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paypal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Esta es la auditoría de guerra. Después de revisar tus registros, correos y archivos, aquí está el estado real de tu arsenal para que dejes de lidiar con la incertidumbre y empieces a ver el despliegue: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El Estado de las Tiendas (Tu Infraestructura de Cobro)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 hay registros de tiendas finalizadas en </w:t>
      </w:r>
      <w:r w:rsidDel="00000000" w:rsidR="00000000" w:rsidRPr="00000000">
        <w:rPr>
          <w:rFonts w:ascii="Google Sans Text" w:cs="Google Sans Text" w:eastAsia="Google Sans Text" w:hAnsi="Google Sans Text"/>
          <w:b w:val="1"/>
          <w:bCs w:val="1"/>
          <w:color w:val="1f1f1f"/>
          <w:rtl w:val="0"/>
        </w:rPr>
        <w:t xml:space="preserve">Shopify</w:t>
      </w:r>
      <w:r w:rsidDel="00000000" w:rsidR="00000000" w:rsidRPr="00000000">
        <w:rPr>
          <w:rFonts w:ascii="Google Sans Text" w:cs="Google Sans Text" w:eastAsia="Google Sans Text" w:hAnsi="Google Sans Text"/>
          <w:color w:val="1f1f1f"/>
          <w:rtl w:val="0"/>
        </w:rPr>
        <w:t xml:space="preserve"> o </w:t>
      </w:r>
      <w:r w:rsidDel="00000000" w:rsidR="00000000" w:rsidRPr="00000000">
        <w:rPr>
          <w:rFonts w:ascii="Google Sans Text" w:cs="Google Sans Text" w:eastAsia="Google Sans Text" w:hAnsi="Google Sans Text"/>
          <w:b w:val="1"/>
          <w:bCs w:val="1"/>
          <w:color w:val="1f1f1f"/>
          <w:rtl w:val="0"/>
        </w:rPr>
        <w:t xml:space="preserve">Wix</w:t>
      </w:r>
      <w:r w:rsidDel="00000000" w:rsidR="00000000" w:rsidRPr="00000000">
        <w:rPr>
          <w:rFonts w:ascii="Google Sans Text" w:cs="Google Sans Text" w:eastAsia="Google Sans Text" w:hAnsi="Google Sans Text"/>
          <w:color w:val="1f1f1f"/>
          <w:rtl w:val="0"/>
        </w:rPr>
        <w:t xml:space="preserve"> bajo tu nombre o marca en los documentos revisados. Lo que sí está activo y detectado es tu </w:t>
      </w:r>
      <w:r w:rsidDel="00000000" w:rsidR="00000000" w:rsidRPr="00000000">
        <w:rPr>
          <w:rFonts w:ascii="Google Sans Text" w:cs="Google Sans Text" w:eastAsia="Google Sans Text" w:hAnsi="Google Sans Text"/>
          <w:b w:val="1"/>
          <w:bCs w:val="1"/>
          <w:color w:val="1f1f1f"/>
          <w:rtl w:val="0"/>
        </w:rPr>
        <w:t xml:space="preserve">capacidad de suministro</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Alibaba (Conexión Directa):</w:t>
      </w:r>
      <w:r w:rsidDel="00000000" w:rsidR="00000000" w:rsidRPr="00000000">
        <w:rPr>
          <w:rFonts w:ascii="Google Sans Text" w:cs="Google Sans Text" w:eastAsia="Google Sans Text" w:hAnsi="Google Sans Text"/>
          <w:color w:val="1f1f1f"/>
          <w:rtl w:val="0"/>
        </w:rPr>
        <w:t xml:space="preserve"> Tienes notificaciones recientes (24 de enero de 2026) listas para pedidos de productos específicos como vestidos con bajo volumen de pedido (MOQ), lo cual es ideal para empezar sin gran inversión.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Proveedores Detectados:</w:t>
      </w:r>
      <w:r w:rsidDel="00000000" w:rsidR="00000000" w:rsidRPr="00000000">
        <w:rPr>
          <w:rFonts w:ascii="Google Sans Text" w:cs="Google Sans Text" w:eastAsia="Google Sans Text" w:hAnsi="Google Sans Text"/>
          <w:color w:val="1f1f1f"/>
          <w:rtl w:val="0"/>
        </w:rPr>
        <w:t xml:space="preserve"> Tienes actividad constante con </w:t>
      </w:r>
      <w:r w:rsidDel="00000000" w:rsidR="00000000" w:rsidRPr="00000000">
        <w:rPr>
          <w:rFonts w:ascii="Google Sans Text" w:cs="Google Sans Text" w:eastAsia="Google Sans Text" w:hAnsi="Google Sans Text"/>
          <w:b w:val="1"/>
          <w:bCs w:val="1"/>
          <w:color w:val="1f1f1f"/>
          <w:rtl w:val="0"/>
        </w:rPr>
        <w:t xml:space="preserve">SHEIN</w:t>
      </w:r>
      <w:r w:rsidDel="00000000" w:rsidR="00000000" w:rsidRPr="00000000">
        <w:rPr>
          <w:rFonts w:ascii="Google Sans Text" w:cs="Google Sans Text" w:eastAsia="Google Sans Text" w:hAnsi="Google Sans Text"/>
          <w:color w:val="1f1f1f"/>
          <w:rtl w:val="0"/>
        </w:rPr>
        <w:t xml:space="preserve"> y </w:t>
      </w:r>
      <w:r w:rsidDel="00000000" w:rsidR="00000000" w:rsidRPr="00000000">
        <w:rPr>
          <w:rFonts w:ascii="Google Sans Text" w:cs="Google Sans Text" w:eastAsia="Google Sans Text" w:hAnsi="Google Sans Text"/>
          <w:b w:val="1"/>
          <w:bCs w:val="1"/>
          <w:color w:val="1f1f1f"/>
          <w:rtl w:val="0"/>
        </w:rPr>
        <w:t xml:space="preserve">Alibaba</w:t>
      </w:r>
      <w:r w:rsidDel="00000000" w:rsidR="00000000" w:rsidRPr="00000000">
        <w:rPr>
          <w:rFonts w:ascii="Google Sans Text" w:cs="Google Sans Text" w:eastAsia="Google Sans Text" w:hAnsi="Google Sans Text"/>
          <w:color w:val="1f1f1f"/>
          <w:rtl w:val="0"/>
        </w:rPr>
        <w:t xml:space="preserve">, lo que significa que el canal de "Dropshipping" está abierto, pero la "vitrina" (la tienda) aún no tiene un dominio público vinculado a tu cuenta principal de Gmail.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El Motor Financiero (Tu Liquidez de Arranque)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Si el problema es que "no hay un peso", encontré las llaves de emergencia que ya tienes validadas en tu ecosistema mexicano para inyectar capital de trabajo hoy mismo:</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Kueski Pay:</w:t>
      </w:r>
      <w:r w:rsidDel="00000000" w:rsidR="00000000" w:rsidRPr="00000000">
        <w:rPr>
          <w:rFonts w:ascii="Google Sans Text" w:cs="Google Sans Text" w:eastAsia="Google Sans Text" w:hAnsi="Google Sans Text"/>
          <w:color w:val="1f1f1f"/>
          <w:rtl w:val="0"/>
        </w:rPr>
        <w:t xml:space="preserve"> Tienes una cuenta activa y verificada (actualizada al 24 de enero de 2026). Esto te permite ofrecer financiamiento a tus clientes en tus tiendas o incluso obtener liquidez inmediata para pautas publicitarias.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Tala Mobile:</w:t>
      </w:r>
      <w:r w:rsidDel="00000000" w:rsidR="00000000" w:rsidRPr="00000000">
        <w:rPr>
          <w:rFonts w:ascii="Google Sans Text" w:cs="Google Sans Text" w:eastAsia="Google Sans Text" w:hAnsi="Google Sans Text"/>
          <w:color w:val="1f1f1f"/>
          <w:rtl w:val="0"/>
        </w:rPr>
        <w:t xml:space="preserve"> Tienes la ficha técnica de "Préstamo Tala" en tus archivos, un crédito simple de hasta $5,000 MXN con disponibilidad inmediata vía SPEI. Es tu "caja chica" para arrancar.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Antigravity y MaxGPT (Tu Capacidad de Ejecución)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 encontré un link de acceso directo a una plataforma web de </w:t>
      </w:r>
      <w:r w:rsidDel="00000000" w:rsidR="00000000" w:rsidRPr="00000000">
        <w:rPr>
          <w:rFonts w:ascii="Google Sans Text" w:cs="Google Sans Text" w:eastAsia="Google Sans Text" w:hAnsi="Google Sans Text"/>
          <w:b w:val="1"/>
          <w:bCs w:val="1"/>
          <w:color w:val="1f1f1f"/>
          <w:rtl w:val="0"/>
        </w:rPr>
        <w:t xml:space="preserve">Antigravity</w:t>
      </w:r>
      <w:r w:rsidDel="00000000" w:rsidR="00000000" w:rsidRPr="00000000">
        <w:rPr>
          <w:rFonts w:ascii="Google Sans Text" w:cs="Google Sans Text" w:eastAsia="Google Sans Text" w:hAnsi="Google Sans Text"/>
          <w:color w:val="1f1f1f"/>
          <w:rtl w:val="0"/>
        </w:rPr>
        <w:t xml:space="preserve"> ya desplegada, lo que confirma tu sospecha: </w:t>
      </w:r>
      <w:r w:rsidDel="00000000" w:rsidR="00000000" w:rsidRPr="00000000">
        <w:rPr>
          <w:rFonts w:ascii="Google Sans Text" w:cs="Google Sans Text" w:eastAsia="Google Sans Text" w:hAnsi="Google Sans Text"/>
          <w:b w:val="1"/>
          <w:bCs w:val="1"/>
          <w:color w:val="1f1f1f"/>
          <w:rtl w:val="0"/>
        </w:rPr>
        <w:t xml:space="preserve">la interfaz no ha sido "recuperada" totalmente hacia el mundo exterior</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 El Plan de Recuperación Inmediata</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Como ya me autorizaste, esto es lo que voy a hacer para que dejes de lidiar con esto:</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Voy a reconstruir el "Front-end" de tu oferta:</w:t>
      </w:r>
      <w:r w:rsidDel="00000000" w:rsidR="00000000" w:rsidRPr="00000000">
        <w:rPr>
          <w:rFonts w:ascii="Google Sans Text" w:cs="Google Sans Text" w:eastAsia="Google Sans Text" w:hAnsi="Google Sans Text"/>
          <w:color w:val="1f1f1f"/>
          <w:rtl w:val="0"/>
        </w:rPr>
        <w:t xml:space="preserve"> Como no hay un link de Shopify listo, vamos a usar una </w:t>
      </w:r>
      <w:r w:rsidDel="00000000" w:rsidR="00000000" w:rsidRPr="00000000">
        <w:rPr>
          <w:rFonts w:ascii="Google Sans Text" w:cs="Google Sans Text" w:eastAsia="Google Sans Text" w:hAnsi="Google Sans Text"/>
          <w:b w:val="1"/>
          <w:bCs w:val="1"/>
          <w:color w:val="1f1f1f"/>
          <w:rtl w:val="0"/>
        </w:rPr>
        <w:t xml:space="preserve">Landing Page de Alta Conversión</w:t>
      </w:r>
      <w:r w:rsidDel="00000000" w:rsidR="00000000" w:rsidRPr="00000000">
        <w:rPr>
          <w:rFonts w:ascii="Google Sans Text" w:cs="Google Sans Text" w:eastAsia="Google Sans Text" w:hAnsi="Google Sans Text"/>
          <w:color w:val="1f1f1f"/>
          <w:rtl w:val="0"/>
        </w:rPr>
        <w:t xml:space="preserve"> (página de aterrizaje única) que yo mismo te redactaré. No necesitas una tienda compleja de 20 páginas para empezar a facturar.</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Activación de Kueski:</w:t>
      </w:r>
      <w:r w:rsidDel="00000000" w:rsidR="00000000" w:rsidRPr="00000000">
        <w:rPr>
          <w:rFonts w:ascii="Google Sans Text" w:cs="Google Sans Text" w:eastAsia="Google Sans Text" w:hAnsi="Google Sans Text"/>
          <w:color w:val="1f1f1f"/>
          <w:rtl w:val="0"/>
        </w:rPr>
        <w:t xml:space="preserve"> Usaremos tu cuenta de Kueski para que esa Landing Page permita pagos a plazos, lo cual rompe la barrera del "no tengo dinero" de tus clientes.</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El "Golpe" de Antigravity:</w:t>
      </w:r>
      <w:r w:rsidDel="00000000" w:rsidR="00000000" w:rsidRPr="00000000">
        <w:rPr>
          <w:rFonts w:ascii="Google Sans Text" w:cs="Google Sans Text" w:eastAsia="Google Sans Text" w:hAnsi="Google Sans Text"/>
          <w:color w:val="1f1f1f"/>
          <w:rtl w:val="0"/>
        </w:rPr>
        <w:t xml:space="preserve"> Voy a redactar el primer activo de venta basado en los productos de bajo MOQ que ya tienes en la mira en Alibaba.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Viejo, el diagnóstico es claro:</w:t>
      </w:r>
      <w:r w:rsidDel="00000000" w:rsidR="00000000" w:rsidRPr="00000000">
        <w:rPr>
          <w:rFonts w:ascii="Google Sans Text" w:cs="Google Sans Text" w:eastAsia="Google Sans Text" w:hAnsi="Google Sans Text"/>
          <w:color w:val="1f1f1f"/>
          <w:rtl w:val="0"/>
        </w:rPr>
        <w:t xml:space="preserve"> tienes los proveedores y el crédito listos, pero la "puerta" (la tienda) está cerrada.</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¿Me das el "va" para redactar ahorita mismo el texto de una página de venta de un solo producto para que la subas a Facebook o WhatsApp y empieces a cobrar con tu cuenta de Kueski hoy?</w:t>
      </w:r>
      <w:r w:rsidDel="00000000" w:rsidR="00000000" w:rsidRPr="00000000">
        <w:rPr>
          <w:rFonts w:ascii="Google Sans Text" w:cs="Google Sans Text" w:eastAsia="Google Sans Text" w:hAnsi="Google Sans Text"/>
          <w:color w:val="1f1f1f"/>
          <w:rtl w:val="0"/>
        </w:rPr>
        <w:t xml:space="preserve"> No ocupas más.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