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1EA" w:rsidRPr="002641EA" w:rsidRDefault="002641EA" w:rsidP="002641EA">
      <w:pPr>
        <w:pStyle w:val="a3"/>
        <w:shd w:val="clear" w:color="auto" w:fill="FFFFFF"/>
        <w:spacing w:line="315" w:lineRule="atLeast"/>
        <w:jc w:val="both"/>
        <w:rPr>
          <w:rFonts w:ascii="Verdana" w:hAnsi="Verdana"/>
          <w:color w:val="000000"/>
          <w:sz w:val="13"/>
          <w:szCs w:val="18"/>
        </w:rPr>
      </w:pPr>
      <w:r w:rsidRPr="002641EA">
        <w:rPr>
          <w:rFonts w:hint="eastAsia"/>
          <w:color w:val="000000"/>
          <w:sz w:val="21"/>
          <w:szCs w:val="28"/>
        </w:rPr>
        <w:t>李彦杰先生：</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您好！首先非常感谢您关注北京万里红科技股份有限公司。</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北京万里红科技股份有限公司成立于2001年8月，是一家高新技术企业和双软认证企业。公司总部位于在北京市海淀区，南临西直门地铁站，交通便利。拥有6000多米自主产权的办公区域。同时在全国23个省、自治区、直辖市设立了分支机构。</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公司自成立以来，一直专注于信息安全保密领域、电子政务领域和虹膜生物特征识别领域的研究，为用户提供全线可靠的信息安全保密产品以及涉密信息系统整体建设服务；提供电子政务项目咨询、设计、开发、实施、维护全程服务；提供基于虹膜的身份识别系列产品和解决方案。</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我们关注到您的个人简历，诚邀您应聘我司</w:t>
      </w:r>
      <w:r w:rsidRPr="002641EA">
        <w:rPr>
          <w:rFonts w:hint="eastAsia"/>
          <w:b/>
          <w:bCs/>
          <w:color w:val="FF0000"/>
          <w:sz w:val="21"/>
          <w:szCs w:val="28"/>
        </w:rPr>
        <w:t>产品</w:t>
      </w:r>
      <w:r w:rsidRPr="002641EA">
        <w:rPr>
          <w:rFonts w:ascii="微软雅黑" w:eastAsia="微软雅黑" w:hAnsi="微软雅黑"/>
          <w:color w:val="FF0000"/>
          <w:spacing w:val="3"/>
          <w:sz w:val="21"/>
          <w:szCs w:val="27"/>
        </w:rPr>
        <w:t>经理</w:t>
      </w:r>
      <w:r w:rsidRPr="002641EA">
        <w:rPr>
          <w:rFonts w:hint="eastAsia"/>
          <w:color w:val="000000"/>
          <w:sz w:val="21"/>
          <w:szCs w:val="28"/>
        </w:rPr>
        <w:t>岗位，面试时间</w:t>
      </w:r>
      <w:r w:rsidRPr="002641EA">
        <w:rPr>
          <w:rFonts w:hint="eastAsia"/>
          <w:color w:val="FF0000"/>
          <w:sz w:val="21"/>
          <w:szCs w:val="28"/>
        </w:rPr>
        <w:t>07.02号周二14:00</w:t>
      </w:r>
      <w:r w:rsidRPr="002641EA">
        <w:rPr>
          <w:rFonts w:hint="eastAsia"/>
          <w:color w:val="000000"/>
          <w:sz w:val="21"/>
          <w:szCs w:val="28"/>
        </w:rPr>
        <w:t>，请准时参加面试。如有变动，请及时联系我。</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乘车路线：</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公交：16路、86路、92路、94路、特19路、运通103等在大柳树北站下车即到；</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地铁：</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线路</w:t>
      </w:r>
      <w:proofErr w:type="gramStart"/>
      <w:r w:rsidRPr="002641EA">
        <w:rPr>
          <w:rFonts w:hint="eastAsia"/>
          <w:color w:val="000000"/>
          <w:sz w:val="21"/>
          <w:szCs w:val="28"/>
        </w:rPr>
        <w:t>一</w:t>
      </w:r>
      <w:proofErr w:type="gramEnd"/>
      <w:r w:rsidRPr="002641EA">
        <w:rPr>
          <w:rFonts w:hint="eastAsia"/>
          <w:color w:val="000000"/>
          <w:sz w:val="21"/>
          <w:szCs w:val="28"/>
        </w:rPr>
        <w:t>：地铁4号线</w:t>
      </w:r>
      <w:r w:rsidRPr="002641EA">
        <w:rPr>
          <w:rFonts w:hint="eastAsia"/>
          <w:b/>
          <w:bCs/>
          <w:color w:val="000000"/>
          <w:sz w:val="21"/>
          <w:szCs w:val="28"/>
        </w:rPr>
        <w:t>、</w:t>
      </w:r>
      <w:r w:rsidRPr="002641EA">
        <w:rPr>
          <w:rFonts w:hint="eastAsia"/>
          <w:color w:val="000000"/>
          <w:sz w:val="21"/>
          <w:szCs w:val="28"/>
        </w:rPr>
        <w:t>9号线到国家图书馆下车，B口出,换乘86路、92路、特19路，大柳树北站下车；</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000000"/>
          <w:sz w:val="21"/>
          <w:szCs w:val="28"/>
        </w:rPr>
        <w:t>线路二：地铁2号线</w:t>
      </w:r>
      <w:r w:rsidRPr="002641EA">
        <w:rPr>
          <w:rFonts w:hint="eastAsia"/>
          <w:b/>
          <w:bCs/>
          <w:color w:val="000000"/>
          <w:sz w:val="21"/>
          <w:szCs w:val="28"/>
        </w:rPr>
        <w:t>、</w:t>
      </w:r>
      <w:r w:rsidRPr="002641EA">
        <w:rPr>
          <w:rFonts w:hint="eastAsia"/>
          <w:color w:val="000000"/>
          <w:sz w:val="21"/>
          <w:szCs w:val="28"/>
        </w:rPr>
        <w:t>4号线、13号线到西直门下车，A口出（即</w:t>
      </w:r>
      <w:proofErr w:type="gramStart"/>
      <w:r w:rsidRPr="002641EA">
        <w:rPr>
          <w:rFonts w:hint="eastAsia"/>
          <w:color w:val="000000"/>
          <w:sz w:val="21"/>
          <w:szCs w:val="28"/>
        </w:rPr>
        <w:t>凯</w:t>
      </w:r>
      <w:proofErr w:type="gramEnd"/>
      <w:r w:rsidRPr="002641EA">
        <w:rPr>
          <w:rFonts w:hint="eastAsia"/>
          <w:color w:val="000000"/>
          <w:sz w:val="21"/>
          <w:szCs w:val="28"/>
        </w:rPr>
        <w:t>德大厦门口），换乘16路，大柳树北站下车；</w:t>
      </w:r>
    </w:p>
    <w:p w:rsidR="002641EA" w:rsidRPr="002641EA" w:rsidRDefault="002641EA" w:rsidP="002641EA">
      <w:pPr>
        <w:pStyle w:val="a3"/>
        <w:shd w:val="clear" w:color="auto" w:fill="FFFFFF"/>
        <w:spacing w:line="315" w:lineRule="atLeast"/>
        <w:ind w:firstLine="560"/>
        <w:jc w:val="both"/>
        <w:rPr>
          <w:rFonts w:ascii="Verdana" w:hAnsi="Verdana"/>
          <w:color w:val="000000"/>
          <w:sz w:val="13"/>
          <w:szCs w:val="18"/>
        </w:rPr>
      </w:pPr>
      <w:r w:rsidRPr="002641EA">
        <w:rPr>
          <w:rFonts w:hint="eastAsia"/>
          <w:color w:val="FF0000"/>
          <w:sz w:val="21"/>
          <w:szCs w:val="28"/>
        </w:rPr>
        <w:t>注意是富海国际港，不是富海大厦。</w:t>
      </w:r>
      <w:r w:rsidRPr="002641EA">
        <w:rPr>
          <w:rFonts w:hint="eastAsia"/>
          <w:color w:val="000000"/>
          <w:sz w:val="21"/>
          <w:szCs w:val="28"/>
        </w:rPr>
        <w:t> </w:t>
      </w:r>
    </w:p>
    <w:p w:rsidR="002641EA" w:rsidRPr="002641EA" w:rsidRDefault="002641EA" w:rsidP="002641EA">
      <w:pPr>
        <w:pStyle w:val="a3"/>
        <w:shd w:val="clear" w:color="auto" w:fill="FFFFFF"/>
        <w:spacing w:line="315" w:lineRule="atLeast"/>
        <w:ind w:firstLine="562"/>
        <w:jc w:val="both"/>
        <w:rPr>
          <w:rFonts w:ascii="Verdana" w:hAnsi="Verdana"/>
          <w:color w:val="000000"/>
          <w:sz w:val="13"/>
          <w:szCs w:val="18"/>
        </w:rPr>
      </w:pPr>
      <w:r w:rsidRPr="002641EA">
        <w:rPr>
          <w:rFonts w:hint="eastAsia"/>
          <w:b/>
          <w:bCs/>
          <w:color w:val="000000"/>
          <w:sz w:val="21"/>
          <w:szCs w:val="28"/>
        </w:rPr>
        <w:t>公司名称：</w:t>
      </w:r>
      <w:r w:rsidRPr="002641EA">
        <w:rPr>
          <w:rFonts w:hint="eastAsia"/>
          <w:color w:val="000000"/>
          <w:sz w:val="21"/>
          <w:szCs w:val="28"/>
        </w:rPr>
        <w:t>北京万里红科技股份有限公司</w:t>
      </w:r>
    </w:p>
    <w:p w:rsidR="002641EA" w:rsidRPr="002641EA" w:rsidRDefault="002641EA" w:rsidP="002641EA">
      <w:pPr>
        <w:pStyle w:val="a3"/>
        <w:shd w:val="clear" w:color="auto" w:fill="FFFFFF"/>
        <w:spacing w:line="315" w:lineRule="atLeast"/>
        <w:ind w:firstLine="562"/>
        <w:jc w:val="both"/>
        <w:rPr>
          <w:rFonts w:ascii="Verdana" w:hAnsi="Verdana"/>
          <w:color w:val="000000"/>
          <w:sz w:val="13"/>
          <w:szCs w:val="18"/>
        </w:rPr>
      </w:pPr>
      <w:r w:rsidRPr="002641EA">
        <w:rPr>
          <w:rFonts w:hint="eastAsia"/>
          <w:b/>
          <w:bCs/>
          <w:color w:val="000000"/>
          <w:sz w:val="21"/>
          <w:szCs w:val="28"/>
        </w:rPr>
        <w:t>公司网址：</w:t>
      </w:r>
      <w:hyperlink r:id="rId5" w:tgtFrame="_blank" w:history="1">
        <w:r w:rsidRPr="002641EA">
          <w:rPr>
            <w:rStyle w:val="a4"/>
            <w:rFonts w:hint="eastAsia"/>
            <w:color w:val="2763A4"/>
            <w:sz w:val="21"/>
            <w:szCs w:val="28"/>
          </w:rPr>
          <w:t>http://</w:t>
        </w:r>
      </w:hyperlink>
      <w:hyperlink r:id="rId6" w:tgtFrame="_blank" w:history="1">
        <w:r w:rsidRPr="002641EA">
          <w:rPr>
            <w:rStyle w:val="a4"/>
            <w:rFonts w:hint="eastAsia"/>
            <w:color w:val="2763A4"/>
            <w:sz w:val="21"/>
            <w:szCs w:val="28"/>
          </w:rPr>
          <w:t>www.superred.com.cn</w:t>
        </w:r>
      </w:hyperlink>
    </w:p>
    <w:p w:rsidR="002641EA" w:rsidRPr="002641EA" w:rsidRDefault="002641EA" w:rsidP="002641EA">
      <w:pPr>
        <w:pStyle w:val="a3"/>
        <w:shd w:val="clear" w:color="auto" w:fill="FFFFFF"/>
        <w:spacing w:line="315" w:lineRule="atLeast"/>
        <w:ind w:firstLine="562"/>
        <w:jc w:val="both"/>
        <w:rPr>
          <w:rFonts w:ascii="Verdana" w:hAnsi="Verdana"/>
          <w:color w:val="000000"/>
          <w:sz w:val="13"/>
          <w:szCs w:val="18"/>
        </w:rPr>
      </w:pPr>
      <w:r w:rsidRPr="002641EA">
        <w:rPr>
          <w:rFonts w:hint="eastAsia"/>
          <w:b/>
          <w:bCs/>
          <w:color w:val="000000"/>
          <w:sz w:val="21"/>
          <w:szCs w:val="28"/>
        </w:rPr>
        <w:t>公司地址：</w:t>
      </w:r>
      <w:r w:rsidRPr="002641EA">
        <w:rPr>
          <w:rFonts w:hint="eastAsia"/>
          <w:color w:val="000000"/>
          <w:sz w:val="21"/>
          <w:szCs w:val="28"/>
        </w:rPr>
        <w:t>北京市海淀区大柳树路17号富海国际港4层</w:t>
      </w:r>
    </w:p>
    <w:p w:rsidR="002641EA" w:rsidRPr="002641EA" w:rsidRDefault="002641EA" w:rsidP="002641EA">
      <w:pPr>
        <w:pStyle w:val="a3"/>
        <w:shd w:val="clear" w:color="auto" w:fill="FFFFFF"/>
        <w:spacing w:line="315" w:lineRule="atLeast"/>
        <w:ind w:firstLine="562"/>
        <w:jc w:val="both"/>
        <w:rPr>
          <w:rFonts w:ascii="Verdana" w:hAnsi="Verdana"/>
          <w:color w:val="000000"/>
          <w:sz w:val="13"/>
          <w:szCs w:val="18"/>
        </w:rPr>
      </w:pPr>
      <w:r w:rsidRPr="002641EA">
        <w:rPr>
          <w:rFonts w:hint="eastAsia"/>
          <w:b/>
          <w:bCs/>
          <w:color w:val="000000"/>
          <w:sz w:val="21"/>
          <w:szCs w:val="28"/>
        </w:rPr>
        <w:t>联系电话：15910546987</w:t>
      </w:r>
      <w:r w:rsidRPr="002641EA">
        <w:rPr>
          <w:rFonts w:hint="eastAsia"/>
          <w:color w:val="000000"/>
          <w:sz w:val="21"/>
          <w:szCs w:val="28"/>
        </w:rPr>
        <w:t>；</w:t>
      </w:r>
      <w:r w:rsidRPr="002641EA">
        <w:rPr>
          <w:rFonts w:hint="eastAsia"/>
          <w:color w:val="FF0000"/>
          <w:sz w:val="21"/>
          <w:szCs w:val="28"/>
        </w:rPr>
        <w:t>18010212884</w:t>
      </w:r>
    </w:p>
    <w:p w:rsidR="002641EA" w:rsidRPr="002641EA" w:rsidRDefault="002641EA" w:rsidP="002641EA">
      <w:pPr>
        <w:pStyle w:val="a3"/>
        <w:shd w:val="clear" w:color="auto" w:fill="FFFFFF"/>
        <w:spacing w:line="315" w:lineRule="atLeast"/>
        <w:ind w:firstLine="562"/>
        <w:jc w:val="both"/>
        <w:rPr>
          <w:rFonts w:ascii="Verdana" w:hAnsi="Verdana"/>
          <w:color w:val="000000"/>
          <w:sz w:val="13"/>
          <w:szCs w:val="18"/>
        </w:rPr>
      </w:pPr>
      <w:r w:rsidRPr="002641EA">
        <w:rPr>
          <w:rFonts w:hint="eastAsia"/>
          <w:b/>
          <w:bCs/>
          <w:color w:val="000000"/>
          <w:sz w:val="21"/>
          <w:szCs w:val="28"/>
        </w:rPr>
        <w:t>联系人：刘</w:t>
      </w:r>
      <w:r w:rsidRPr="002641EA">
        <w:rPr>
          <w:rFonts w:hint="eastAsia"/>
          <w:b/>
          <w:bCs/>
          <w:color w:val="FF0000"/>
          <w:sz w:val="21"/>
          <w:szCs w:val="28"/>
        </w:rPr>
        <w:t>女士</w:t>
      </w:r>
    </w:p>
    <w:p w:rsidR="00FD475D" w:rsidRPr="002641EA" w:rsidRDefault="00FD475D">
      <w:pPr>
        <w:rPr>
          <w:rFonts w:hint="eastAsia"/>
          <w:sz w:val="16"/>
        </w:rPr>
      </w:pPr>
      <w:bookmarkStart w:id="0" w:name="_GoBack"/>
      <w:bookmarkEnd w:id="0"/>
    </w:p>
    <w:sectPr w:rsidR="00FD475D" w:rsidRPr="00264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EA"/>
    <w:rsid w:val="002641EA"/>
    <w:rsid w:val="00FD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E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41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E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4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uperred.com.cn/" TargetMode="External"/><Relationship Id="rId5" Type="http://schemas.openxmlformats.org/officeDocument/2006/relationships/hyperlink" Target="http://mail.superred.com.cn/Sofia.jsp;jsessionid=A0570F84350A4A55C9317F87783C209D?locale=zh_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684</Characters>
  <Application>Microsoft Office Word</Application>
  <DocSecurity>0</DocSecurity>
  <Lines>5</Lines>
  <Paragraphs>1</Paragraphs>
  <ScaleCrop>false</ScaleCrop>
  <Company>wimxt.com</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2019-07-01T12:46:00Z</dcterms:created>
  <dcterms:modified xsi:type="dcterms:W3CDTF">2019-07-01T12:48:00Z</dcterms:modified>
</cp:coreProperties>
</file>