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0FD59" w14:textId="2613C7A9" w:rsidR="009F1569" w:rsidRDefault="009F1569" w:rsidP="009F1569">
      <w:pPr>
        <w:pStyle w:val="Ttulo1"/>
      </w:pPr>
      <w:r>
        <w:t>1.- AndroidManifest.xml</w:t>
      </w:r>
    </w:p>
    <w:p w14:paraId="7F907B9A" w14:textId="52BD1810" w:rsidR="002D321A" w:rsidRDefault="009F1569">
      <w:r>
        <w:t>Los componentes principales de una app Android están incluidos en el fichero AndroidManifest.xml. Todas las aplicaciones tienen este archivo.</w:t>
      </w:r>
    </w:p>
    <w:p w14:paraId="172654BC" w14:textId="131786AB" w:rsidR="009F1569" w:rsidRDefault="009F1569">
      <w:r>
        <w:t xml:space="preserve">Entre otras funciones, este fichero se encarga de </w:t>
      </w:r>
      <w:r>
        <w:rPr>
          <w:b/>
          <w:bCs/>
        </w:rPr>
        <w:t>registrar los permisos asociados</w:t>
      </w:r>
      <w:r>
        <w:t xml:space="preserve"> a la aplicación, librerías que utiliza, necesidades de SW/HW, así como el nivel mínimo de API que requiere la instalación.</w:t>
      </w:r>
    </w:p>
    <w:p w14:paraId="7FFB82E7" w14:textId="0A080E68" w:rsidR="009F1569" w:rsidRDefault="009F1569">
      <w:r w:rsidRPr="009F1569">
        <w:rPr>
          <w:b/>
          <w:bCs/>
        </w:rPr>
        <w:t>Ejemplo de fichero</w:t>
      </w:r>
      <w:r>
        <w:t>:</w:t>
      </w:r>
    </w:p>
    <w:p w14:paraId="6D3DC8BD" w14:textId="4CE57892" w:rsidR="009F1569" w:rsidRDefault="009F1569" w:rsidP="009F1569">
      <w:pPr>
        <w:spacing w:after="0"/>
      </w:pPr>
      <w:r>
        <w:rPr>
          <w:rFonts w:ascii="Arial" w:hAnsi="Arial" w:cs="Arial"/>
          <w:noProof/>
          <w:color w:val="000000"/>
          <w:bdr w:val="single" w:sz="18" w:space="0" w:color="000000" w:frame="1"/>
        </w:rPr>
        <w:drawing>
          <wp:inline distT="0" distB="0" distL="0" distR="0" wp14:anchorId="7D781989" wp14:editId="40717D80">
            <wp:extent cx="5400040" cy="4404360"/>
            <wp:effectExtent l="0" t="0" r="0" b="0"/>
            <wp:docPr id="9485338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33811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04EC7" w14:textId="16B8A268" w:rsidR="009F1569" w:rsidRDefault="00E65C0C">
      <w:r>
        <w:rPr>
          <w:b/>
          <w:bCs/>
          <w:u w:val="single"/>
        </w:rPr>
        <w:t>Etiquetas más importantes</w:t>
      </w:r>
      <w:r>
        <w:t>:</w:t>
      </w:r>
    </w:p>
    <w:p w14:paraId="2F36E4F2" w14:textId="28C4AD87" w:rsidR="00E65C0C" w:rsidRDefault="00E65C0C" w:rsidP="00E65C0C">
      <w:pPr>
        <w:pStyle w:val="Prrafodelista"/>
        <w:numPr>
          <w:ilvl w:val="0"/>
          <w:numId w:val="1"/>
        </w:numPr>
      </w:pPr>
      <w:r w:rsidRPr="00E65C0C">
        <w:rPr>
          <w:b/>
          <w:bCs/>
        </w:rPr>
        <w:t>Manifest</w:t>
      </w:r>
      <w:r>
        <w:t>: engloba a todas las demás. Define el espacio de nombres, el nombre del paquete y atributos del mismo.</w:t>
      </w:r>
    </w:p>
    <w:p w14:paraId="24FA0F2F" w14:textId="0FAEF872" w:rsidR="00E65C0C" w:rsidRDefault="00E65C0C" w:rsidP="00E65C0C">
      <w:pPr>
        <w:pStyle w:val="Prrafodelista"/>
        <w:numPr>
          <w:ilvl w:val="0"/>
          <w:numId w:val="1"/>
        </w:numPr>
      </w:pPr>
      <w:r w:rsidRPr="00E65C0C">
        <w:rPr>
          <w:b/>
          <w:bCs/>
        </w:rPr>
        <w:t>Application</w:t>
      </w:r>
      <w:r>
        <w:t xml:space="preserve">: contiene metadatos de la aplicación (título, icono, temas), etiquetas de actividades, etc. Aquí se define cual será la </w:t>
      </w:r>
      <w:r>
        <w:rPr>
          <w:b/>
          <w:bCs/>
        </w:rPr>
        <w:t>activity main</w:t>
      </w:r>
      <w:r>
        <w:t>.</w:t>
      </w:r>
    </w:p>
    <w:p w14:paraId="675FCE88" w14:textId="22CD1527" w:rsidR="00E65C0C" w:rsidRDefault="00E65C0C" w:rsidP="00406C96">
      <w:pPr>
        <w:pStyle w:val="Prrafodelista"/>
        <w:numPr>
          <w:ilvl w:val="0"/>
          <w:numId w:val="1"/>
        </w:numPr>
      </w:pPr>
      <w:r>
        <w:rPr>
          <w:b/>
          <w:bCs/>
        </w:rPr>
        <w:t>Uses</w:t>
      </w:r>
      <w:r w:rsidRPr="00E65C0C">
        <w:rPr>
          <w:b/>
          <w:bCs/>
        </w:rPr>
        <w:t>-permission</w:t>
      </w:r>
      <w:r>
        <w:t>: declara los permisos que la aplicación necesita para operar. Serán presentados al usuario durante la instalación para que los acepte o deniegue.</w:t>
      </w:r>
    </w:p>
    <w:p w14:paraId="176335E4" w14:textId="793964A4" w:rsidR="006D03B3" w:rsidRDefault="00406C96" w:rsidP="00406C96">
      <w:pPr>
        <w:pStyle w:val="Ttulo1"/>
      </w:pPr>
      <w:r>
        <w:lastRenderedPageBreak/>
        <w:t>2.- Recursos de una aplicación.</w:t>
      </w:r>
    </w:p>
    <w:p w14:paraId="4CD499A7" w14:textId="223B682F" w:rsidR="009F1569" w:rsidRDefault="00406C96">
      <w:r>
        <w:t>Están en la carpeta res (resources). Hay diferentes tipos de recursos (en subcarpetas).</w:t>
      </w:r>
    </w:p>
    <w:p w14:paraId="1BE45884" w14:textId="54DACB63" w:rsidR="00406C96" w:rsidRDefault="00406C96" w:rsidP="00406C96">
      <w:pPr>
        <w:pStyle w:val="Prrafodelista"/>
        <w:numPr>
          <w:ilvl w:val="0"/>
          <w:numId w:val="2"/>
        </w:numPr>
      </w:pPr>
      <w:r w:rsidRPr="00406C96">
        <w:rPr>
          <w:b/>
          <w:bCs/>
          <w:u w:val="single"/>
        </w:rPr>
        <w:t>Carpeta res/drawable</w:t>
      </w:r>
      <w:r>
        <w:t xml:space="preserve">: recursos dibujables, ficheros de bitmaps o de imágenes escalables. </w:t>
      </w:r>
    </w:p>
    <w:p w14:paraId="3C7B575D" w14:textId="3543AC49" w:rsidR="00406C96" w:rsidRDefault="00406C96" w:rsidP="00406C96">
      <w:pPr>
        <w:pStyle w:val="Prrafodelista"/>
        <w:numPr>
          <w:ilvl w:val="0"/>
          <w:numId w:val="2"/>
        </w:numPr>
      </w:pPr>
      <w:r w:rsidRPr="00406C96">
        <w:rPr>
          <w:b/>
          <w:bCs/>
          <w:u w:val="single"/>
        </w:rPr>
        <w:t>Carpeta res/layout</w:t>
      </w:r>
      <w:r>
        <w:t>: definidos como ficheros XML. Engloban los elementos visuales que definen la interfaz de nuestra aplicación.</w:t>
      </w:r>
    </w:p>
    <w:p w14:paraId="5810F8FE" w14:textId="676252B7" w:rsidR="00406C96" w:rsidRDefault="00406C96" w:rsidP="00406C96">
      <w:pPr>
        <w:pStyle w:val="Prrafodelista"/>
        <w:numPr>
          <w:ilvl w:val="0"/>
          <w:numId w:val="2"/>
        </w:numPr>
      </w:pPr>
      <w:r w:rsidRPr="00406C96">
        <w:rPr>
          <w:b/>
          <w:bCs/>
          <w:u w:val="single"/>
        </w:rPr>
        <w:t>Carpeta res/mipmap</w:t>
      </w:r>
      <w:r>
        <w:t xml:space="preserve">: alberga elementos bitmap. Se suele utilizar específicamente para ubicar el icono de la aplicación. </w:t>
      </w:r>
    </w:p>
    <w:p w14:paraId="775C861C" w14:textId="41C9EA48" w:rsidR="00406C96" w:rsidRDefault="00406C96" w:rsidP="00406C96">
      <w:pPr>
        <w:pStyle w:val="Prrafodelista"/>
        <w:numPr>
          <w:ilvl w:val="0"/>
          <w:numId w:val="2"/>
        </w:numPr>
      </w:pPr>
      <w:r w:rsidRPr="00406C96">
        <w:rPr>
          <w:b/>
          <w:bCs/>
          <w:u w:val="single"/>
        </w:rPr>
        <w:t>Carpeta res/menu</w:t>
      </w:r>
      <w:r>
        <w:t>: ficheros XML donde se definen las diferentes opciones de los menús, submenús, barras de navegación, etc.</w:t>
      </w:r>
    </w:p>
    <w:p w14:paraId="2AB0C054" w14:textId="7E089059" w:rsidR="00406C96" w:rsidRDefault="00406C96" w:rsidP="00406C96">
      <w:pPr>
        <w:pStyle w:val="Prrafodelista"/>
        <w:numPr>
          <w:ilvl w:val="0"/>
          <w:numId w:val="2"/>
        </w:numPr>
      </w:pPr>
      <w:r w:rsidRPr="00406C96">
        <w:rPr>
          <w:b/>
          <w:bCs/>
          <w:u w:val="single"/>
        </w:rPr>
        <w:t>Carpeta res/xml</w:t>
      </w:r>
      <w:r>
        <w:t>: archivos XML para dar soporte a múltiples tareas.</w:t>
      </w:r>
    </w:p>
    <w:p w14:paraId="7CE66012" w14:textId="1EC63A86" w:rsidR="00406C96" w:rsidRDefault="00406C96" w:rsidP="00406C96">
      <w:pPr>
        <w:pStyle w:val="Prrafodelista"/>
        <w:numPr>
          <w:ilvl w:val="0"/>
          <w:numId w:val="2"/>
        </w:numPr>
      </w:pPr>
      <w:r w:rsidRPr="00406C96">
        <w:rPr>
          <w:b/>
          <w:bCs/>
          <w:u w:val="single"/>
        </w:rPr>
        <w:t>Carpeta res/raw</w:t>
      </w:r>
      <w:r>
        <w:t>: se usa para almacenar los ficheros raw de la aplicación (audio y vídeo).</w:t>
      </w:r>
    </w:p>
    <w:p w14:paraId="357B4F0C" w14:textId="2D009763" w:rsidR="00406C96" w:rsidRDefault="00406C96" w:rsidP="00406C96">
      <w:pPr>
        <w:pStyle w:val="Prrafodelista"/>
        <w:numPr>
          <w:ilvl w:val="0"/>
          <w:numId w:val="2"/>
        </w:numPr>
      </w:pPr>
      <w:r w:rsidRPr="00406C96">
        <w:rPr>
          <w:b/>
          <w:bCs/>
          <w:u w:val="single"/>
        </w:rPr>
        <w:t>Carpeta res/values</w:t>
      </w:r>
      <w:r>
        <w:t>: ficheros XML que configuran aspectos de la aplicación, como es el color, dimensiones, cadenas de textos, estilos, etc.</w:t>
      </w:r>
    </w:p>
    <w:p w14:paraId="6FDE256D" w14:textId="1BCBF546" w:rsidR="00457618" w:rsidRDefault="00457618" w:rsidP="00457618">
      <w:pPr>
        <w:pStyle w:val="Prrafodelista"/>
        <w:numPr>
          <w:ilvl w:val="1"/>
          <w:numId w:val="2"/>
        </w:numPr>
      </w:pPr>
      <w:r w:rsidRPr="00457618">
        <w:t>Principalmente, es donde se encuentra el fichero de strings.xml</w:t>
      </w:r>
    </w:p>
    <w:p w14:paraId="40A3A231" w14:textId="77777777" w:rsidR="00712F13" w:rsidRDefault="00712F13" w:rsidP="00FF1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Un </w:t>
      </w:r>
      <w:r w:rsidRPr="00712F13">
        <w:rPr>
          <w:b/>
          <w:bCs/>
          <w:u w:val="single"/>
        </w:rPr>
        <w:t>estilo</w:t>
      </w:r>
      <w:r>
        <w:t xml:space="preserve"> es el conjunto de propiedades (tamaño, relleno, color, …) que define la apariencia de un objeto visual.</w:t>
      </w:r>
    </w:p>
    <w:p w14:paraId="5EF50736" w14:textId="3D63F0EA" w:rsidR="00D464B1" w:rsidRDefault="00712F13" w:rsidP="00FF1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Un </w:t>
      </w:r>
      <w:r w:rsidRPr="00712F13">
        <w:rPr>
          <w:b/>
          <w:bCs/>
          <w:u w:val="single"/>
        </w:rPr>
        <w:t>tema</w:t>
      </w:r>
      <w:r>
        <w:t xml:space="preserve"> es un estilo que se aplica a un Activity o a toda la app.</w:t>
      </w:r>
    </w:p>
    <w:p w14:paraId="4575BCED" w14:textId="48F217D9" w:rsidR="00712F13" w:rsidRPr="00457618" w:rsidRDefault="00712F13" w:rsidP="00D464B1">
      <w:r w:rsidRPr="00FF1943">
        <w:rPr>
          <w:b/>
          <w:bCs/>
          <w:u w:val="single"/>
        </w:rPr>
        <w:t>NOTA</w:t>
      </w:r>
      <w:r w:rsidRPr="00712F13">
        <w:t xml:space="preserve">: nunca se deben guardar archivos de recursos directamente en la carpeta </w:t>
      </w:r>
      <w:r w:rsidRPr="00FF1943">
        <w:rPr>
          <w:b/>
          <w:bCs/>
        </w:rPr>
        <w:t>res</w:t>
      </w:r>
      <w:r w:rsidRPr="00712F13">
        <w:t xml:space="preserve">. Esto provocaría un error </w:t>
      </w:r>
      <w:r w:rsidRPr="00712F13">
        <w:t>en la</w:t>
      </w:r>
      <w:r w:rsidRPr="00712F13">
        <w:t xml:space="preserve"> compilación.</w:t>
      </w:r>
    </w:p>
    <w:p w14:paraId="05CADE41" w14:textId="207C8B46" w:rsidR="009F1569" w:rsidRDefault="00FF1943" w:rsidP="00FF1943">
      <w:pPr>
        <w:pStyle w:val="Ttulo2"/>
      </w:pPr>
      <w:r>
        <w:t>2.1.- Acceso a los recursos.</w:t>
      </w:r>
    </w:p>
    <w:p w14:paraId="1248ADBA" w14:textId="7B0DF9F6" w:rsidR="00FF1943" w:rsidRDefault="00FF1943" w:rsidP="00FF1943">
      <w:r>
        <w:t xml:space="preserve">Los recursos de la aplicación tienen asignado un </w:t>
      </w:r>
      <w:r>
        <w:rPr>
          <w:b/>
          <w:bCs/>
        </w:rPr>
        <w:t>identificador</w:t>
      </w:r>
      <w:r>
        <w:t xml:space="preserve">. El tipo de recurso y su </w:t>
      </w:r>
      <w:r>
        <w:rPr>
          <w:b/>
          <w:bCs/>
        </w:rPr>
        <w:t>id</w:t>
      </w:r>
      <w:r>
        <w:t xml:space="preserve"> quedan registrados en el archivo de la clase </w:t>
      </w:r>
      <w:r>
        <w:rPr>
          <w:b/>
          <w:bCs/>
        </w:rPr>
        <w:t>R</w:t>
      </w:r>
      <w:r>
        <w:t xml:space="preserve"> (Resources) de la aplicación.</w:t>
      </w:r>
    </w:p>
    <w:p w14:paraId="19EF7060" w14:textId="6E5D7F79" w:rsidR="00FF1943" w:rsidRDefault="00FF1943" w:rsidP="00FF1943">
      <w:r>
        <w:t>A un recurso se puede acceder desde un fichero XML o desde un fichero Java / Kotlin.</w:t>
      </w:r>
    </w:p>
    <w:p w14:paraId="040D0279" w14:textId="004A8805" w:rsidR="00FF1943" w:rsidRDefault="00FF1943" w:rsidP="00FF1943">
      <w:r>
        <w:rPr>
          <w:b/>
          <w:bCs/>
          <w:u w:val="single"/>
        </w:rPr>
        <w:t>Ejemplo</w:t>
      </w:r>
      <w:r>
        <w:t>:</w:t>
      </w:r>
    </w:p>
    <w:p w14:paraId="27D41418" w14:textId="4B53D43A" w:rsidR="00FF1943" w:rsidRDefault="00FF1943" w:rsidP="00FF1943">
      <w:pPr>
        <w:spacing w:after="0"/>
      </w:pPr>
      <w:r>
        <w:rPr>
          <w:rFonts w:ascii="Arial" w:hAnsi="Arial" w:cs="Arial"/>
          <w:noProof/>
          <w:color w:val="000000"/>
          <w:bdr w:val="single" w:sz="18" w:space="0" w:color="000000" w:frame="1"/>
        </w:rPr>
        <w:lastRenderedPageBreak/>
        <w:drawing>
          <wp:inline distT="0" distB="0" distL="0" distR="0" wp14:anchorId="0E4955AB" wp14:editId="1D806E61">
            <wp:extent cx="5400040" cy="2834640"/>
            <wp:effectExtent l="0" t="0" r="0" b="3810"/>
            <wp:docPr id="146782714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2714" name="Imagen 2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D1766" w14:textId="44477AA5" w:rsidR="00FF1943" w:rsidRDefault="005D7AFF" w:rsidP="00FF1943">
      <w:r>
        <w:t xml:space="preserve">La clase </w:t>
      </w:r>
      <w:r w:rsidRPr="005D7AFF">
        <w:rPr>
          <w:b/>
          <w:bCs/>
        </w:rPr>
        <w:t>R</w:t>
      </w:r>
      <w:r>
        <w:t xml:space="preserve"> es una clase que contiene variables estáticas en las que se identifica cada tipo de recurso. Android lee el fichero XML, carga todas las estructuras solicitadas en memoria y mantiene el fichero R como referencia directa a los recursos cargados.</w:t>
      </w:r>
    </w:p>
    <w:p w14:paraId="71A908C6" w14:textId="2AAF95AB" w:rsidR="005D7AFF" w:rsidRPr="00FF1943" w:rsidRDefault="00203229" w:rsidP="00FF1943">
      <w:r>
        <w:rPr>
          <w:noProof/>
          <w:bdr w:val="single" w:sz="18" w:space="0" w:color="000000" w:frame="1"/>
        </w:rPr>
        <w:drawing>
          <wp:inline distT="0" distB="0" distL="0" distR="0" wp14:anchorId="1CF05302" wp14:editId="1D02E7B4">
            <wp:extent cx="4591050" cy="2154376"/>
            <wp:effectExtent l="0" t="0" r="0" b="0"/>
            <wp:docPr id="617364311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64311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265" cy="215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7AFF" w:rsidRPr="00FF19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FA4B6B"/>
    <w:multiLevelType w:val="hybridMultilevel"/>
    <w:tmpl w:val="0E341F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D017E"/>
    <w:multiLevelType w:val="hybridMultilevel"/>
    <w:tmpl w:val="CAE08C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403145">
    <w:abstractNumId w:val="1"/>
  </w:num>
  <w:num w:numId="2" w16cid:durableId="290482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95"/>
    <w:rsid w:val="001B4031"/>
    <w:rsid w:val="00203229"/>
    <w:rsid w:val="002D321A"/>
    <w:rsid w:val="00406C96"/>
    <w:rsid w:val="00457618"/>
    <w:rsid w:val="005D7AFF"/>
    <w:rsid w:val="006D03B3"/>
    <w:rsid w:val="0070741E"/>
    <w:rsid w:val="00712F13"/>
    <w:rsid w:val="00926B97"/>
    <w:rsid w:val="009F1569"/>
    <w:rsid w:val="00C204A8"/>
    <w:rsid w:val="00D464B1"/>
    <w:rsid w:val="00E26B95"/>
    <w:rsid w:val="00E65C0C"/>
    <w:rsid w:val="00FF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5CEB4"/>
  <w15:chartTrackingRefBased/>
  <w15:docId w15:val="{EF328371-41A0-4707-9347-491A8DEC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6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6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6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6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6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6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6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6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6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6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26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6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6B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6B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6B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6B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6B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6B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6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6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6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6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6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6B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6B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6B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6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6B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6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7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406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12</cp:revision>
  <dcterms:created xsi:type="dcterms:W3CDTF">2024-03-22T11:24:00Z</dcterms:created>
  <dcterms:modified xsi:type="dcterms:W3CDTF">2024-03-22T11:43:00Z</dcterms:modified>
</cp:coreProperties>
</file>