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8"/>
        <w:gridCol w:w="1718"/>
        <w:gridCol w:w="1362"/>
        <w:gridCol w:w="2082"/>
        <w:gridCol w:w="1804"/>
      </w:tblGrid>
      <w:tr w:rsidR="003840CB" w14:paraId="2C485EF7" w14:textId="77777777" w:rsidTr="003648AB">
        <w:tc>
          <w:tcPr>
            <w:tcW w:w="1528" w:type="dxa"/>
            <w:vAlign w:val="center"/>
          </w:tcPr>
          <w:p w14:paraId="19859274" w14:textId="77777777" w:rsidR="003840CB" w:rsidRPr="00E012B2" w:rsidRDefault="003840CB" w:rsidP="003648AB">
            <w:pPr>
              <w:jc w:val="center"/>
              <w:rPr>
                <w:b/>
                <w:bCs/>
              </w:rPr>
            </w:pPr>
            <w:r w:rsidRPr="00E012B2">
              <w:rPr>
                <w:b/>
                <w:bCs/>
              </w:rPr>
              <w:t>Licencia</w:t>
            </w:r>
          </w:p>
        </w:tc>
        <w:tc>
          <w:tcPr>
            <w:tcW w:w="1718" w:type="dxa"/>
            <w:vAlign w:val="center"/>
          </w:tcPr>
          <w:p w14:paraId="3450240A" w14:textId="77777777" w:rsidR="003840CB" w:rsidRPr="00E012B2" w:rsidRDefault="003840CB" w:rsidP="003648AB">
            <w:pPr>
              <w:jc w:val="center"/>
              <w:rPr>
                <w:b/>
                <w:bCs/>
              </w:rPr>
            </w:pPr>
            <w:r w:rsidRPr="00E012B2">
              <w:rPr>
                <w:b/>
                <w:bCs/>
              </w:rPr>
              <w:t>Creador</w:t>
            </w:r>
          </w:p>
        </w:tc>
        <w:tc>
          <w:tcPr>
            <w:tcW w:w="1362" w:type="dxa"/>
          </w:tcPr>
          <w:p w14:paraId="01835A72" w14:textId="77777777" w:rsidR="003840CB" w:rsidRPr="00E012B2" w:rsidRDefault="003840CB" w:rsidP="003648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Accesible al público</w:t>
            </w:r>
          </w:p>
        </w:tc>
        <w:tc>
          <w:tcPr>
            <w:tcW w:w="2082" w:type="dxa"/>
            <w:vAlign w:val="center"/>
          </w:tcPr>
          <w:p w14:paraId="27316D7B" w14:textId="77777777" w:rsidR="003840CB" w:rsidRPr="00E012B2" w:rsidRDefault="003840CB" w:rsidP="003648AB">
            <w:pPr>
              <w:jc w:val="center"/>
              <w:rPr>
                <w:b/>
                <w:bCs/>
              </w:rPr>
            </w:pPr>
            <w:r w:rsidRPr="00E012B2">
              <w:rPr>
                <w:b/>
                <w:bCs/>
              </w:rPr>
              <w:t>Redistribución y modificación</w:t>
            </w:r>
          </w:p>
        </w:tc>
        <w:tc>
          <w:tcPr>
            <w:tcW w:w="1804" w:type="dxa"/>
            <w:vAlign w:val="center"/>
          </w:tcPr>
          <w:p w14:paraId="2E41C5A7" w14:textId="77777777" w:rsidR="003840CB" w:rsidRPr="00E012B2" w:rsidRDefault="003840CB" w:rsidP="003648AB">
            <w:pPr>
              <w:jc w:val="center"/>
              <w:rPr>
                <w:b/>
                <w:bCs/>
              </w:rPr>
            </w:pPr>
            <w:r w:rsidRPr="00E012B2">
              <w:rPr>
                <w:b/>
                <w:bCs/>
              </w:rPr>
              <w:t>Restricciones</w:t>
            </w:r>
          </w:p>
        </w:tc>
      </w:tr>
      <w:tr w:rsidR="003840CB" w14:paraId="2EC036D2" w14:textId="77777777" w:rsidTr="003648AB">
        <w:tc>
          <w:tcPr>
            <w:tcW w:w="1528" w:type="dxa"/>
            <w:vAlign w:val="center"/>
          </w:tcPr>
          <w:p w14:paraId="6F6FE9E7" w14:textId="77777777" w:rsidR="003840CB" w:rsidRDefault="003840CB" w:rsidP="003648AB">
            <w:pPr>
              <w:jc w:val="center"/>
            </w:pPr>
            <w:r>
              <w:t>GPL</w:t>
            </w:r>
          </w:p>
        </w:tc>
        <w:tc>
          <w:tcPr>
            <w:tcW w:w="1718" w:type="dxa"/>
            <w:vAlign w:val="center"/>
          </w:tcPr>
          <w:p w14:paraId="336D4602" w14:textId="77777777" w:rsidR="003840CB" w:rsidRDefault="003840CB" w:rsidP="003648AB">
            <w:r>
              <w:t>FSF</w:t>
            </w:r>
          </w:p>
        </w:tc>
        <w:tc>
          <w:tcPr>
            <w:tcW w:w="1362" w:type="dxa"/>
            <w:vAlign w:val="center"/>
          </w:tcPr>
          <w:p w14:paraId="022378FF" w14:textId="77777777" w:rsidR="003840CB" w:rsidRDefault="003840CB" w:rsidP="003648AB">
            <w:pPr>
              <w:jc w:val="center"/>
            </w:pPr>
            <w:r>
              <w:t>Sí</w:t>
            </w:r>
          </w:p>
        </w:tc>
        <w:tc>
          <w:tcPr>
            <w:tcW w:w="2082" w:type="dxa"/>
            <w:vAlign w:val="center"/>
          </w:tcPr>
          <w:p w14:paraId="25E57FF1" w14:textId="77777777" w:rsidR="003840CB" w:rsidRDefault="003840CB" w:rsidP="003648AB">
            <w:r>
              <w:t xml:space="preserve">Permitida, </w:t>
            </w:r>
            <w:r w:rsidRPr="004C2373">
              <w:rPr>
                <w:b/>
                <w:bCs/>
              </w:rPr>
              <w:t>bajo los términos de la misma licencia</w:t>
            </w:r>
            <w:r>
              <w:rPr>
                <w:rStyle w:val="Refdenotaalpie"/>
              </w:rPr>
              <w:footnoteReference w:id="1"/>
            </w:r>
          </w:p>
        </w:tc>
        <w:tc>
          <w:tcPr>
            <w:tcW w:w="1804" w:type="dxa"/>
            <w:vAlign w:val="center"/>
          </w:tcPr>
          <w:p w14:paraId="706A07F5" w14:textId="77777777" w:rsidR="003840CB" w:rsidRDefault="003840CB" w:rsidP="003648AB">
            <w:r>
              <w:t>No se permite el uso de licencias privativas, en todo el proyecto</w:t>
            </w:r>
          </w:p>
        </w:tc>
      </w:tr>
      <w:tr w:rsidR="003840CB" w14:paraId="364B049D" w14:textId="77777777" w:rsidTr="003648AB">
        <w:tc>
          <w:tcPr>
            <w:tcW w:w="1528" w:type="dxa"/>
            <w:vAlign w:val="center"/>
          </w:tcPr>
          <w:p w14:paraId="1F03D0A9" w14:textId="77777777" w:rsidR="003840CB" w:rsidRDefault="003840CB" w:rsidP="003648AB">
            <w:pPr>
              <w:jc w:val="center"/>
            </w:pPr>
            <w:r>
              <w:t xml:space="preserve">LGPL (variante utilizada por </w:t>
            </w:r>
            <w:proofErr w:type="spellStart"/>
            <w:r>
              <w:t>Odoo</w:t>
            </w:r>
            <w:proofErr w:type="spellEnd"/>
            <w:r>
              <w:t>)</w:t>
            </w:r>
          </w:p>
        </w:tc>
        <w:tc>
          <w:tcPr>
            <w:tcW w:w="1718" w:type="dxa"/>
            <w:vAlign w:val="center"/>
          </w:tcPr>
          <w:p w14:paraId="7068A9F9" w14:textId="77777777" w:rsidR="003840CB" w:rsidRDefault="003840CB" w:rsidP="003648AB">
            <w:r>
              <w:t>FSF</w:t>
            </w:r>
          </w:p>
        </w:tc>
        <w:tc>
          <w:tcPr>
            <w:tcW w:w="1362" w:type="dxa"/>
            <w:vAlign w:val="center"/>
          </w:tcPr>
          <w:p w14:paraId="7A4DB9B4" w14:textId="77777777" w:rsidR="003840CB" w:rsidRDefault="003840CB" w:rsidP="003648AB">
            <w:pPr>
              <w:jc w:val="center"/>
            </w:pPr>
            <w:r>
              <w:t>Sí</w:t>
            </w:r>
          </w:p>
        </w:tc>
        <w:tc>
          <w:tcPr>
            <w:tcW w:w="2082" w:type="dxa"/>
            <w:vAlign w:val="center"/>
          </w:tcPr>
          <w:p w14:paraId="12DA1F29" w14:textId="77777777" w:rsidR="003840CB" w:rsidRDefault="003840CB" w:rsidP="003648AB">
            <w:r>
              <w:t>Permitida</w:t>
            </w:r>
          </w:p>
        </w:tc>
        <w:tc>
          <w:tcPr>
            <w:tcW w:w="1804" w:type="dxa"/>
            <w:vAlign w:val="center"/>
          </w:tcPr>
          <w:p w14:paraId="54EA299B" w14:textId="77777777" w:rsidR="003840CB" w:rsidRDefault="003840CB" w:rsidP="003648AB">
            <w:r>
              <w:t>No se permite el uso de licencias privativas, en bibliotecas de código</w:t>
            </w:r>
          </w:p>
        </w:tc>
      </w:tr>
      <w:tr w:rsidR="003840CB" w14:paraId="3251B4FF" w14:textId="77777777" w:rsidTr="003648AB">
        <w:tc>
          <w:tcPr>
            <w:tcW w:w="1528" w:type="dxa"/>
            <w:vAlign w:val="center"/>
          </w:tcPr>
          <w:p w14:paraId="76FCC4B0" w14:textId="77777777" w:rsidR="003840CB" w:rsidRDefault="003840CB" w:rsidP="003648AB">
            <w:pPr>
              <w:jc w:val="center"/>
            </w:pPr>
            <w:r>
              <w:t>BSD</w:t>
            </w:r>
          </w:p>
        </w:tc>
        <w:tc>
          <w:tcPr>
            <w:tcW w:w="1718" w:type="dxa"/>
            <w:vAlign w:val="center"/>
          </w:tcPr>
          <w:p w14:paraId="5A1282FB" w14:textId="77777777" w:rsidR="003840CB" w:rsidRDefault="003840CB" w:rsidP="003648AB">
            <w:r>
              <w:t>Universidad de Berkeley</w:t>
            </w:r>
          </w:p>
        </w:tc>
        <w:tc>
          <w:tcPr>
            <w:tcW w:w="1362" w:type="dxa"/>
            <w:vAlign w:val="center"/>
          </w:tcPr>
          <w:p w14:paraId="1337B885" w14:textId="77777777" w:rsidR="003840CB" w:rsidRDefault="003840CB" w:rsidP="003648AB">
            <w:pPr>
              <w:jc w:val="center"/>
            </w:pPr>
            <w:r>
              <w:t>Sí</w:t>
            </w:r>
          </w:p>
        </w:tc>
        <w:tc>
          <w:tcPr>
            <w:tcW w:w="2082" w:type="dxa"/>
            <w:vAlign w:val="center"/>
          </w:tcPr>
          <w:p w14:paraId="5BAE77EB" w14:textId="77777777" w:rsidR="003840CB" w:rsidRDefault="003840CB" w:rsidP="003648AB">
            <w:r>
              <w:t>Permitida</w:t>
            </w:r>
          </w:p>
        </w:tc>
        <w:tc>
          <w:tcPr>
            <w:tcW w:w="1804" w:type="dxa"/>
            <w:vAlign w:val="center"/>
          </w:tcPr>
          <w:p w14:paraId="4F3B55A7" w14:textId="77777777" w:rsidR="003840CB" w:rsidRDefault="003840CB" w:rsidP="003648AB">
            <w:r>
              <w:t>Permite la redistribución como software no libre. Muy cercana al dominio público</w:t>
            </w:r>
          </w:p>
        </w:tc>
      </w:tr>
      <w:tr w:rsidR="003840CB" w14:paraId="51225CE9" w14:textId="77777777" w:rsidTr="003648AB">
        <w:tc>
          <w:tcPr>
            <w:tcW w:w="1528" w:type="dxa"/>
            <w:vAlign w:val="center"/>
          </w:tcPr>
          <w:p w14:paraId="03995F80" w14:textId="77777777" w:rsidR="003840CB" w:rsidRDefault="003840CB" w:rsidP="003648AB">
            <w:pPr>
              <w:jc w:val="center"/>
            </w:pPr>
            <w:r>
              <w:t>MPL</w:t>
            </w:r>
          </w:p>
        </w:tc>
        <w:tc>
          <w:tcPr>
            <w:tcW w:w="1718" w:type="dxa"/>
            <w:vAlign w:val="center"/>
          </w:tcPr>
          <w:p w14:paraId="2DF16234" w14:textId="77777777" w:rsidR="003840CB" w:rsidRDefault="003840CB" w:rsidP="003648AB">
            <w:r>
              <w:t xml:space="preserve">Netscape </w:t>
            </w:r>
            <w:proofErr w:type="spellStart"/>
            <w:r>
              <w:t>Communications</w:t>
            </w:r>
            <w:proofErr w:type="spellEnd"/>
          </w:p>
        </w:tc>
        <w:tc>
          <w:tcPr>
            <w:tcW w:w="1362" w:type="dxa"/>
            <w:vAlign w:val="center"/>
          </w:tcPr>
          <w:p w14:paraId="20514148" w14:textId="77777777" w:rsidR="003840CB" w:rsidRDefault="003840CB" w:rsidP="003648AB">
            <w:pPr>
              <w:jc w:val="center"/>
            </w:pPr>
            <w:r>
              <w:t>Sí</w:t>
            </w:r>
          </w:p>
        </w:tc>
        <w:tc>
          <w:tcPr>
            <w:tcW w:w="2082" w:type="dxa"/>
            <w:vAlign w:val="center"/>
          </w:tcPr>
          <w:p w14:paraId="68421935" w14:textId="77777777" w:rsidR="003840CB" w:rsidRDefault="003840CB" w:rsidP="003648AB">
            <w:r>
              <w:t>Permitida</w:t>
            </w:r>
          </w:p>
        </w:tc>
        <w:tc>
          <w:tcPr>
            <w:tcW w:w="1804" w:type="dxa"/>
            <w:vAlign w:val="center"/>
          </w:tcPr>
          <w:p w14:paraId="4ACDECFB" w14:textId="77777777" w:rsidR="003840CB" w:rsidRDefault="003840CB" w:rsidP="003648AB">
            <w:r>
              <w:t>Copyleft.</w:t>
            </w:r>
          </w:p>
          <w:p w14:paraId="59093425" w14:textId="77777777" w:rsidR="003840CB" w:rsidRDefault="003840CB" w:rsidP="003648AB">
            <w:r w:rsidRPr="00BD3CF8">
              <w:t>Los desarrolladores pueden mantener el control sobre sus creaciones o modificaciones</w:t>
            </w:r>
          </w:p>
        </w:tc>
      </w:tr>
      <w:tr w:rsidR="003840CB" w14:paraId="5D5B58BE" w14:textId="77777777" w:rsidTr="003648AB">
        <w:tc>
          <w:tcPr>
            <w:tcW w:w="1528" w:type="dxa"/>
            <w:vAlign w:val="center"/>
          </w:tcPr>
          <w:p w14:paraId="2E533EF2" w14:textId="77777777" w:rsidR="003840CB" w:rsidRDefault="003840CB" w:rsidP="003648AB">
            <w:pPr>
              <w:jc w:val="center"/>
            </w:pPr>
            <w:r>
              <w:t>Software semilibre</w:t>
            </w:r>
          </w:p>
        </w:tc>
        <w:tc>
          <w:tcPr>
            <w:tcW w:w="1718" w:type="dxa"/>
            <w:vAlign w:val="center"/>
          </w:tcPr>
          <w:p w14:paraId="4AA29DC2" w14:textId="77777777" w:rsidR="003840CB" w:rsidRDefault="003840CB" w:rsidP="003648AB">
            <w:r>
              <w:t>N/A</w:t>
            </w:r>
          </w:p>
        </w:tc>
        <w:tc>
          <w:tcPr>
            <w:tcW w:w="1362" w:type="dxa"/>
            <w:vAlign w:val="center"/>
          </w:tcPr>
          <w:p w14:paraId="5B8AFF21" w14:textId="77777777" w:rsidR="003840CB" w:rsidRDefault="003840CB" w:rsidP="003648AB">
            <w:pPr>
              <w:jc w:val="center"/>
            </w:pPr>
            <w:r>
              <w:t>Sí</w:t>
            </w:r>
          </w:p>
        </w:tc>
        <w:tc>
          <w:tcPr>
            <w:tcW w:w="2082" w:type="dxa"/>
            <w:vAlign w:val="center"/>
          </w:tcPr>
          <w:p w14:paraId="7E6A8527" w14:textId="77777777" w:rsidR="003840CB" w:rsidRDefault="003840CB" w:rsidP="003648AB">
            <w:r>
              <w:t>Permitida sin propósitos lucrativos</w:t>
            </w:r>
          </w:p>
        </w:tc>
        <w:tc>
          <w:tcPr>
            <w:tcW w:w="1804" w:type="dxa"/>
            <w:vAlign w:val="center"/>
          </w:tcPr>
          <w:p w14:paraId="57832626" w14:textId="77777777" w:rsidR="003840CB" w:rsidRPr="00BD3CF8" w:rsidRDefault="003840CB" w:rsidP="003648AB">
            <w:r>
              <w:t>Restricciones en el uso que lo excluyen del software libre (</w:t>
            </w:r>
            <w:proofErr w:type="spellStart"/>
            <w:r>
              <w:t>p.e</w:t>
            </w:r>
            <w:proofErr w:type="spellEnd"/>
            <w:r>
              <w:t>: no se permite su uso público ni su ejecución en S.O libres)</w:t>
            </w:r>
          </w:p>
        </w:tc>
      </w:tr>
      <w:tr w:rsidR="003840CB" w14:paraId="4C57B760" w14:textId="77777777" w:rsidTr="003648AB">
        <w:tc>
          <w:tcPr>
            <w:tcW w:w="1528" w:type="dxa"/>
            <w:vAlign w:val="center"/>
          </w:tcPr>
          <w:p w14:paraId="1468622B" w14:textId="77777777" w:rsidR="003840CB" w:rsidRDefault="003840CB" w:rsidP="003648AB">
            <w:pPr>
              <w:jc w:val="center"/>
            </w:pPr>
            <w:r>
              <w:t>Freeware*</w:t>
            </w:r>
          </w:p>
        </w:tc>
        <w:tc>
          <w:tcPr>
            <w:tcW w:w="1718" w:type="dxa"/>
            <w:vAlign w:val="center"/>
          </w:tcPr>
          <w:p w14:paraId="038AC9BE" w14:textId="77777777" w:rsidR="003840CB" w:rsidRDefault="003840CB" w:rsidP="003648AB">
            <w:r>
              <w:t>N/A</w:t>
            </w:r>
          </w:p>
        </w:tc>
        <w:tc>
          <w:tcPr>
            <w:tcW w:w="1362" w:type="dxa"/>
            <w:vAlign w:val="center"/>
          </w:tcPr>
          <w:p w14:paraId="7E6A2163" w14:textId="77777777" w:rsidR="003840CB" w:rsidRDefault="003840CB" w:rsidP="003648AB">
            <w:pPr>
              <w:jc w:val="center"/>
            </w:pPr>
          </w:p>
        </w:tc>
        <w:tc>
          <w:tcPr>
            <w:tcW w:w="2082" w:type="dxa"/>
            <w:vAlign w:val="center"/>
          </w:tcPr>
          <w:p w14:paraId="488FC8FA" w14:textId="77777777" w:rsidR="003840CB" w:rsidRDefault="003840CB" w:rsidP="003648AB">
            <w:r>
              <w:t>Redistribución sí, modificación no</w:t>
            </w:r>
          </w:p>
        </w:tc>
        <w:tc>
          <w:tcPr>
            <w:tcW w:w="1804" w:type="dxa"/>
            <w:vAlign w:val="center"/>
          </w:tcPr>
          <w:p w14:paraId="4F1DFBF5" w14:textId="77777777" w:rsidR="003840CB" w:rsidRDefault="003840CB" w:rsidP="003648AB">
            <w:r>
              <w:t>Su código fuente no está disponible, de ahí que no se pueda modificar</w:t>
            </w:r>
          </w:p>
        </w:tc>
      </w:tr>
      <w:tr w:rsidR="003840CB" w14:paraId="635372F5" w14:textId="77777777" w:rsidTr="003648AB">
        <w:tc>
          <w:tcPr>
            <w:tcW w:w="1528" w:type="dxa"/>
            <w:vAlign w:val="center"/>
          </w:tcPr>
          <w:p w14:paraId="5C22C1C1" w14:textId="77777777" w:rsidR="003840CB" w:rsidRDefault="003840CB" w:rsidP="003648AB">
            <w:pPr>
              <w:jc w:val="center"/>
            </w:pPr>
            <w:r>
              <w:t>Software privativo</w:t>
            </w:r>
          </w:p>
        </w:tc>
        <w:tc>
          <w:tcPr>
            <w:tcW w:w="1718" w:type="dxa"/>
            <w:vAlign w:val="center"/>
          </w:tcPr>
          <w:p w14:paraId="3C6FE7D3" w14:textId="77777777" w:rsidR="003840CB" w:rsidRDefault="003840CB" w:rsidP="003648AB">
            <w:r>
              <w:t>N/A. Es la que usa SAP.</w:t>
            </w:r>
          </w:p>
        </w:tc>
        <w:tc>
          <w:tcPr>
            <w:tcW w:w="1362" w:type="dxa"/>
            <w:vAlign w:val="center"/>
          </w:tcPr>
          <w:p w14:paraId="2C1D53E8" w14:textId="77777777" w:rsidR="003840CB" w:rsidRDefault="003840CB" w:rsidP="003648AB">
            <w:pPr>
              <w:jc w:val="center"/>
            </w:pPr>
          </w:p>
        </w:tc>
        <w:tc>
          <w:tcPr>
            <w:tcW w:w="2082" w:type="dxa"/>
            <w:vAlign w:val="center"/>
          </w:tcPr>
          <w:p w14:paraId="7C28C557" w14:textId="77777777" w:rsidR="003840CB" w:rsidRDefault="003840CB" w:rsidP="003648AB">
            <w:r>
              <w:t>Prohibida sin autorización</w:t>
            </w:r>
          </w:p>
        </w:tc>
        <w:tc>
          <w:tcPr>
            <w:tcW w:w="1804" w:type="dxa"/>
            <w:vAlign w:val="center"/>
          </w:tcPr>
          <w:p w14:paraId="4327A78C" w14:textId="77777777" w:rsidR="003840CB" w:rsidRDefault="003840CB" w:rsidP="003648AB">
            <w:r>
              <w:t>Uso, redistribución o modificación prohibidos sin autorización</w:t>
            </w:r>
          </w:p>
        </w:tc>
      </w:tr>
    </w:tbl>
    <w:p w14:paraId="4E85624C" w14:textId="77777777" w:rsidR="002D321A" w:rsidRDefault="002D321A"/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076B" w14:textId="77777777" w:rsidR="003840CB" w:rsidRDefault="003840CB" w:rsidP="003840CB">
      <w:pPr>
        <w:spacing w:after="0" w:line="240" w:lineRule="auto"/>
      </w:pPr>
      <w:r>
        <w:separator/>
      </w:r>
    </w:p>
  </w:endnote>
  <w:endnote w:type="continuationSeparator" w:id="0">
    <w:p w14:paraId="29897621" w14:textId="77777777" w:rsidR="003840CB" w:rsidRDefault="003840CB" w:rsidP="0038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AF36" w14:textId="77777777" w:rsidR="003840CB" w:rsidRDefault="003840CB" w:rsidP="003840CB">
      <w:pPr>
        <w:spacing w:after="0" w:line="240" w:lineRule="auto"/>
      </w:pPr>
      <w:r>
        <w:separator/>
      </w:r>
    </w:p>
  </w:footnote>
  <w:footnote w:type="continuationSeparator" w:id="0">
    <w:p w14:paraId="0FA565A6" w14:textId="77777777" w:rsidR="003840CB" w:rsidRDefault="003840CB" w:rsidP="003840CB">
      <w:pPr>
        <w:spacing w:after="0" w:line="240" w:lineRule="auto"/>
      </w:pPr>
      <w:r>
        <w:continuationSeparator/>
      </w:r>
    </w:p>
  </w:footnote>
  <w:footnote w:id="1">
    <w:p w14:paraId="136E1DB0" w14:textId="77777777" w:rsidR="003840CB" w:rsidRDefault="003840CB" w:rsidP="003840CB">
      <w:pPr>
        <w:pStyle w:val="Textonotapie"/>
      </w:pPr>
      <w:r>
        <w:rPr>
          <w:rStyle w:val="Refdenotaalpie"/>
        </w:rPr>
        <w:footnoteRef/>
      </w:r>
      <w:r>
        <w:t xml:space="preserve"> Quiere decir que no se puede redistribuir como privativo. Ha de mantener la licencia GPL.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CB"/>
    <w:rsid w:val="002D321A"/>
    <w:rsid w:val="003840CB"/>
    <w:rsid w:val="009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CC41"/>
  <w15:chartTrackingRefBased/>
  <w15:docId w15:val="{290F7671-9CDB-4D05-A97E-6389CCA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840C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40C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40CB"/>
    <w:rPr>
      <w:vertAlign w:val="superscript"/>
    </w:rPr>
  </w:style>
  <w:style w:type="table" w:styleId="Tablaconcuadrcula">
    <w:name w:val="Table Grid"/>
    <w:basedOn w:val="Tablanormal"/>
    <w:uiPriority w:val="39"/>
    <w:rsid w:val="0038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2023-10-19T11:56:00Z</dcterms:created>
  <dcterms:modified xsi:type="dcterms:W3CDTF">2023-10-19T11:56:00Z</dcterms:modified>
</cp:coreProperties>
</file>