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0F6FC6" w:themeColor="accent1"/>
          <w:lang w:eastAsia="en-US"/>
        </w:rPr>
        <w:id w:val="390162841"/>
        <w:docPartObj>
          <w:docPartGallery w:val="Cover Pages"/>
          <w:docPartUnique/>
        </w:docPartObj>
      </w:sdtPr>
      <w:sdtEndPr>
        <w:rPr>
          <w:color w:val="333333"/>
        </w:rPr>
      </w:sdtEndPr>
      <w:sdtContent>
        <w:p w14:paraId="1FC553A8" w14:textId="77777777" w:rsidR="00D05700" w:rsidRDefault="00AF3072" w:rsidP="00D05700">
          <w:pPr>
            <w:pStyle w:val="Sinespaciado"/>
            <w:spacing w:before="1540" w:after="240"/>
            <w:rPr>
              <w:color w:val="0F6FC6" w:themeColor="accent1"/>
            </w:rPr>
          </w:pPr>
          <w:r>
            <w:rPr>
              <w:noProof/>
              <w:color w:val="0F6FC6" w:themeColor="accent1"/>
            </w:rPr>
            <w:drawing>
              <wp:anchor distT="0" distB="0" distL="114300" distR="114300" simplePos="0" relativeHeight="251660288" behindDoc="1" locked="0" layoutInCell="1" allowOverlap="1" wp14:anchorId="3ED679D6" wp14:editId="450CEDB2">
                <wp:simplePos x="0" y="0"/>
                <wp:positionH relativeFrom="page">
                  <wp:posOffset>13648</wp:posOffset>
                </wp:positionH>
                <wp:positionV relativeFrom="paragraph">
                  <wp:posOffset>-886147</wp:posOffset>
                </wp:positionV>
                <wp:extent cx="7548000" cy="10655999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8000" cy="10655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0271F8E" w14:textId="77777777" w:rsidR="00D05700" w:rsidRDefault="00D05700">
          <w:pPr>
            <w:pStyle w:val="Sinespaciado"/>
            <w:jc w:val="center"/>
            <w:rPr>
              <w:color w:val="0F6FC6" w:themeColor="accent1"/>
              <w:sz w:val="28"/>
              <w:szCs w:val="28"/>
            </w:rPr>
          </w:pPr>
        </w:p>
        <w:p w14:paraId="27F28E63" w14:textId="77777777" w:rsidR="00D05700" w:rsidRDefault="00D05700">
          <w:pPr>
            <w:pStyle w:val="Sinespaciado"/>
            <w:spacing w:before="480"/>
            <w:jc w:val="center"/>
            <w:rPr>
              <w:color w:val="0F6FC6" w:themeColor="accent1"/>
            </w:rPr>
          </w:pPr>
        </w:p>
        <w:p w14:paraId="1F4D32ED" w14:textId="77777777" w:rsidR="00D05700" w:rsidRDefault="005B4521"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7213" behindDoc="0" locked="0" layoutInCell="1" allowOverlap="1" wp14:anchorId="1C078F2C" wp14:editId="690C45BA">
                    <wp:simplePos x="0" y="0"/>
                    <wp:positionH relativeFrom="column">
                      <wp:posOffset>-231748</wp:posOffset>
                    </wp:positionH>
                    <wp:positionV relativeFrom="paragraph">
                      <wp:posOffset>189984</wp:posOffset>
                    </wp:positionV>
                    <wp:extent cx="5873115" cy="3708705"/>
                    <wp:effectExtent l="0" t="0" r="0" b="6350"/>
                    <wp:wrapNone/>
                    <wp:docPr id="8" name="Rectángul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73115" cy="370870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B5BCE17" id="Rectángulo 8" o:spid="_x0000_s1026" style="position:absolute;margin-left:-18.25pt;margin-top:14.95pt;width:462.45pt;height:292pt;z-index:251657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2kiwIAAIEFAAAOAAAAZHJzL2Uyb0RvYy54bWysVMFu2zAMvQ/YPwi6r7bTpGmDOkWQIsOA&#10;oi3WDj0rshQbkEVNUuJkXz9KcpyuLXYYloNCieQj+Uzy+mbfKrIT1jWgS1qc5ZQIzaFq9KakP55X&#10;Xy4pcZ7piinQoqQH4ejN/POn687MxAhqUJWwBEG0m3WmpLX3ZpZljteiZe4MjNColGBb5vFqN1ll&#10;WYforcpGeX6RdWArY4EL5/D1NinpPOJLKbh/kNIJT1RJMTcfTxvPdTiz+TWbbSwzdcP7NNg/ZNGy&#10;RmPQAeqWeUa2tnkH1TbcggPpzzi0GUjZcBFrwGqK/E01TzUzItaC5Dgz0OT+Hyy/3z2ZR4s0dMbN&#10;HIqhir20bfjH/Mg+knUYyBJ7Tzg+Ti6n50UxoYSj7nyaX07zSaAzO7kb6/xXAS0JQkktfo1IEtvd&#10;OZ9MjyYhmgPVVKtGqXixm/VSWbJj+OVW8Zd8lalZep3kxdVFH9Il8xj+DxylA5qGgJtChpfsVG2U&#10;/EGJYKf0dyFJU2F9oxguNqIYEmGcC+2LpKpZJY6Z5HnsJSx+8Ii5RMCALDH+gN0DhCZ/j52y7O2D&#10;q4h9PDjnf0ssOQ8eMTJoPzi3jQb7EYDCqvrIyf5IUqImsLSG6vBoiYU0Rc7wVYMf9o45/8gsjg0O&#10;GK4C/4CHVNCVFHqJkhrsr4/egz12M2op6XAMS+p+bpkVlKhvGvv8qhiPw9zGy3gyHeHFvtasX2v0&#10;tl0C9kuBS8fwKAZ7r46itNC+4MZYhKioYppj7JJyb4+XpU/rAXcOF4tFNMNZNczf6SfDA3hgNTTu&#10;8/6FWdN3t8fBuIfjyLLZmyZPtsFTw2LrQTZxAk689nzjnMfG6XdSWCSv79HqtDnnvwEAAP//AwBQ&#10;SwMEFAAGAAgAAAAhAHxQtO/fAAAACgEAAA8AAABkcnMvZG93bnJldi54bWxMjzFPwzAQhXck/oN1&#10;SCyoddpClIRcKgTqwkQDDGxufMQR8TmKnSb8e8wE4+l9eu+7cr/YXpxp9J1jhM06AUHcON1xi/D2&#10;elhlIHxQrFXvmBC+ycO+urwoVaHdzEc616EVsYR9oRBMCEMhpW8MWeXXbiCO2acbrQrxHFupRzXH&#10;ctvLbZKk0qqO44JRAz0aar7qySLcPB2e83o2H+plGGmS73ZapEW8vloe7kEEWsIfDL/6UR2q6HRy&#10;E2sveoTVLr2LKMI2z0FEIMuyWxAnhHSzy0FWpfz/QvUDAAD//wMAUEsBAi0AFAAGAAgAAAAhALaD&#10;OJL+AAAA4QEAABMAAAAAAAAAAAAAAAAAAAAAAFtDb250ZW50X1R5cGVzXS54bWxQSwECLQAUAAYA&#10;CAAAACEAOP0h/9YAAACUAQAACwAAAAAAAAAAAAAAAAAvAQAAX3JlbHMvLnJlbHNQSwECLQAUAAYA&#10;CAAAACEAm5odpIsCAACBBQAADgAAAAAAAAAAAAAAAAAuAgAAZHJzL2Uyb0RvYy54bWxQSwECLQAU&#10;AAYACAAAACEAfFC0798AAAAKAQAADwAAAAAAAAAAAAAAAADlBAAAZHJzL2Rvd25yZXYueG1sUEsF&#10;BgAAAAAEAAQA8wAAAPEFAAAAAA==&#10;" stroked="f" strokeweight="1pt">
                    <v:fill opacity="32896f"/>
                  </v:rect>
                </w:pict>
              </mc:Fallback>
            </mc:AlternateContent>
          </w:r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8238" behindDoc="0" locked="0" layoutInCell="1" allowOverlap="1" wp14:anchorId="16DBD9FF" wp14:editId="0B46D4EC">
                    <wp:simplePos x="0" y="0"/>
                    <wp:positionH relativeFrom="margin">
                      <wp:posOffset>-118438</wp:posOffset>
                    </wp:positionH>
                    <wp:positionV relativeFrom="paragraph">
                      <wp:posOffset>985257</wp:posOffset>
                    </wp:positionV>
                    <wp:extent cx="5649595" cy="2924504"/>
                    <wp:effectExtent l="0" t="0" r="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9595" cy="29245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 Light" w:eastAsiaTheme="majorEastAsia" w:hAnsi="Segoe UI Light" w:cs="Segoe UI Light"/>
                                    <w:sz w:val="60"/>
                                    <w:szCs w:val="60"/>
                                  </w:rPr>
                                  <w:alias w:val="Título"/>
                                  <w:tag w:val=""/>
                                  <w:id w:val="1735040861"/>
                                  <w:placeholder>
                                    <w:docPart w:val="2AED9A34AD7A4636A7865F288FDD3152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62220E74" w14:textId="6AFF03A6" w:rsidR="00D05700" w:rsidRPr="001F0974" w:rsidRDefault="005D10D4" w:rsidP="00D05700">
                                    <w:pPr>
                                      <w:pStyle w:val="Sinespaciado"/>
                                      <w:pBdr>
                                        <w:top w:val="single" w:sz="6" w:space="6" w:color="auto"/>
                                        <w:bottom w:val="single" w:sz="6" w:space="6" w:color="auto"/>
                                      </w:pBdr>
                                      <w:spacing w:after="240"/>
                                      <w:jc w:val="center"/>
                                      <w:rPr>
                                        <w:rFonts w:ascii="Segoe UI Light" w:eastAsiaTheme="majorEastAsia" w:hAnsi="Segoe UI Light" w:cs="Segoe UI Light"/>
                                        <w:color w:val="0F6FC6" w:themeColor="accent1"/>
                                        <w:sz w:val="60"/>
                                        <w:szCs w:val="60"/>
                                      </w:rPr>
                                    </w:pP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Tema 3: Implantación de contenido Multimedia</w:t>
                                    </w:r>
                                  </w:p>
                                </w:sdtContent>
                              </w:sdt>
                              <w:p w14:paraId="2D870214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F677C1A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Segoe UI Light" w:hAnsi="Segoe UI Light" w:cs="Segoe UI Light"/>
                                    <w:color w:val="auto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328029620"/>
                                  <w:placeholder>
                                    <w:docPart w:val="9450CF9725B8497F82F98A703F8AF4B4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010CC2F" w14:textId="0322039D" w:rsidR="00D05700" w:rsidRDefault="005D10D4" w:rsidP="00D0570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>Diseño de Interfaces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DBD9F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-9.35pt;margin-top:77.6pt;width:444.85pt;height:230.3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NbGAIAAC0EAAAOAAAAZHJzL2Uyb0RvYy54bWysU8tu2zAQvBfoPxC815JdyY0Fy4GbwEUB&#10;IwngFDnTFGkJoLgsSVtyv75Lyi+kPRW9ULvc1T5mhvP7vlXkIKxrQJd0PEopEZpD1ehdSX+8rj7d&#10;UeI80xVToEVJj8LR+8XHD/POFGICNahKWIJFtCs6U9Lae1MkieO1aJkbgREagxJsyzy6dpdUlnVY&#10;vVXJJE2nSQe2Mha4cA5vH4cgXcT6Ugrun6V0whNVUpzNx9PGcxvOZDFnxc4yUzf8NAb7hyla1mhs&#10;ein1yDwje9v8UaptuAUH0o84tAlI2XARd8Btxum7bTY1MyLuguA4c4HJ/b+y/OmwMS+W+P4r9Ehg&#10;AKQzrnB4GfbppW3DFyclGEcIjxfYRO8Jx8t8ms3yWU4Jx9hkNsnyNAt1kuvvxjr/TUBLglFSi7xE&#10;uNhh7fyQek4J3TSsGqUiN0qTrqTTz3kaf7hEsLjS2OM6bLB8v+1PG2yhOuJiFgbOneGrBpuvmfMv&#10;zCLJuAsK1z/jIRVgEzhZlNRgf/3tPuQj9hilpEPRlNT93DMrKFHfNbIyG2dZUFl0svzLBB17G9ne&#10;RvS+fQDU5RifiOHRDPlenU1poX1DfS9DVwwxzbF3Sf3ZfPCDlPF9cLFcxiTUlWF+rTeGh9IBzgDt&#10;a//GrDnh75G6JzjLixXvaBhyByKWew+yiRwFgAdUT7ijJiPLp/cTRH/rx6zrK1/8BgAA//8DAFBL&#10;AwQUAAYACAAAACEAXFv+g+IAAAALAQAADwAAAGRycy9kb3ducmV2LnhtbEyPTUvDQBRF94L/YXiC&#10;u3aSQNohZlJKoAiii9Zu3L1kpklwPmJm2kZ/vc+VXT7u4b5zy81sDbvoKQzeSUiXCTDtWq8G10k4&#10;vu8WAliI6BQa77SEbx1gU93flVgof3V7fTnEjlGJCwVK6GMcC85D22uLYelH7Sg7+clipHPquJrw&#10;SuXW8CxJVtzi4OhDj6Oue91+Hs5Wwku9e8N9k1nxY+rn19N2/Dp+5FI+PszbJ2BRz/Efhj99UoeK&#10;nBp/diowI2GRijWhFOR5BowIsU5pXSNhleYCeFXy2w3VLwAAAP//AwBQSwECLQAUAAYACAAAACEA&#10;toM4kv4AAADhAQAAEwAAAAAAAAAAAAAAAAAAAAAAW0NvbnRlbnRfVHlwZXNdLnhtbFBLAQItABQA&#10;BgAIAAAAIQA4/SH/1gAAAJQBAAALAAAAAAAAAAAAAAAAAC8BAABfcmVscy8ucmVsc1BLAQItABQA&#10;BgAIAAAAIQCKAONbGAIAAC0EAAAOAAAAAAAAAAAAAAAAAC4CAABkcnMvZTJvRG9jLnhtbFBLAQIt&#10;ABQABgAIAAAAIQBcW/6D4gAAAAsBAAAPAAAAAAAAAAAAAAAAAHIEAABkcnMvZG93bnJldi54bWxQ&#10;SwUGAAAAAAQABADzAAAAgQUAAAAA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 Light" w:eastAsiaTheme="majorEastAsia" w:hAnsi="Segoe UI Light" w:cs="Segoe UI Light"/>
                              <w:sz w:val="60"/>
                              <w:szCs w:val="60"/>
                            </w:rPr>
                            <w:alias w:val="Título"/>
                            <w:tag w:val=""/>
                            <w:id w:val="1735040861"/>
                            <w:placeholder>
                              <w:docPart w:val="2AED9A34AD7A4636A7865F288FDD3152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2220E74" w14:textId="6AFF03A6" w:rsidR="00D05700" w:rsidRPr="001F0974" w:rsidRDefault="005D10D4" w:rsidP="00D05700">
                              <w:pPr>
                                <w:pStyle w:val="Sinespaciado"/>
                                <w:pBdr>
                                  <w:top w:val="single" w:sz="6" w:space="6" w:color="auto"/>
                                  <w:bottom w:val="single" w:sz="6" w:space="6" w:color="auto"/>
                                </w:pBdr>
                                <w:spacing w:after="240"/>
                                <w:jc w:val="center"/>
                                <w:rPr>
                                  <w:rFonts w:ascii="Segoe UI Light" w:eastAsiaTheme="majorEastAsia" w:hAnsi="Segoe UI Light" w:cs="Segoe UI Light"/>
                                  <w:color w:val="0F6FC6" w:themeColor="accent1"/>
                                  <w:sz w:val="60"/>
                                  <w:szCs w:val="60"/>
                                </w:rPr>
                              </w:pP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Tema 3: Implantación de contenido Multimedia</w:t>
                              </w:r>
                            </w:p>
                          </w:sdtContent>
                        </w:sdt>
                        <w:p w14:paraId="2D870214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2F677C1A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Segoe UI Light" w:hAnsi="Segoe UI Light" w:cs="Segoe UI Light"/>
                              <w:color w:val="auto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328029620"/>
                            <w:placeholder>
                              <w:docPart w:val="9450CF9725B8497F82F98A703F8AF4B4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010CC2F" w14:textId="0322039D" w:rsidR="00D05700" w:rsidRDefault="005D10D4" w:rsidP="00D05700">
                              <w:pPr>
                                <w:jc w:val="center"/>
                              </w:pPr>
                              <w:r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>Diseño de Interfaces Web</w:t>
                              </w:r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101C6">
            <w:rPr>
              <w:noProof/>
              <w:color w:val="0F6FC6" w:themeColor="accent1"/>
            </w:rPr>
            <w:drawing>
              <wp:anchor distT="0" distB="0" distL="114300" distR="114300" simplePos="0" relativeHeight="251656188" behindDoc="0" locked="0" layoutInCell="1" allowOverlap="1" wp14:anchorId="37630793" wp14:editId="6D2661D3">
                <wp:simplePos x="0" y="0"/>
                <wp:positionH relativeFrom="column">
                  <wp:posOffset>-231775</wp:posOffset>
                </wp:positionH>
                <wp:positionV relativeFrom="paragraph">
                  <wp:posOffset>186055</wp:posOffset>
                </wp:positionV>
                <wp:extent cx="5873115" cy="3716020"/>
                <wp:effectExtent l="0" t="0" r="0" b="0"/>
                <wp:wrapSquare wrapText="bothSides"/>
                <wp:docPr id="5" name="Gráfic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áfico 5"/>
                        <pic:cNvPicPr/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3115" cy="3716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101C6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483CA2B" wp14:editId="7EEFD0D3">
                <wp:simplePos x="0" y="0"/>
                <wp:positionH relativeFrom="margin">
                  <wp:posOffset>1083945</wp:posOffset>
                </wp:positionH>
                <wp:positionV relativeFrom="paragraph">
                  <wp:posOffset>308305</wp:posOffset>
                </wp:positionV>
                <wp:extent cx="3188335" cy="558800"/>
                <wp:effectExtent l="0" t="0" r="0" b="0"/>
                <wp:wrapSquare wrapText="bothSides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8335" cy="558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="00D057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2B1C92" wp14:editId="7DF3F8DB">
                    <wp:simplePos x="0" y="0"/>
                    <wp:positionH relativeFrom="page">
                      <wp:posOffset>4295775</wp:posOffset>
                    </wp:positionH>
                    <wp:positionV relativeFrom="paragraph">
                      <wp:posOffset>6612255</wp:posOffset>
                    </wp:positionV>
                    <wp:extent cx="3057525" cy="942975"/>
                    <wp:effectExtent l="0" t="0" r="0" b="0"/>
                    <wp:wrapNone/>
                    <wp:docPr id="4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7525" cy="942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1-15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CDD04E1" w14:textId="451758FD" w:rsidR="00D05700" w:rsidRPr="00D05700" w:rsidRDefault="00A02A83" w:rsidP="00D05700">
                                    <w:pPr>
                                      <w:pStyle w:val="Sinespaciado"/>
                                      <w:spacing w:after="40"/>
                                      <w:jc w:val="right"/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15 de noviembre de 2022</w:t>
                                    </w:r>
                                  </w:p>
                                </w:sdtContent>
                              </w:sdt>
                              <w:p w14:paraId="0610FE77" w14:textId="77777777" w:rsidR="00D05700" w:rsidRPr="00D05700" w:rsidRDefault="00000000" w:rsidP="00D05700">
                                <w:pPr>
                                  <w:pStyle w:val="Sinespaciado"/>
                                  <w:jc w:val="right"/>
                                  <w:rPr>
                                    <w:rFonts w:ascii="Segoe UI" w:hAnsi="Segoe UI" w:cs="Segoe UI"/>
                                    <w:color w:val="0F6FC6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caps/>
                                      <w:color w:val="0F6FC6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CIFP Carlos III - Cartagena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alias w:val="Autor"/>
                                  <w:tag w:val=""/>
                                  <w:id w:val="199860997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4FEBCB9" w14:textId="77777777" w:rsidR="00D05700" w:rsidRPr="00D05700" w:rsidRDefault="00D05700" w:rsidP="00D05700">
                                    <w:pPr>
                                      <w:spacing w:after="0"/>
                                      <w:jc w:val="right"/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</w:pPr>
                                    <w:r w:rsidRPr="00D05700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Santiago Francisco San Pablo Raposo</w:t>
                                    </w:r>
                                  </w:p>
                                </w:sdtContent>
                              </w:sdt>
                              <w:p w14:paraId="4B9AE677" w14:textId="77777777" w:rsidR="00D05700" w:rsidRPr="00D05700" w:rsidRDefault="00B70039" w:rsidP="00D05700">
                                <w:pPr>
                                  <w:spacing w:after="0"/>
                                  <w:jc w:val="right"/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</w:pPr>
                                <w: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>2º</w:t>
                                </w:r>
                                <w:r w:rsidR="00D05700" w:rsidRPr="00D05700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curso</w:t>
                                </w:r>
                                <w:r w:rsidR="00224731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DAW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2B1C92" id="Cuadro de texto 4" o:spid="_x0000_s1027" type="#_x0000_t202" style="position:absolute;left:0;text-align:left;margin-left:338.25pt;margin-top:520.65pt;width:240.7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xDTGgIAADMEAAAOAAAAZHJzL2Uyb0RvYy54bWysU8tu2zAQvBfoPxC815IdK44Fy4GbwEUB&#10;IwngFDnTFGkJoLgsSVtyv75Lyi+kPQW5ULvc1T5mhrP7rlFkL6yrQRd0OEgpEZpDWettQX+9Lr/d&#10;UeI80yVToEVBD8LR+/nXL7PW5GIEFahSWIJFtMtbU9DKe5MnieOVaJgbgBEagxJswzy6dpuUlrVY&#10;vVHJKE1vkxZsaSxw4RzePvZBOo/1pRTcP0vphCeqoDibj6eN5yacyXzG8q1lpqr5cQz2gSkaVmts&#10;ei71yDwjO1v/U6qpuQUH0g84NAlIWXMRd8Bthum7bdYVMyLuguA4c4bJfV5Z/rRfmxdLfPcdOiQw&#10;ANIalzu8DPt00jbhi5MSjCOEhzNsovOE4+VNmk2yUUYJx9h0PJpOslAmufxtrPM/BDQkGAW1SEtE&#10;i+1Xzvepp5TQTMOyVipSozRpC3p7k6Xxh3MEiyuNPS6zBst3m47U5dUeGygPuJ6Fnnln+LLGGVbM&#10;+RdmkWrcCOXrn/GQCrAXHC1KKrB//ncf8pEBjFLSonQK6n7vmBWUqJ8auZkOx+OgteiMs8kIHXsd&#10;2VxH9K55AFTnEB+K4dEM+V6dTGmheUOVL0JXDDHNsXdB/cl88L2g8ZVwsVjEJFSXYX6l14aH0gHV&#10;gPBr98asOdLgkcAnOImM5e/Y6HN7PhY7D7KOVAWce1SP8KMyI9nHVxSkf+3HrMtbn/8FAAD//wMA&#10;UEsDBBQABgAIAAAAIQA+t9uS5AAAAA4BAAAPAAAAZHJzL2Rvd25yZXYueG1sTI/BTsMwEETvSPyD&#10;tUjcqJNCgglxqipShYTooaUXbpt4m0TEdojdNvD1OCe47WieZmfy1aR7dqbRddZIiBcRMDK1VZ1p&#10;JBzeN3cCmPNoFPbWkIRvcrAqrq9yzJS9mB2d975hIcS4DCW03g8Z565uSaNb2IFM8I521OiDHBuu&#10;RryEcN3zZRSlXGNnwocWBypbqj/3Jy3htdxscVcttfjpy5e343r4OnwkUt7eTOtnYJ4m/wfDXD9U&#10;hyJ0quzJKMd6CeljmgQ0GNFDfA9sRuJEhH3VfIknAbzI+f8ZxS8AAAD//wMAUEsBAi0AFAAGAAgA&#10;AAAhALaDOJL+AAAA4QEAABMAAAAAAAAAAAAAAAAAAAAAAFtDb250ZW50X1R5cGVzXS54bWxQSwEC&#10;LQAUAAYACAAAACEAOP0h/9YAAACUAQAACwAAAAAAAAAAAAAAAAAvAQAAX3JlbHMvLnJlbHNQSwEC&#10;LQAUAAYACAAAACEA7/8Q0xoCAAAzBAAADgAAAAAAAAAAAAAAAAAuAgAAZHJzL2Uyb0RvYy54bWxQ&#10;SwECLQAUAAYACAAAACEAPrfbkuQAAAAOAQAADwAAAAAAAAAAAAAAAAB0BAAAZHJzL2Rvd25yZXYu&#10;eG1sUEsFBgAAAAAEAAQA8wAAAIU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" w:hAnsi="Segoe UI" w:cs="Segoe UI"/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1-15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CDD04E1" w14:textId="451758FD" w:rsidR="00D05700" w:rsidRPr="00D05700" w:rsidRDefault="00A02A83" w:rsidP="00D05700">
                              <w:pPr>
                                <w:pStyle w:val="Sinespaciado"/>
                                <w:spacing w:after="40"/>
                                <w:jc w:val="right"/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15 de noviembre de 2022</w:t>
                              </w:r>
                            </w:p>
                          </w:sdtContent>
                        </w:sdt>
                        <w:p w14:paraId="0610FE77" w14:textId="77777777" w:rsidR="00D05700" w:rsidRPr="00D05700" w:rsidRDefault="004C16D2" w:rsidP="00D05700">
                          <w:pPr>
                            <w:pStyle w:val="Sinespaciado"/>
                            <w:jc w:val="right"/>
                            <w:rPr>
                              <w:rFonts w:ascii="Segoe UI" w:hAnsi="Segoe UI" w:cs="Segoe UI"/>
                              <w:color w:val="0F6FC6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caps/>
                                <w:color w:val="0F6FC6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CIFP Carlos III - Cartagena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alias w:val="Autor"/>
                            <w:tag w:val=""/>
                            <w:id w:val="199860997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4FEBCB9" w14:textId="77777777" w:rsidR="00D05700" w:rsidRPr="00D05700" w:rsidRDefault="00D05700" w:rsidP="00D05700">
                              <w:pPr>
                                <w:spacing w:after="0"/>
                                <w:jc w:val="right"/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</w:pPr>
                              <w:r w:rsidRPr="00D05700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Santiago Francisco San Pablo Raposo</w:t>
                              </w:r>
                            </w:p>
                          </w:sdtContent>
                        </w:sdt>
                        <w:p w14:paraId="4B9AE677" w14:textId="77777777" w:rsidR="00D05700" w:rsidRPr="00D05700" w:rsidRDefault="00B70039" w:rsidP="00D05700">
                          <w:pPr>
                            <w:spacing w:after="0"/>
                            <w:jc w:val="right"/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</w:pPr>
                          <w: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>2º</w:t>
                          </w:r>
                          <w:r w:rsidR="00D05700" w:rsidRPr="00D05700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curso</w:t>
                          </w:r>
                          <w:r w:rsidR="00224731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DAW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6FA76218" w14:textId="77777777" w:rsidR="00D05700" w:rsidRDefault="00D05700">
          <w:pPr>
            <w:sectPr w:rsidR="00D05700" w:rsidSect="00D05700">
              <w:headerReference w:type="default" r:id="rId13"/>
              <w:footerReference w:type="default" r:id="rId14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036B352C" w14:textId="77777777" w:rsidR="00D05700" w:rsidRDefault="00000000"/>
      </w:sdtContent>
    </w:sdt>
    <w:p w14:paraId="42E3959A" w14:textId="77777777" w:rsidR="00D05700" w:rsidRDefault="00D0570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76855181"/>
        <w:docPartObj>
          <w:docPartGallery w:val="Table of Contents"/>
          <w:docPartUnique/>
        </w:docPartObj>
      </w:sdtPr>
      <w:sdtEndPr>
        <w:rPr>
          <w:rFonts w:ascii="Source Sans Pro" w:hAnsi="Source Sans Pro"/>
          <w:b/>
          <w:bCs/>
          <w:color w:val="333333"/>
        </w:rPr>
      </w:sdtEndPr>
      <w:sdtContent>
        <w:p w14:paraId="2FEF0CC3" w14:textId="77777777" w:rsidR="00A71A02" w:rsidRDefault="00A71A02">
          <w:pPr>
            <w:pStyle w:val="TtuloTDC"/>
          </w:pPr>
          <w:r>
            <w:t>Contenido</w:t>
          </w:r>
        </w:p>
        <w:p w14:paraId="2624C05E" w14:textId="4646F442" w:rsidR="00C00733" w:rsidRDefault="00C0073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142612" w:history="1">
            <w:r w:rsidRPr="00DA7C1F">
              <w:rPr>
                <w:rStyle w:val="Hipervnculo"/>
                <w:noProof/>
              </w:rPr>
              <w:t>1.- Tipos de imágenes en la web.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_Toc120142612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491B7" w14:textId="4192FABA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13" w:history="1">
            <w:r w:rsidR="00C00733" w:rsidRPr="00DA7C1F">
              <w:rPr>
                <w:rStyle w:val="Hipervnculo"/>
                <w:noProof/>
              </w:rPr>
              <w:t>1.1.- Imágenes de mapa de bits.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_Toc120142613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3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438702D4" w14:textId="1C0EAEE8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14" w:history="1">
            <w:r w:rsidR="00C00733" w:rsidRPr="00DA7C1F">
              <w:rPr>
                <w:rStyle w:val="Hipervnculo"/>
                <w:noProof/>
              </w:rPr>
              <w:t>1.2.- Modelos de color.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_Toc120142614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4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2D8467D7" w14:textId="52B96D34" w:rsidR="00C00733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15" w:history="1">
            <w:r w:rsidR="00C00733" w:rsidRPr="00DA7C1F">
              <w:rPr>
                <w:rStyle w:val="Hipervnculo"/>
                <w:noProof/>
              </w:rPr>
              <w:t>1.2.1.- Modelo de color CMYK.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_Toc120142615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4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4B90815D" w14:textId="7FA23317" w:rsidR="00C00733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16" w:history="1">
            <w:r w:rsidR="00C00733" w:rsidRPr="00DA7C1F">
              <w:rPr>
                <w:rStyle w:val="Hipervnculo"/>
                <w:noProof/>
              </w:rPr>
              <w:t>1.2.2.- Modelo de color RGB.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_Toc120142616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5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01BFB9F6" w14:textId="56F9A8EC" w:rsidR="00C00733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17" w:history="1">
            <w:r w:rsidR="00C00733" w:rsidRPr="00DA7C1F">
              <w:rPr>
                <w:rStyle w:val="Hipervnculo"/>
                <w:noProof/>
              </w:rPr>
              <w:t>1.2.3.- Modelo de color HSB.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_Toc120142617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5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334DB86F" w14:textId="791D48C9" w:rsidR="00C00733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18" w:history="1">
            <w:r w:rsidR="00C00733" w:rsidRPr="00DA7C1F">
              <w:rPr>
                <w:rStyle w:val="Hipervnculo"/>
                <w:noProof/>
              </w:rPr>
              <w:t>1.2.4.- Modelo de color de escala de grises.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_Toc120142618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6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47A9384B" w14:textId="0341AD28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19" w:history="1">
            <w:r w:rsidR="00C00733" w:rsidRPr="00DA7C1F">
              <w:rPr>
                <w:rStyle w:val="Hipervnculo"/>
                <w:noProof/>
              </w:rPr>
              <w:t>1.3.- Imágenes vectoriales.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_Toc120142619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6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41E1680B" w14:textId="217A027B" w:rsidR="00C00733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20" w:history="1">
            <w:r w:rsidR="00C00733" w:rsidRPr="00DA7C1F">
              <w:rPr>
                <w:rStyle w:val="Hipervnculo"/>
                <w:noProof/>
              </w:rPr>
              <w:t>2.- Formatos de imágenes para la web.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_Toc120142620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7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7F613CD1" w14:textId="07913AD0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21" w:history="1">
            <w:r w:rsidR="00C00733" w:rsidRPr="00DA7C1F">
              <w:rPr>
                <w:rStyle w:val="Hipervnculo"/>
                <w:noProof/>
              </w:rPr>
              <w:t>2.1.- Un formato para cada ocasión.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_Toc120142621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7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5067216D" w14:textId="3BF3425A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22" w:history="1">
            <w:r w:rsidR="00C00733" w:rsidRPr="00DA7C1F">
              <w:rPr>
                <w:rStyle w:val="Hipervnculo"/>
                <w:noProof/>
              </w:rPr>
              <w:t>2.2.- Formatos con o sin compresión.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_Toc120142622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7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1F7A240C" w14:textId="628F9766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23" w:history="1">
            <w:r w:rsidR="00C00733" w:rsidRPr="00DA7C1F">
              <w:rPr>
                <w:rStyle w:val="Hipervnculo"/>
                <w:noProof/>
              </w:rPr>
              <w:t>2.3.- JPG: Características, consejos y usos del formato de imagen.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_Toc120142623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7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2BC5A4D8" w14:textId="33568379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24" w:history="1">
            <w:r w:rsidR="00C00733" w:rsidRPr="00DA7C1F">
              <w:rPr>
                <w:rStyle w:val="Hipervnculo"/>
                <w:noProof/>
              </w:rPr>
              <w:t>2.4.- GIF: características, consejos y usos del formato de imagen.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_Toc120142624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8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5851CD0E" w14:textId="56C90DFA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25" w:history="1">
            <w:r w:rsidR="00C00733" w:rsidRPr="00DA7C1F">
              <w:rPr>
                <w:rStyle w:val="Hipervnculo"/>
                <w:noProof/>
              </w:rPr>
              <w:t>2.5.- PNG: características, consejos y usos del formato de imagen.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_Toc120142625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8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55348314" w14:textId="2DD3F31D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26" w:history="1">
            <w:r w:rsidR="00C00733" w:rsidRPr="00DA7C1F">
              <w:rPr>
                <w:rStyle w:val="Hipervnculo"/>
                <w:noProof/>
              </w:rPr>
              <w:t>2.6.- SVG: características, consejos y usos del formato de imagen.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_Toc120142626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9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5A956CCE" w14:textId="7309B5D8" w:rsidR="00C00733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27" w:history="1">
            <w:r w:rsidR="00C00733" w:rsidRPr="00DA7C1F">
              <w:rPr>
                <w:rStyle w:val="Hipervnculo"/>
                <w:noProof/>
              </w:rPr>
              <w:t>3.- Optimización de imágenes para web.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_Toc120142627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9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317C132C" w14:textId="43A970C7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28" w:history="1">
            <w:r w:rsidR="00C00733" w:rsidRPr="00DA7C1F">
              <w:rPr>
                <w:rStyle w:val="Hipervnculo"/>
                <w:noProof/>
              </w:rPr>
              <w:t>3.1.- Programas para optimizar imágenes.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_Toc120142628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10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7FF84DE1" w14:textId="720A1288" w:rsidR="00C00733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29" w:history="1">
            <w:r w:rsidR="00C00733" w:rsidRPr="00DA7C1F">
              <w:rPr>
                <w:rStyle w:val="Hipervnculo"/>
                <w:noProof/>
              </w:rPr>
              <w:t>4.- Logos.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_Toc120142629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12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73D0BB34" w14:textId="413289E5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30" w:history="1">
            <w:r w:rsidR="00C00733" w:rsidRPr="00DA7C1F">
              <w:rPr>
                <w:rStyle w:val="Hipervnculo"/>
                <w:noProof/>
              </w:rPr>
              <w:t>4.1.- El logotipo como elemento de comunicación.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_Toc120142630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12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29AAAD82" w14:textId="2EAB7920" w:rsidR="00C00733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31" w:history="1">
            <w:r w:rsidR="00C00733" w:rsidRPr="00DA7C1F">
              <w:rPr>
                <w:rStyle w:val="Hipervnculo"/>
                <w:noProof/>
              </w:rPr>
              <w:t>5.- Iconos.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_Toc120142631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13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13CF1232" w14:textId="761F5818" w:rsidR="00C00733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32" w:history="1">
            <w:r w:rsidR="00C00733" w:rsidRPr="00DA7C1F">
              <w:rPr>
                <w:rStyle w:val="Hipervnculo"/>
                <w:noProof/>
              </w:rPr>
              <w:t>6.- Banners.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_Toc120142632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14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09F9C3F6" w14:textId="42BF0D45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33" w:history="1">
            <w:r w:rsidR="00C00733" w:rsidRPr="00DA7C1F">
              <w:rPr>
                <w:rStyle w:val="Hipervnculo"/>
                <w:noProof/>
              </w:rPr>
              <w:t>6.1.- Tipos de formatos de banners.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_Toc120142633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15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4DDF65E5" w14:textId="3F3A2398" w:rsidR="00C00733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34" w:history="1">
            <w:r w:rsidR="00C00733" w:rsidRPr="00DA7C1F">
              <w:rPr>
                <w:rStyle w:val="Hipervnculo"/>
                <w:noProof/>
              </w:rPr>
              <w:t>6.1.1.- Principales tipos de formatos gráficos integrados.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_Toc120142634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15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0E54DE82" w14:textId="413FEC69" w:rsidR="00C00733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35" w:history="1">
            <w:r w:rsidR="00C00733" w:rsidRPr="00DA7C1F">
              <w:rPr>
                <w:rStyle w:val="Hipervnculo"/>
                <w:noProof/>
              </w:rPr>
              <w:t>6.1.2.- Diseño de un banner: aspectos a considerar.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_Toc120142635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17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68E8CC4F" w14:textId="358E0A4E" w:rsidR="00C00733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36" w:history="1">
            <w:r w:rsidR="00C00733" w:rsidRPr="00DA7C1F">
              <w:rPr>
                <w:rStyle w:val="Hipervnculo"/>
                <w:noProof/>
              </w:rPr>
              <w:t>7.- Animaciones. GIF come back.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_Toc120142636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17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45F2DD8C" w14:textId="3B8924F7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37" w:history="1">
            <w:r w:rsidR="00C00733" w:rsidRPr="00DA7C1F">
              <w:rPr>
                <w:rStyle w:val="Hipervnculo"/>
                <w:noProof/>
              </w:rPr>
              <w:t>7.1.- Cómo crear o editar imágenes GIF animadas.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_Toc120142637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17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112A1E73" w14:textId="3A30B811" w:rsidR="00C00733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38" w:history="1">
            <w:r w:rsidR="00C00733" w:rsidRPr="00DA7C1F">
              <w:rPr>
                <w:rStyle w:val="Hipervnculo"/>
                <w:noProof/>
              </w:rPr>
              <w:t>8.- Filtros y efectos.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_Toc120142638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19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17DEEC69" w14:textId="349568D9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39" w:history="1">
            <w:r w:rsidR="00C00733" w:rsidRPr="00DA7C1F">
              <w:rPr>
                <w:rStyle w:val="Hipervnculo"/>
                <w:noProof/>
              </w:rPr>
              <w:t>8.1.- Algunas funciones de la edición digital de imágenes.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_Toc120142639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20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5E202852" w14:textId="12BFE285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40" w:history="1">
            <w:r w:rsidR="00C00733" w:rsidRPr="00DA7C1F">
              <w:rPr>
                <w:rStyle w:val="Hipervnculo"/>
                <w:noProof/>
              </w:rPr>
              <w:t>8.2.- ¿Cómo usar los Filtros y efectos?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_Toc120142640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21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12B7CA21" w14:textId="16DFD045" w:rsidR="00C00733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41" w:history="1">
            <w:r w:rsidR="00C00733" w:rsidRPr="00DA7C1F">
              <w:rPr>
                <w:rStyle w:val="Hipervnculo"/>
                <w:noProof/>
              </w:rPr>
              <w:t>9.- Audio. Formatos.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_Toc120142641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21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2FD1FC87" w14:textId="4DDB57F6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42" w:history="1">
            <w:r w:rsidR="00C00733" w:rsidRPr="00DA7C1F">
              <w:rPr>
                <w:rStyle w:val="Hipervnculo"/>
                <w:noProof/>
              </w:rPr>
              <w:t>9.1.- Tipos de formatos.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_Toc120142642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21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25D184C9" w14:textId="54FB0D37" w:rsidR="00C00733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43" w:history="1">
            <w:r w:rsidR="00C00733" w:rsidRPr="00DA7C1F">
              <w:rPr>
                <w:rStyle w:val="Hipervnculo"/>
                <w:noProof/>
              </w:rPr>
              <w:t>9.1.1.- Formatos de audio sin comprimir.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_Toc120142643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22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71DFE045" w14:textId="54BD014D" w:rsidR="00C00733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44" w:history="1">
            <w:r w:rsidR="00C00733" w:rsidRPr="00DA7C1F">
              <w:rPr>
                <w:rStyle w:val="Hipervnculo"/>
                <w:noProof/>
              </w:rPr>
              <w:t>9.1.2.- Formatos de audio comprimido sin pérdida (Lossless).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_Toc120142644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22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34AB9B52" w14:textId="74A17705" w:rsidR="00C00733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45" w:history="1">
            <w:r w:rsidR="00C00733" w:rsidRPr="00DA7C1F">
              <w:rPr>
                <w:rStyle w:val="Hipervnculo"/>
                <w:noProof/>
              </w:rPr>
              <w:t>9.1.3.- Formatos de audio comprimido con pérdida (Lossless).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_Toc120142645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22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36727421" w14:textId="4B4BB8AA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46" w:history="1">
            <w:r w:rsidR="00C00733" w:rsidRPr="00DA7C1F">
              <w:rPr>
                <w:rStyle w:val="Hipervnculo"/>
                <w:noProof/>
              </w:rPr>
              <w:t>9.2.- Optimización de archivos de audio.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_Toc120142646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22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5FDDD992" w14:textId="7EDCCC0F" w:rsidR="00C00733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47" w:history="1">
            <w:r w:rsidR="00C00733" w:rsidRPr="00DA7C1F">
              <w:rPr>
                <w:rStyle w:val="Hipervnculo"/>
                <w:noProof/>
              </w:rPr>
              <w:t>10.- Vídeo, codificación y formatos.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_Toc120142647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23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5CF0B019" w14:textId="512D841E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48" w:history="1">
            <w:r w:rsidR="00C00733" w:rsidRPr="00DA7C1F">
              <w:rPr>
                <w:rStyle w:val="Hipervnculo"/>
                <w:noProof/>
              </w:rPr>
              <w:t>10.1.- Conceptos básicos.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_Toc120142648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23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18A084CD" w14:textId="0C29F04E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49" w:history="1">
            <w:r w:rsidR="00C00733" w:rsidRPr="00DA7C1F">
              <w:rPr>
                <w:rStyle w:val="Hipervnculo"/>
                <w:noProof/>
              </w:rPr>
              <w:t>10.2.- Formatos de archivos de vídeo.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_Toc120142649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24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61137E84" w14:textId="6E34439C" w:rsidR="00C00733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50" w:history="1">
            <w:r w:rsidR="00C00733" w:rsidRPr="00DA7C1F">
              <w:rPr>
                <w:rStyle w:val="Hipervnculo"/>
                <w:noProof/>
              </w:rPr>
              <w:t>11.- Propiedad Intelectual.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_Toc120142650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26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43E98A2F" w14:textId="6317C0AA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51" w:history="1">
            <w:r w:rsidR="00C00733" w:rsidRPr="00DA7C1F">
              <w:rPr>
                <w:rStyle w:val="Hipervnculo"/>
                <w:noProof/>
              </w:rPr>
              <w:t>11.1.- Sujetos de propiedad intelectual.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_Toc120142651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26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71670D0E" w14:textId="5492AD13" w:rsidR="00C00733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52" w:history="1">
            <w:r w:rsidR="00C00733" w:rsidRPr="00DA7C1F">
              <w:rPr>
                <w:rStyle w:val="Hipervnculo"/>
                <w:noProof/>
              </w:rPr>
              <w:t>11.1.1.- Sujetos de los derechos de autor.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_Toc120142652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26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196CC614" w14:textId="1E2FC655" w:rsidR="00C00733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53" w:history="1">
            <w:r w:rsidR="00C00733" w:rsidRPr="00DA7C1F">
              <w:rPr>
                <w:rStyle w:val="Hipervnculo"/>
                <w:noProof/>
              </w:rPr>
              <w:t>11.1.2.- Sujetos de los otros derechos de propiedad intelectual.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_Toc120142653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26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7CF7A7A2" w14:textId="756E4C9C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54" w:history="1">
            <w:r w:rsidR="00C00733" w:rsidRPr="00DA7C1F">
              <w:rPr>
                <w:rStyle w:val="Hipervnculo"/>
                <w:noProof/>
              </w:rPr>
              <w:t>11.2.- Derechos de la propiedad intelectual.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_Toc120142654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26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43E6DECC" w14:textId="15607DDF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55" w:history="1">
            <w:r w:rsidR="00C00733" w:rsidRPr="00DA7C1F">
              <w:rPr>
                <w:rStyle w:val="Hipervnculo"/>
                <w:noProof/>
              </w:rPr>
              <w:t>11.3.- Mecanismos de protección.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_Toc120142655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27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0AFE1626" w14:textId="7267DC3D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56" w:history="1">
            <w:r w:rsidR="00C00733" w:rsidRPr="00DA7C1F">
              <w:rPr>
                <w:rStyle w:val="Hipervnculo"/>
                <w:noProof/>
              </w:rPr>
              <w:t>11.4.- Gestión colectiva de los derechos de propiedad intelectual.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_Toc120142656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28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50A461B5" w14:textId="512E23AB" w:rsidR="00C00733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57" w:history="1">
            <w:r w:rsidR="00C00733" w:rsidRPr="00DA7C1F">
              <w:rPr>
                <w:rStyle w:val="Hipervnculo"/>
                <w:noProof/>
              </w:rPr>
              <w:t>11.4.1.- Entidades de Gestión Colectiva.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_Toc120142657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28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4D45358B" w14:textId="7950C83D" w:rsidR="00C00733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58" w:history="1">
            <w:r w:rsidR="00C00733" w:rsidRPr="00DA7C1F">
              <w:rPr>
                <w:rStyle w:val="Hipervnculo"/>
                <w:noProof/>
              </w:rPr>
              <w:t>11.5.- Registro de la propiedad intelectual.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_Toc120142658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28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7323F8B3" w14:textId="24EA2AAD" w:rsidR="00C00733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20142659" w:history="1">
            <w:r w:rsidR="00C00733" w:rsidRPr="00DA7C1F">
              <w:rPr>
                <w:rStyle w:val="Hipervnculo"/>
                <w:noProof/>
              </w:rPr>
              <w:t>12.- Tutoriales recomendados.</w:t>
            </w:r>
            <w:r w:rsidR="00C00733">
              <w:rPr>
                <w:noProof/>
                <w:webHidden/>
              </w:rPr>
              <w:tab/>
            </w:r>
            <w:r w:rsidR="00C00733">
              <w:rPr>
                <w:noProof/>
                <w:webHidden/>
              </w:rPr>
              <w:fldChar w:fldCharType="begin"/>
            </w:r>
            <w:r w:rsidR="00C00733">
              <w:rPr>
                <w:noProof/>
                <w:webHidden/>
              </w:rPr>
              <w:instrText xml:space="preserve"> PAGEREF _Toc120142659 \h </w:instrText>
            </w:r>
            <w:r w:rsidR="00C00733">
              <w:rPr>
                <w:noProof/>
                <w:webHidden/>
              </w:rPr>
            </w:r>
            <w:r w:rsidR="00C00733">
              <w:rPr>
                <w:noProof/>
                <w:webHidden/>
              </w:rPr>
              <w:fldChar w:fldCharType="separate"/>
            </w:r>
            <w:r w:rsidR="00C00733">
              <w:rPr>
                <w:noProof/>
                <w:webHidden/>
              </w:rPr>
              <w:t>29</w:t>
            </w:r>
            <w:r w:rsidR="00C00733">
              <w:rPr>
                <w:noProof/>
                <w:webHidden/>
              </w:rPr>
              <w:fldChar w:fldCharType="end"/>
            </w:r>
          </w:hyperlink>
        </w:p>
        <w:p w14:paraId="00C96A30" w14:textId="4608D7C0" w:rsidR="00A71A02" w:rsidRDefault="00C00733">
          <w:r>
            <w:rPr>
              <w:b/>
              <w:bCs/>
              <w:noProof/>
            </w:rPr>
            <w:fldChar w:fldCharType="end"/>
          </w:r>
        </w:p>
      </w:sdtContent>
    </w:sdt>
    <w:p w14:paraId="5D80CEF9" w14:textId="77777777" w:rsidR="00E37E28" w:rsidRDefault="00E37E2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31911CFF" w14:textId="26A52604" w:rsidR="00183A13" w:rsidRDefault="00A02A83" w:rsidP="00183A13">
      <w:pPr>
        <w:pStyle w:val="Ttulo"/>
        <w:spacing w:after="240"/>
      </w:pPr>
      <w:r>
        <w:lastRenderedPageBreak/>
        <w:t>Resumen tema 3.</w:t>
      </w:r>
    </w:p>
    <w:p w14:paraId="271223C0" w14:textId="71EB929E" w:rsidR="00183A13" w:rsidRDefault="00183A13" w:rsidP="00E87859">
      <w:pPr>
        <w:pStyle w:val="Ttulo1"/>
        <w:spacing w:before="0"/>
      </w:pPr>
      <w:bookmarkStart w:id="0" w:name="_Toc120142612"/>
      <w:r>
        <w:t xml:space="preserve">1.- </w:t>
      </w:r>
      <w:r w:rsidR="00A02A83">
        <w:t>Tipos de imágenes en la web.</w:t>
      </w:r>
      <w:bookmarkEnd w:id="0"/>
    </w:p>
    <w:p w14:paraId="7E0F4662" w14:textId="001984AA" w:rsidR="0077062F" w:rsidRPr="0077062F" w:rsidRDefault="0077062F" w:rsidP="0077062F">
      <w:r>
        <w:t>Se</w:t>
      </w:r>
      <w:r w:rsidR="00B675B2">
        <w:t xml:space="preserve"> puede hablar de dos modos principales para manipular la información que integra una imagen digital</w:t>
      </w:r>
      <w:r>
        <w:t>: las imágenes de mapa de bits y las imágenes vectoriales.</w:t>
      </w:r>
    </w:p>
    <w:p w14:paraId="540D9ABE" w14:textId="536B7E48" w:rsidR="00183A13" w:rsidRDefault="00183A13" w:rsidP="00E87859">
      <w:pPr>
        <w:pStyle w:val="Ttulo2"/>
        <w:spacing w:before="0"/>
      </w:pPr>
      <w:bookmarkStart w:id="1" w:name="_Toc120142613"/>
      <w:r>
        <w:t xml:space="preserve">1.1.- </w:t>
      </w:r>
      <w:r w:rsidR="00A02A83">
        <w:t>Imágenes de mapa de bits.</w:t>
      </w:r>
      <w:bookmarkEnd w:id="1"/>
    </w:p>
    <w:p w14:paraId="5147BA3E" w14:textId="72BE55DB" w:rsidR="00A02A83" w:rsidRDefault="0077062F" w:rsidP="00625E21">
      <w:r w:rsidRPr="0077062F">
        <w:t>Las imágenes de mapa de bits</w:t>
      </w:r>
      <w:r w:rsidR="00625E21">
        <w:t xml:space="preserve"> </w:t>
      </w:r>
      <w:r w:rsidR="00625E21" w:rsidRPr="00625E21">
        <w:rPr>
          <w:b/>
          <w:bCs/>
        </w:rPr>
        <w:t>están formadas por una rejilla de celdas</w:t>
      </w:r>
      <w:r w:rsidR="00625E21">
        <w:t xml:space="preserve">. A cada una de estas celdas, que </w:t>
      </w:r>
      <w:r w:rsidR="00625E21" w:rsidRPr="00625E21">
        <w:rPr>
          <w:b/>
          <w:bCs/>
        </w:rPr>
        <w:t>se denominan pixeles</w:t>
      </w:r>
      <w:r w:rsidR="00625E21">
        <w:t xml:space="preserve">, se le asigna un </w:t>
      </w:r>
      <w:r w:rsidR="00625E21" w:rsidRPr="00625E21">
        <w:rPr>
          <w:b/>
          <w:bCs/>
        </w:rPr>
        <w:t>valor de color y luminancia propios</w:t>
      </w:r>
      <w:r w:rsidR="00625E21">
        <w:t>.</w:t>
      </w:r>
    </w:p>
    <w:p w14:paraId="4F5A10C3" w14:textId="27CEAA70" w:rsidR="00625E21" w:rsidRDefault="00295EF7" w:rsidP="00625E21">
      <w:r w:rsidRPr="00295EF7">
        <w:t>Al digitalizar una foto se la descompone según una cuadrícula</w:t>
      </w:r>
      <w:r>
        <w:t>.</w:t>
      </w:r>
    </w:p>
    <w:p w14:paraId="012D14F7" w14:textId="47EDB973" w:rsidR="00295EF7" w:rsidRDefault="00295EF7" w:rsidP="00625E21">
      <w:r>
        <w:t xml:space="preserve">Un </w:t>
      </w:r>
      <w:r w:rsidRPr="00295EF7">
        <w:rPr>
          <w:b/>
          <w:bCs/>
        </w:rPr>
        <w:t>píxel</w:t>
      </w:r>
      <w:r>
        <w:t xml:space="preserve"> (acrónimo de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) </w:t>
      </w:r>
      <w:r w:rsidRPr="00295EF7">
        <w:t xml:space="preserve">es la </w:t>
      </w:r>
      <w:r w:rsidRPr="00295EF7">
        <w:rPr>
          <w:b/>
          <w:bCs/>
        </w:rPr>
        <w:t>mínima unidad de medida de las imágenes</w:t>
      </w:r>
      <w:r w:rsidRPr="00295EF7">
        <w:t xml:space="preserve"> para pantalla</w:t>
      </w:r>
      <w:r>
        <w:t>.</w:t>
      </w:r>
    </w:p>
    <w:p w14:paraId="6CC1F435" w14:textId="3A3457A1" w:rsidR="00295EF7" w:rsidRDefault="00295EF7" w:rsidP="00295EF7">
      <w:r>
        <w:t xml:space="preserve">A cada píxel </w:t>
      </w:r>
      <w:r w:rsidRPr="00295EF7">
        <w:rPr>
          <w:b/>
          <w:bCs/>
        </w:rPr>
        <w:t>se le asigna una ubicación y un valor de color específicos</w:t>
      </w:r>
      <w:r>
        <w:t xml:space="preserve"> que conforman un mapa descrito con cierto número de bits de información.</w:t>
      </w:r>
    </w:p>
    <w:p w14:paraId="42393396" w14:textId="550C6A05" w:rsidR="00231777" w:rsidRDefault="00231777" w:rsidP="00295EF7">
      <w:r w:rsidRPr="000A6CBD">
        <w:rPr>
          <w:b/>
          <w:bCs/>
          <w:u w:val="single"/>
        </w:rPr>
        <w:t>Estos mapas de bits son definidos según tres medidas estrechamente ligadas</w:t>
      </w:r>
      <w:r>
        <w:t>, que suelen confundirse:</w:t>
      </w:r>
    </w:p>
    <w:p w14:paraId="0B10232C" w14:textId="57782DCB" w:rsidR="00BA6E9B" w:rsidRDefault="00BA6E9B" w:rsidP="00BA6E9B">
      <w:pPr>
        <w:pStyle w:val="Prrafodelista"/>
        <w:numPr>
          <w:ilvl w:val="0"/>
          <w:numId w:val="1"/>
        </w:numPr>
      </w:pPr>
      <w:r w:rsidRPr="00BE5C96">
        <w:rPr>
          <w:b/>
          <w:bCs/>
          <w:u w:val="single"/>
        </w:rPr>
        <w:t>La resolución</w:t>
      </w:r>
      <w:r>
        <w:t>: se refiere a</w:t>
      </w:r>
      <w:r w:rsidR="00321057">
        <w:t xml:space="preserve"> </w:t>
      </w:r>
      <w:r>
        <w:t>la densidad o cantidad de pixeles por unidad de longitud. Se mide en PPI (Píxeles por pulgada/</w:t>
      </w:r>
      <w:proofErr w:type="spellStart"/>
      <w:r>
        <w:t>Pixels</w:t>
      </w:r>
      <w:proofErr w:type="spellEnd"/>
      <w:r>
        <w:t xml:space="preserve"> Per </w:t>
      </w:r>
      <w:proofErr w:type="spellStart"/>
      <w:r>
        <w:t>Inch</w:t>
      </w:r>
      <w:proofErr w:type="spellEnd"/>
      <w:r>
        <w:t>)</w:t>
      </w:r>
      <w:r w:rsidR="00321057">
        <w:t>.</w:t>
      </w:r>
    </w:p>
    <w:p w14:paraId="0DAB91E4" w14:textId="5BBABF68" w:rsidR="00321057" w:rsidRDefault="00321057" w:rsidP="00321057">
      <w:pPr>
        <w:pStyle w:val="Prrafodelista"/>
        <w:numPr>
          <w:ilvl w:val="1"/>
          <w:numId w:val="1"/>
        </w:numPr>
      </w:pPr>
      <w:r>
        <w:t>Nos indica cuántos de los píxeles de nuestra imagen se imprimirán por cada pulgada de papel.</w:t>
      </w:r>
    </w:p>
    <w:p w14:paraId="12D24CB9" w14:textId="7B987FDC" w:rsidR="00321057" w:rsidRDefault="00321057" w:rsidP="00321057">
      <w:pPr>
        <w:pStyle w:val="Prrafodelista"/>
        <w:numPr>
          <w:ilvl w:val="0"/>
          <w:numId w:val="1"/>
        </w:numPr>
      </w:pPr>
      <w:r w:rsidRPr="00BE5C96">
        <w:rPr>
          <w:b/>
          <w:bCs/>
          <w:u w:val="single"/>
        </w:rPr>
        <w:t>El tamaño de imagen</w:t>
      </w:r>
      <w:r>
        <w:t xml:space="preserve">: </w:t>
      </w:r>
      <w:r w:rsidR="00BE5C96">
        <w:t xml:space="preserve"> son las </w:t>
      </w:r>
      <w:r w:rsidR="00BE5C96">
        <w:rPr>
          <w:b/>
          <w:bCs/>
        </w:rPr>
        <w:t>dimensiones físicas</w:t>
      </w:r>
      <w:r w:rsidR="00BE5C96">
        <w:t xml:space="preserve"> que miden su ancho y alto </w:t>
      </w:r>
      <w:r w:rsidR="00BE5C96">
        <w:rPr>
          <w:b/>
          <w:bCs/>
        </w:rPr>
        <w:t>en píxeles</w:t>
      </w:r>
      <w:r w:rsidR="00BE5C96">
        <w:t>.</w:t>
      </w:r>
    </w:p>
    <w:p w14:paraId="2CEE6500" w14:textId="17F398BB" w:rsidR="00BE5C96" w:rsidRPr="00BE5C96" w:rsidRDefault="00BE5C96" w:rsidP="00321057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BE5C96">
        <w:rPr>
          <w:b/>
          <w:bCs/>
          <w:u w:val="single"/>
        </w:rPr>
        <w:t>El tamaño de archivo</w:t>
      </w:r>
      <w:r>
        <w:t>: es la cantidad de memoria o espacio en disco necesario para almacenar la imagen.</w:t>
      </w:r>
    </w:p>
    <w:p w14:paraId="6AA4C29C" w14:textId="77BC6144" w:rsidR="00024680" w:rsidRDefault="00962DF0" w:rsidP="00024680">
      <w:r w:rsidRPr="00962DF0">
        <w:rPr>
          <w:noProof/>
        </w:rPr>
        <w:drawing>
          <wp:anchor distT="0" distB="0" distL="114300" distR="114300" simplePos="0" relativeHeight="251664384" behindDoc="0" locked="0" layoutInCell="1" allowOverlap="1" wp14:anchorId="2274673D" wp14:editId="10EC555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690744" cy="1038225"/>
            <wp:effectExtent l="0" t="0" r="508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744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4680" w:rsidRPr="00024680">
        <w:rPr>
          <w:b/>
          <w:bCs/>
        </w:rPr>
        <w:t xml:space="preserve">El </w:t>
      </w:r>
      <w:proofErr w:type="gramStart"/>
      <w:r w:rsidR="00024680" w:rsidRPr="00024680">
        <w:rPr>
          <w:b/>
          <w:bCs/>
        </w:rPr>
        <w:t>pixel</w:t>
      </w:r>
      <w:proofErr w:type="gramEnd"/>
      <w:r w:rsidR="00024680" w:rsidRPr="00024680">
        <w:rPr>
          <w:b/>
          <w:bCs/>
        </w:rPr>
        <w:t xml:space="preserve"> es una unidad de información, no una unidad de medida</w:t>
      </w:r>
      <w:r w:rsidR="00024680">
        <w:t xml:space="preserve">, ya que no se corresponde con un tamaño concreto. Un </w:t>
      </w:r>
      <w:proofErr w:type="gramStart"/>
      <w:r w:rsidR="00024680">
        <w:t>pixel</w:t>
      </w:r>
      <w:proofErr w:type="gramEnd"/>
      <w:r w:rsidR="00024680">
        <w:t xml:space="preserve"> puede ser muy pequeño -0.1 </w:t>
      </w:r>
      <w:proofErr w:type="spellStart"/>
      <w:r w:rsidR="00024680">
        <w:t>mm.</w:t>
      </w:r>
      <w:proofErr w:type="spellEnd"/>
      <w:r w:rsidR="00024680">
        <w:t>- o muy grande -1 cm.</w:t>
      </w:r>
    </w:p>
    <w:p w14:paraId="63E996CB" w14:textId="396CC999" w:rsidR="00024680" w:rsidRDefault="00962DF0" w:rsidP="002628C0">
      <w:r>
        <w:t xml:space="preserve">Cuando creamos una imagen de mapa de bits se genera una </w:t>
      </w:r>
      <w:r w:rsidRPr="000A6CBD">
        <w:rPr>
          <w:b/>
          <w:bCs/>
        </w:rPr>
        <w:t>rejilla</w:t>
      </w:r>
      <w:r>
        <w:t xml:space="preserve"> especifica de pixeles. Por esto, </w:t>
      </w:r>
      <w:r w:rsidRPr="002628C0">
        <w:rPr>
          <w:b/>
          <w:bCs/>
        </w:rPr>
        <w:t xml:space="preserve">al modificar su tamaño, transformamos, a su vez, la </w:t>
      </w:r>
      <w:r w:rsidR="003D2A70" w:rsidRPr="002628C0">
        <w:rPr>
          <w:b/>
          <w:bCs/>
        </w:rPr>
        <w:t>distribución</w:t>
      </w:r>
      <w:r w:rsidRPr="002628C0">
        <w:rPr>
          <w:b/>
          <w:bCs/>
        </w:rPr>
        <w:t xml:space="preserve"> y </w:t>
      </w:r>
      <w:r w:rsidR="003D2A70" w:rsidRPr="002628C0">
        <w:rPr>
          <w:b/>
          <w:bCs/>
        </w:rPr>
        <w:t>coloración</w:t>
      </w:r>
      <w:r w:rsidRPr="002628C0">
        <w:rPr>
          <w:b/>
          <w:bCs/>
        </w:rPr>
        <w:t xml:space="preserve"> de los </w:t>
      </w:r>
      <w:r w:rsidR="003D2A70" w:rsidRPr="002628C0">
        <w:rPr>
          <w:b/>
          <w:bCs/>
        </w:rPr>
        <w:t>pixeles</w:t>
      </w:r>
      <w:r w:rsidRPr="002628C0">
        <w:rPr>
          <w:b/>
          <w:bCs/>
        </w:rPr>
        <w:t>, por lo que los objetos, dentro de la imagen, suelen deformarse</w:t>
      </w:r>
      <w:r w:rsidR="003D2A70">
        <w:t>.</w:t>
      </w:r>
      <w:r w:rsidR="002628C0">
        <w:t xml:space="preserve"> Las imágenes de mapa de bits se crean con un tamaño determinado y pierden calidad si se modifican sus dimensiones.</w:t>
      </w:r>
    </w:p>
    <w:p w14:paraId="38D4EF90" w14:textId="0D10CDDF" w:rsidR="002628C0" w:rsidRDefault="000A6CBD" w:rsidP="000A6CBD">
      <w:r>
        <w:rPr>
          <w:b/>
          <w:bCs/>
          <w:u w:val="single"/>
        </w:rPr>
        <w:t>La profundidad de color</w:t>
      </w:r>
      <w:r>
        <w:t xml:space="preserve"> o bits por </w:t>
      </w:r>
      <w:proofErr w:type="gramStart"/>
      <w:r>
        <w:t>pixel</w:t>
      </w:r>
      <w:proofErr w:type="gramEnd"/>
      <w:r>
        <w:t xml:space="preserve"> (</w:t>
      </w:r>
      <w:proofErr w:type="spellStart"/>
      <w:r>
        <w:t>bpp</w:t>
      </w:r>
      <w:proofErr w:type="spellEnd"/>
      <w:r>
        <w:t xml:space="preserve">) se refiere a la </w:t>
      </w:r>
      <w:r w:rsidRPr="00F41FF8">
        <w:rPr>
          <w:b/>
          <w:bCs/>
        </w:rPr>
        <w:t>cantidad de bits de información necesarios para representar el color de un píxel</w:t>
      </w:r>
      <w:r>
        <w:t xml:space="preserve"> en una imagen digital o en un </w:t>
      </w:r>
      <w:proofErr w:type="spellStart"/>
      <w:r>
        <w:t>framebuffe</w:t>
      </w:r>
      <w:r w:rsidR="00F41FF8">
        <w:t>r</w:t>
      </w:r>
      <w:proofErr w:type="spellEnd"/>
      <w:r w:rsidR="00F41FF8">
        <w:t>.</w:t>
      </w:r>
    </w:p>
    <w:p w14:paraId="6EDBB3B8" w14:textId="515EB607" w:rsidR="00F41FF8" w:rsidRDefault="00F41FF8" w:rsidP="00F41FF8">
      <w:r>
        <w:t xml:space="preserve">Debido a la naturaleza del sistema binario de numeración, </w:t>
      </w:r>
      <w:r w:rsidRPr="00F41FF8">
        <w:rPr>
          <w:b/>
          <w:bCs/>
        </w:rPr>
        <w:t>una profundidad de bits de n implica que cada píxel de la imagen puede tener</w:t>
      </w:r>
      <w:r>
        <w:t xml:space="preserve"> </w:t>
      </w:r>
      <w:r w:rsidRPr="00F41FF8">
        <w:rPr>
          <w:b/>
          <w:bCs/>
        </w:rPr>
        <w:t>2</w:t>
      </w:r>
      <w:r w:rsidRPr="00F41FF8">
        <w:rPr>
          <w:b/>
          <w:bCs/>
          <w:vertAlign w:val="superscript"/>
        </w:rPr>
        <w:t>n</w:t>
      </w:r>
      <w:r w:rsidRPr="00F41FF8">
        <w:rPr>
          <w:b/>
          <w:bCs/>
        </w:rPr>
        <w:t xml:space="preserve"> colores distintos</w:t>
      </w:r>
      <w:r>
        <w:t>.</w:t>
      </w:r>
    </w:p>
    <w:p w14:paraId="541B4C89" w14:textId="6DEEAF04" w:rsidR="004F5448" w:rsidRDefault="004F5448" w:rsidP="00F4739E">
      <w:r w:rsidRPr="004F5448">
        <w:lastRenderedPageBreak/>
        <w:t>Debido a la aceptación prácticamente universal de los octetos de 8 bits</w:t>
      </w:r>
      <w:r w:rsidR="00F4739E">
        <w:t>, los valores de profundidad de color suelen ser divisores o múltiplos de 8, a saber 1, 2, 4, 8, 16, 24 y 32, con la excepción de la profundidad de color de 10 o 15, usada por ciertos dispositivos gráficos.</w:t>
      </w:r>
    </w:p>
    <w:p w14:paraId="1F948A64" w14:textId="36448D89" w:rsidR="00F97823" w:rsidRDefault="00D77EA6" w:rsidP="00F41FF8">
      <w:r>
        <w:t>En cuanto a la profundidad de color, podemos distinguir dos clases:</w:t>
      </w:r>
    </w:p>
    <w:p w14:paraId="535FDDD2" w14:textId="0C5EF0DF" w:rsidR="00D77EA6" w:rsidRDefault="00D77EA6" w:rsidP="00D77EA6">
      <w:pPr>
        <w:pStyle w:val="Prrafodelista"/>
        <w:numPr>
          <w:ilvl w:val="0"/>
          <w:numId w:val="2"/>
        </w:numPr>
      </w:pPr>
      <w:r w:rsidRPr="00D77EA6">
        <w:rPr>
          <w:b/>
          <w:bCs/>
          <w:u w:val="single"/>
        </w:rPr>
        <w:t>Color Indexado</w:t>
      </w:r>
      <w:r>
        <w:t xml:space="preserve">: </w:t>
      </w:r>
      <w:r w:rsidRPr="001C1457">
        <w:rPr>
          <w:b/>
          <w:bCs/>
        </w:rPr>
        <w:t>Para las profundidades de color inferiores o iguales a 8</w:t>
      </w:r>
      <w:r>
        <w:t>, los valores de los píxeles hacen referencia a tonos RGB indexados en una tabla</w:t>
      </w:r>
      <w:r w:rsidR="00021FA6">
        <w:t xml:space="preserve"> (caja creadora de </w:t>
      </w:r>
      <w:proofErr w:type="spellStart"/>
      <w:r w:rsidR="00021FA6">
        <w:t>colorizción</w:t>
      </w:r>
      <w:proofErr w:type="spellEnd"/>
      <w:r w:rsidR="00021FA6">
        <w:t xml:space="preserve"> o paleta).</w:t>
      </w:r>
    </w:p>
    <w:p w14:paraId="314E203D" w14:textId="4399E57C" w:rsidR="00021FA6" w:rsidRDefault="00021FA6" w:rsidP="00021FA6">
      <w:pPr>
        <w:pStyle w:val="Prrafodelista"/>
        <w:numPr>
          <w:ilvl w:val="1"/>
          <w:numId w:val="2"/>
        </w:numPr>
      </w:pPr>
      <w:r w:rsidRPr="00021FA6">
        <w:t>Los tonos de dicha tabla pueden ser definidos por convención o bien ser configurables, en función de la aplicación que la defina</w:t>
      </w:r>
      <w:r>
        <w:t>.</w:t>
      </w:r>
    </w:p>
    <w:p w14:paraId="09EA681F" w14:textId="77777777" w:rsidR="007B3E16" w:rsidRPr="007B3E16" w:rsidRDefault="00785CD6" w:rsidP="00785CD6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r w:rsidRPr="00785CD6">
        <w:rPr>
          <w:b/>
          <w:bCs/>
          <w:u w:val="single"/>
        </w:rPr>
        <w:t>Color Directo</w:t>
      </w:r>
      <w:r>
        <w:t xml:space="preserve">: </w:t>
      </w:r>
      <w:r w:rsidR="005351B2">
        <w:t>significa que</w:t>
      </w:r>
      <w:r w:rsidR="00D54CFE">
        <w:t xml:space="preserve"> se codifica de cada </w:t>
      </w:r>
      <w:proofErr w:type="gramStart"/>
      <w:r w:rsidR="00D54CFE">
        <w:t>pixel</w:t>
      </w:r>
      <w:proofErr w:type="gramEnd"/>
      <w:r w:rsidR="00D54CFE">
        <w:t xml:space="preserve"> los tres valores de intensidad luminosa que definen un color cualquiera en el modelo RGB</w:t>
      </w:r>
      <w:r w:rsidR="007B3E16">
        <w:t>.</w:t>
      </w:r>
    </w:p>
    <w:p w14:paraId="2F62FBA7" w14:textId="171D4689" w:rsidR="00021FA6" w:rsidRPr="007B3E16" w:rsidRDefault="007B3E16" w:rsidP="007B3E16">
      <w:pPr>
        <w:pStyle w:val="Prrafodelista"/>
        <w:numPr>
          <w:ilvl w:val="1"/>
          <w:numId w:val="2"/>
        </w:numPr>
        <w:rPr>
          <w:b/>
          <w:bCs/>
          <w:u w:val="single"/>
        </w:rPr>
      </w:pPr>
      <w:r>
        <w:t>Se utiliza c</w:t>
      </w:r>
      <w:r w:rsidR="00785CD6" w:rsidRPr="00785CD6">
        <w:t>uando los valores de la profundidad de colores aumentan</w:t>
      </w:r>
      <w:r w:rsidR="00785CD6">
        <w:t>,</w:t>
      </w:r>
      <w:r>
        <w:t xml:space="preserve"> ya que</w:t>
      </w:r>
      <w:r w:rsidR="00785CD6">
        <w:t xml:space="preserve"> se torna impráctico mantener una tabla o mapa de colores debido a la progresión exponencial de la cantidad de valores que el </w:t>
      </w:r>
      <w:proofErr w:type="gramStart"/>
      <w:r w:rsidR="00785CD6">
        <w:t>pixel</w:t>
      </w:r>
      <w:proofErr w:type="gramEnd"/>
      <w:r w:rsidR="00785CD6">
        <w:t xml:space="preserve"> puede tomar.</w:t>
      </w:r>
    </w:p>
    <w:p w14:paraId="61892813" w14:textId="1CDCDB3B" w:rsidR="007B3E16" w:rsidRDefault="007B3E16" w:rsidP="007B3E16">
      <w:pPr>
        <w:pStyle w:val="Citadestacada"/>
      </w:pPr>
      <w:r>
        <w:t>Tipos de color directo</w:t>
      </w:r>
    </w:p>
    <w:p w14:paraId="2F841A78" w14:textId="77777777" w:rsidR="00DC7E8A" w:rsidRDefault="004B0D5E" w:rsidP="004B0D5E">
      <w:pPr>
        <w:pStyle w:val="Prrafodelista"/>
        <w:numPr>
          <w:ilvl w:val="0"/>
          <w:numId w:val="3"/>
        </w:numPr>
      </w:pPr>
      <w:r w:rsidRPr="00B140FD">
        <w:rPr>
          <w:b/>
          <w:bCs/>
          <w:u w:val="single"/>
        </w:rPr>
        <w:t>Color de alta resolución</w:t>
      </w:r>
      <w:r>
        <w:t xml:space="preserve">: los valores de profundidad de 15 y 16 bits son llamados habitualmente color de alta resolución o </w:t>
      </w:r>
      <w:proofErr w:type="spellStart"/>
      <w:r>
        <w:t>HiColor</w:t>
      </w:r>
      <w:proofErr w:type="spellEnd"/>
      <w:r>
        <w:t>.</w:t>
      </w:r>
    </w:p>
    <w:p w14:paraId="204AEFE6" w14:textId="77777777" w:rsidR="00457F12" w:rsidRDefault="004B0D5E" w:rsidP="00DC7E8A">
      <w:pPr>
        <w:pStyle w:val="Prrafodelista"/>
        <w:numPr>
          <w:ilvl w:val="1"/>
          <w:numId w:val="3"/>
        </w:numPr>
      </w:pPr>
      <w:r w:rsidRPr="00DE756D">
        <w:rPr>
          <w:b/>
          <w:bCs/>
          <w:u w:val="single"/>
        </w:rPr>
        <w:t>En la profundidad de 15</w:t>
      </w:r>
      <w:r w:rsidR="00B140FD" w:rsidRPr="00DE756D">
        <w:rPr>
          <w:b/>
          <w:bCs/>
          <w:u w:val="single"/>
        </w:rPr>
        <w:t xml:space="preserve"> </w:t>
      </w:r>
      <w:proofErr w:type="spellStart"/>
      <w:r w:rsidRPr="00DE756D">
        <w:rPr>
          <w:b/>
          <w:bCs/>
          <w:u w:val="single"/>
        </w:rPr>
        <w:t>bpp</w:t>
      </w:r>
      <w:proofErr w:type="spellEnd"/>
      <w:r>
        <w:t xml:space="preserve"> se utilizan 5 bits para codificar la intensidad del rojo, 5 para el verde y los otros 5</w:t>
      </w:r>
      <w:r w:rsidR="00B140FD">
        <w:t xml:space="preserve"> </w:t>
      </w:r>
      <w:r>
        <w:t>para el azul</w:t>
      </w:r>
      <w:r w:rsidR="00B140FD">
        <w:t>.</w:t>
      </w:r>
    </w:p>
    <w:p w14:paraId="3FE67935" w14:textId="08397BB1" w:rsidR="007B3E16" w:rsidRDefault="00DE756D" w:rsidP="00457F12">
      <w:pPr>
        <w:pStyle w:val="Prrafodelista"/>
        <w:numPr>
          <w:ilvl w:val="2"/>
          <w:numId w:val="3"/>
        </w:numPr>
      </w:pPr>
      <w:r>
        <w:t>32 x 32 x 32 = 32768 colores posibles en cada píxel.</w:t>
      </w:r>
    </w:p>
    <w:p w14:paraId="1A83A741" w14:textId="7D0AD4D7" w:rsidR="00DE756D" w:rsidRDefault="00457F12" w:rsidP="00457F12">
      <w:pPr>
        <w:pStyle w:val="Prrafodelista"/>
        <w:numPr>
          <w:ilvl w:val="1"/>
          <w:numId w:val="3"/>
        </w:numPr>
      </w:pPr>
      <w:r w:rsidRPr="00457F12">
        <w:rPr>
          <w:b/>
          <w:bCs/>
          <w:u w:val="single"/>
        </w:rPr>
        <w:t xml:space="preserve">En la profundidad de 16 </w:t>
      </w:r>
      <w:proofErr w:type="spellStart"/>
      <w:r w:rsidRPr="00457F12">
        <w:rPr>
          <w:b/>
          <w:bCs/>
          <w:u w:val="single"/>
        </w:rPr>
        <w:t>bpp</w:t>
      </w:r>
      <w:proofErr w:type="spellEnd"/>
      <w:r>
        <w:t xml:space="preserve"> se utilizan 5 bits para codificar la intensidad del rojo, 6 para el verde y los otros 5 para el azul. Esto es porque experimentalmente se sabe que el ojo humano es más sensible al color verde.</w:t>
      </w:r>
    </w:p>
    <w:p w14:paraId="1BFE6243" w14:textId="0C5CF6E0" w:rsidR="00457F12" w:rsidRDefault="00457F12" w:rsidP="00457F12">
      <w:pPr>
        <w:pStyle w:val="Prrafodelista"/>
        <w:numPr>
          <w:ilvl w:val="2"/>
          <w:numId w:val="3"/>
        </w:numPr>
      </w:pPr>
      <w:r w:rsidRPr="00457F12">
        <w:t xml:space="preserve">32 x 64 x 32 = 65536 colores en cada </w:t>
      </w:r>
      <w:proofErr w:type="gramStart"/>
      <w:r w:rsidRPr="00457F12">
        <w:t>pixel</w:t>
      </w:r>
      <w:proofErr w:type="gramEnd"/>
      <w:r w:rsidRPr="00457F12">
        <w:t>.</w:t>
      </w:r>
    </w:p>
    <w:p w14:paraId="116CAFB6" w14:textId="77777777" w:rsidR="006110D8" w:rsidRPr="006110D8" w:rsidRDefault="006E32E6" w:rsidP="006E32E6">
      <w:pPr>
        <w:pStyle w:val="Prrafodelista"/>
        <w:numPr>
          <w:ilvl w:val="0"/>
          <w:numId w:val="3"/>
        </w:numPr>
      </w:pPr>
      <w:r w:rsidRPr="006E32E6">
        <w:rPr>
          <w:b/>
          <w:bCs/>
          <w:u w:val="single"/>
          <w:lang w:val="en-US"/>
        </w:rPr>
        <w:t>Color real o True Color</w:t>
      </w:r>
      <w:r w:rsidRPr="006E32E6">
        <w:rPr>
          <w:lang w:val="en-US"/>
        </w:rPr>
        <w:t>:</w:t>
      </w:r>
    </w:p>
    <w:p w14:paraId="389E4327" w14:textId="74A8F930" w:rsidR="00457F12" w:rsidRDefault="006E32E6" w:rsidP="006110D8">
      <w:pPr>
        <w:pStyle w:val="Prrafodelista"/>
        <w:numPr>
          <w:ilvl w:val="1"/>
          <w:numId w:val="3"/>
        </w:numPr>
      </w:pPr>
      <w:r w:rsidRPr="00A50845">
        <w:rPr>
          <w:b/>
          <w:bCs/>
          <w:u w:val="single"/>
        </w:rPr>
        <w:t xml:space="preserve">24 bits por </w:t>
      </w:r>
      <w:proofErr w:type="gramStart"/>
      <w:r w:rsidRPr="00A50845">
        <w:rPr>
          <w:b/>
          <w:bCs/>
          <w:u w:val="single"/>
        </w:rPr>
        <w:t>pixel</w:t>
      </w:r>
      <w:proofErr w:type="gramEnd"/>
      <w:r w:rsidRPr="00A50845">
        <w:t xml:space="preserve">. </w:t>
      </w:r>
      <w:r w:rsidRPr="006E32E6">
        <w:t>Se habla de color v</w:t>
      </w:r>
      <w:r>
        <w:t>erdadero debido a que la policromía se acerca a lo que el ojo humano puede encontrar en el mundo real.</w:t>
      </w:r>
    </w:p>
    <w:p w14:paraId="67920AF4" w14:textId="489D871A" w:rsidR="00D67C19" w:rsidRDefault="00D67C19" w:rsidP="006110D8">
      <w:pPr>
        <w:pStyle w:val="Prrafodelista"/>
        <w:numPr>
          <w:ilvl w:val="2"/>
          <w:numId w:val="3"/>
        </w:numPr>
      </w:pPr>
      <w:r w:rsidRPr="00D67C19">
        <w:t>Se dedica un octeto entero</w:t>
      </w:r>
      <w:r w:rsidR="006755A1">
        <w:t xml:space="preserve"> </w:t>
      </w:r>
      <w:r w:rsidRPr="00D67C19">
        <w:t>a representar la intensidad luminosa de cada uno de los tres tonos primarios de rojo, verde y azul</w:t>
      </w:r>
      <w:r w:rsidR="006755A1">
        <w:t>.</w:t>
      </w:r>
      <w:r w:rsidR="006110D8">
        <w:t xml:space="preserve"> 2</w:t>
      </w:r>
      <w:r w:rsidR="006110D8">
        <w:rPr>
          <w:vertAlign w:val="superscript"/>
        </w:rPr>
        <w:t>24</w:t>
      </w:r>
      <w:r w:rsidR="006110D8">
        <w:t xml:space="preserve"> = 256 x 256 x 256 = 16.777.216 colores distintos.</w:t>
      </w:r>
    </w:p>
    <w:p w14:paraId="62CE8468" w14:textId="22A9D622" w:rsidR="006110D8" w:rsidRPr="00272E2F" w:rsidRDefault="00272E2F" w:rsidP="006110D8">
      <w:pPr>
        <w:pStyle w:val="Prrafodelista"/>
        <w:numPr>
          <w:ilvl w:val="1"/>
          <w:numId w:val="3"/>
        </w:numPr>
        <w:rPr>
          <w:b/>
          <w:bCs/>
          <w:u w:val="single"/>
        </w:rPr>
      </w:pPr>
      <w:r w:rsidRPr="00272E2F">
        <w:rPr>
          <w:b/>
          <w:bCs/>
          <w:u w:val="single"/>
        </w:rPr>
        <w:t xml:space="preserve">32 bits por </w:t>
      </w:r>
      <w:proofErr w:type="gramStart"/>
      <w:r w:rsidRPr="00272E2F">
        <w:rPr>
          <w:b/>
          <w:bCs/>
          <w:u w:val="single"/>
        </w:rPr>
        <w:t>pixel</w:t>
      </w:r>
      <w:proofErr w:type="gramEnd"/>
      <w:r>
        <w:t xml:space="preserve">. Se agrega al esquema de 256 valores para cada tono primario un </w:t>
      </w:r>
      <w:r w:rsidRPr="00272E2F">
        <w:rPr>
          <w:b/>
          <w:bCs/>
        </w:rPr>
        <w:t>cuarto canal</w:t>
      </w:r>
      <w:r>
        <w:t xml:space="preserve"> denominado </w:t>
      </w:r>
      <w:proofErr w:type="gramStart"/>
      <w:r>
        <w:rPr>
          <w:b/>
          <w:bCs/>
        </w:rPr>
        <w:t>alfa</w:t>
      </w:r>
      <w:r>
        <w:t xml:space="preserve"> que</w:t>
      </w:r>
      <w:proofErr w:type="gramEnd"/>
      <w:r>
        <w:t>, representa la transparencia. Este valor se utiliza cuando se deben superponer dos imágenes.</w:t>
      </w:r>
    </w:p>
    <w:p w14:paraId="59C70403" w14:textId="60E2895B" w:rsidR="00A02A83" w:rsidRDefault="00A02A83" w:rsidP="00A02A83">
      <w:pPr>
        <w:pStyle w:val="Ttulo2"/>
        <w:spacing w:before="0"/>
      </w:pPr>
      <w:bookmarkStart w:id="2" w:name="_Toc120142614"/>
      <w:r>
        <w:t>1.2.- Modelos de color.</w:t>
      </w:r>
      <w:bookmarkEnd w:id="2"/>
    </w:p>
    <w:p w14:paraId="6DF61B29" w14:textId="0FC38F69" w:rsidR="00A02A83" w:rsidRDefault="00252DD2" w:rsidP="00252DD2">
      <w:r>
        <w:t>Los modelos de color proporcionan varios métodos para definir los colores, y cada modelo define los colores mediante componentes de color específicos.</w:t>
      </w:r>
    </w:p>
    <w:p w14:paraId="20087450" w14:textId="08171417" w:rsidR="00252DD2" w:rsidRDefault="00F25385" w:rsidP="00F25385">
      <w:pPr>
        <w:pStyle w:val="Ttulo3"/>
      </w:pPr>
      <w:bookmarkStart w:id="3" w:name="_Toc120142615"/>
      <w:bookmarkStart w:id="4" w:name="_Hlk120036407"/>
      <w:r>
        <w:t>1.2.1.- Modelo de color CMYK.</w:t>
      </w:r>
      <w:bookmarkEnd w:id="3"/>
    </w:p>
    <w:bookmarkEnd w:id="4"/>
    <w:p w14:paraId="26CF5204" w14:textId="6A63EFE3" w:rsidR="00F25385" w:rsidRDefault="006E098A" w:rsidP="006E098A">
      <w:pPr>
        <w:pStyle w:val="Prrafodelista"/>
        <w:numPr>
          <w:ilvl w:val="0"/>
          <w:numId w:val="4"/>
        </w:numPr>
      </w:pPr>
      <w:r>
        <w:t xml:space="preserve">Se utiliza en </w:t>
      </w:r>
      <w:r w:rsidRPr="00445897">
        <w:rPr>
          <w:b/>
          <w:bCs/>
        </w:rPr>
        <w:t>impresión</w:t>
      </w:r>
      <w:r>
        <w:t>.</w:t>
      </w:r>
    </w:p>
    <w:p w14:paraId="7DCB3E9F" w14:textId="24D45248" w:rsidR="006E098A" w:rsidRDefault="006E098A" w:rsidP="006E098A">
      <w:pPr>
        <w:pStyle w:val="Prrafodelista"/>
        <w:numPr>
          <w:ilvl w:val="0"/>
          <w:numId w:val="4"/>
        </w:numPr>
      </w:pPr>
      <w:r>
        <w:lastRenderedPageBreak/>
        <w:t xml:space="preserve">Se basa en los </w:t>
      </w:r>
      <w:r w:rsidRPr="00445897">
        <w:rPr>
          <w:b/>
          <w:bCs/>
        </w:rPr>
        <w:t>componentes cian</w:t>
      </w:r>
      <w:r>
        <w:t xml:space="preserve"> (</w:t>
      </w:r>
      <w:proofErr w:type="spellStart"/>
      <w:r>
        <w:t>Cyan</w:t>
      </w:r>
      <w:proofErr w:type="spellEnd"/>
      <w:r>
        <w:t xml:space="preserve">), </w:t>
      </w:r>
      <w:r w:rsidRPr="00445897">
        <w:rPr>
          <w:b/>
          <w:bCs/>
        </w:rPr>
        <w:t>magenta</w:t>
      </w:r>
      <w:r>
        <w:t xml:space="preserve"> (M)</w:t>
      </w:r>
      <w:r w:rsidR="003A409A">
        <w:t xml:space="preserve">, </w:t>
      </w:r>
      <w:r w:rsidR="003A409A" w:rsidRPr="00445897">
        <w:rPr>
          <w:b/>
          <w:bCs/>
        </w:rPr>
        <w:t>amarillo</w:t>
      </w:r>
      <w:r w:rsidR="003A409A">
        <w:t xml:space="preserve"> (</w:t>
      </w:r>
      <w:proofErr w:type="spellStart"/>
      <w:r w:rsidR="003A409A">
        <w:t>Yellow</w:t>
      </w:r>
      <w:proofErr w:type="spellEnd"/>
      <w:r w:rsidR="003A409A">
        <w:t xml:space="preserve">) y </w:t>
      </w:r>
      <w:r w:rsidR="003A409A" w:rsidRPr="00445897">
        <w:rPr>
          <w:b/>
          <w:bCs/>
        </w:rPr>
        <w:t>negro</w:t>
      </w:r>
      <w:r w:rsidR="003A409A">
        <w:t xml:space="preserve"> (</w:t>
      </w:r>
      <w:proofErr w:type="spellStart"/>
      <w:r w:rsidR="003A409A">
        <w:t>blacK</w:t>
      </w:r>
      <w:proofErr w:type="spellEnd"/>
      <w:r w:rsidR="003A409A">
        <w:t>).</w:t>
      </w:r>
    </w:p>
    <w:p w14:paraId="49237BE5" w14:textId="10811E53" w:rsidR="003A409A" w:rsidRDefault="003A409A" w:rsidP="003A409A">
      <w:pPr>
        <w:pStyle w:val="Prrafodelista"/>
        <w:numPr>
          <w:ilvl w:val="0"/>
          <w:numId w:val="4"/>
        </w:numPr>
      </w:pPr>
      <w:r>
        <w:t>Los valores para estos componentes varían de 0 a 100 y representan porcentajes.</w:t>
      </w:r>
    </w:p>
    <w:p w14:paraId="4B87FA40" w14:textId="04DDFC1A" w:rsidR="003A409A" w:rsidRDefault="003A409A" w:rsidP="003A409A">
      <w:pPr>
        <w:pStyle w:val="Prrafodelista"/>
        <w:numPr>
          <w:ilvl w:val="0"/>
          <w:numId w:val="4"/>
        </w:numPr>
      </w:pPr>
      <w:r>
        <w:t xml:space="preserve">Es un </w:t>
      </w:r>
      <w:r w:rsidRPr="003A409A">
        <w:rPr>
          <w:b/>
          <w:bCs/>
        </w:rPr>
        <w:t>modelo de color sustractivo</w:t>
      </w:r>
      <w:r>
        <w:t>.</w:t>
      </w:r>
      <w:r w:rsidR="0029009A">
        <w:t xml:space="preserve"> Esto es:</w:t>
      </w:r>
    </w:p>
    <w:p w14:paraId="5B831A31" w14:textId="20C4FBE8" w:rsidR="003A409A" w:rsidRDefault="0029009A" w:rsidP="003A409A">
      <w:pPr>
        <w:pStyle w:val="Prrafodelista"/>
        <w:numPr>
          <w:ilvl w:val="1"/>
          <w:numId w:val="4"/>
        </w:numPr>
      </w:pPr>
      <w:r>
        <w:t>E</w:t>
      </w:r>
      <w:r w:rsidR="003A409A">
        <w:t xml:space="preserve">l color (es decir, la tinta), se añade a una superficie, como el papel en </w:t>
      </w:r>
      <w:proofErr w:type="gramStart"/>
      <w:r w:rsidR="003A409A">
        <w:t>blanco</w:t>
      </w:r>
      <w:proofErr w:type="gramEnd"/>
      <w:r w:rsidR="003A409A">
        <w:t xml:space="preserve"> por ejemplo. A continuación, </w:t>
      </w:r>
      <w:r w:rsidR="003A409A" w:rsidRPr="0029009A">
        <w:rPr>
          <w:b/>
          <w:bCs/>
        </w:rPr>
        <w:t>el color “sustrae” brillo de la superficie</w:t>
      </w:r>
      <w:r w:rsidR="003A409A">
        <w:t>.</w:t>
      </w:r>
    </w:p>
    <w:p w14:paraId="30B5F625" w14:textId="258591ED" w:rsidR="003A409A" w:rsidRDefault="003A409A" w:rsidP="003A409A">
      <w:pPr>
        <w:pStyle w:val="Prrafodelista"/>
        <w:numPr>
          <w:ilvl w:val="1"/>
          <w:numId w:val="4"/>
        </w:numPr>
      </w:pPr>
      <w:r w:rsidRPr="00445897">
        <w:rPr>
          <w:b/>
          <w:bCs/>
        </w:rPr>
        <w:t>Cuando el valor de cada componente de color</w:t>
      </w:r>
      <w:r>
        <w:t xml:space="preserve"> (CMY) es </w:t>
      </w:r>
      <w:r w:rsidRPr="003A409A">
        <w:rPr>
          <w:b/>
          <w:bCs/>
        </w:rPr>
        <w:t>100</w:t>
      </w:r>
      <w:r>
        <w:t xml:space="preserve">, el color resultante es </w:t>
      </w:r>
      <w:r w:rsidRPr="003A409A">
        <w:rPr>
          <w:b/>
          <w:bCs/>
        </w:rPr>
        <w:t>negro</w:t>
      </w:r>
      <w:r>
        <w:t>.</w:t>
      </w:r>
    </w:p>
    <w:p w14:paraId="118CC737" w14:textId="48F01641" w:rsidR="00FD57F6" w:rsidRDefault="00FD57F6" w:rsidP="00FD57F6">
      <w:pPr>
        <w:pStyle w:val="Prrafodelista"/>
        <w:numPr>
          <w:ilvl w:val="2"/>
          <w:numId w:val="4"/>
        </w:numPr>
      </w:pPr>
      <w:r>
        <w:t xml:space="preserve">Sin embargo, </w:t>
      </w:r>
      <w:r w:rsidRPr="00FD57F6">
        <w:rPr>
          <w:b/>
          <w:bCs/>
        </w:rPr>
        <w:t>el negro (K) se incluye en el modelo de color por motivos de impresión, ya que la tinta negra es más neutra y oscura</w:t>
      </w:r>
      <w:r>
        <w:t xml:space="preserve"> que su equivalente al mezclar cantidades iguales de C, M e Y.</w:t>
      </w:r>
    </w:p>
    <w:p w14:paraId="00FA837D" w14:textId="6DE3F015" w:rsidR="00FD57F6" w:rsidRDefault="003A409A" w:rsidP="00445897">
      <w:pPr>
        <w:pStyle w:val="Prrafodelista"/>
        <w:numPr>
          <w:ilvl w:val="1"/>
          <w:numId w:val="4"/>
        </w:numPr>
      </w:pPr>
      <w:r w:rsidRPr="00445897">
        <w:rPr>
          <w:b/>
          <w:bCs/>
        </w:rPr>
        <w:t>Cuando el valor de cada componente es 0</w:t>
      </w:r>
      <w:r>
        <w:t>, no se añade ningún color a la superficie, por lo que se verá la superficie misma (blanco).</w:t>
      </w:r>
    </w:p>
    <w:p w14:paraId="23B903DF" w14:textId="7CDCC0FE" w:rsidR="00F25385" w:rsidRDefault="00F25385" w:rsidP="00F25385">
      <w:pPr>
        <w:pStyle w:val="Ttulo3"/>
      </w:pPr>
      <w:bookmarkStart w:id="5" w:name="_Toc120142616"/>
      <w:r>
        <w:t>1.2.2.- Modelo de color RGB.</w:t>
      </w:r>
      <w:bookmarkEnd w:id="5"/>
    </w:p>
    <w:p w14:paraId="198523BF" w14:textId="090ACE08" w:rsidR="00F25385" w:rsidRDefault="00445897" w:rsidP="002330EC">
      <w:pPr>
        <w:pStyle w:val="Prrafodelista"/>
        <w:numPr>
          <w:ilvl w:val="0"/>
          <w:numId w:val="5"/>
        </w:numPr>
      </w:pPr>
      <w:r w:rsidRPr="002330EC">
        <w:rPr>
          <w:b/>
          <w:bCs/>
        </w:rPr>
        <w:t>Utiliza los componentes</w:t>
      </w:r>
      <w:r w:rsidR="002330EC">
        <w:rPr>
          <w:b/>
          <w:bCs/>
        </w:rPr>
        <w:t>:</w:t>
      </w:r>
      <w:r w:rsidRPr="002330EC">
        <w:rPr>
          <w:b/>
          <w:bCs/>
        </w:rPr>
        <w:t xml:space="preserve"> rojo</w:t>
      </w:r>
      <w:r>
        <w:t xml:space="preserve"> (R), </w:t>
      </w:r>
      <w:r w:rsidRPr="002330EC">
        <w:rPr>
          <w:b/>
          <w:bCs/>
        </w:rPr>
        <w:t>verde</w:t>
      </w:r>
      <w:r>
        <w:t xml:space="preserve"> (Green) y </w:t>
      </w:r>
      <w:r w:rsidRPr="002330EC">
        <w:rPr>
          <w:b/>
          <w:bCs/>
        </w:rPr>
        <w:t>azul</w:t>
      </w:r>
      <w:r>
        <w:t xml:space="preserve"> (Blue)</w:t>
      </w:r>
      <w:r w:rsidR="002330EC">
        <w:t xml:space="preserve"> para definir la cantidad de luz de cada color en un color determinado.</w:t>
      </w:r>
    </w:p>
    <w:p w14:paraId="286D5B4C" w14:textId="4B0493AA" w:rsidR="002330EC" w:rsidRDefault="0047787E" w:rsidP="0047787E">
      <w:pPr>
        <w:pStyle w:val="Prrafodelista"/>
        <w:numPr>
          <w:ilvl w:val="0"/>
          <w:numId w:val="5"/>
        </w:numPr>
      </w:pPr>
      <w:r w:rsidRPr="0047787E">
        <w:rPr>
          <w:b/>
          <w:bCs/>
        </w:rPr>
        <w:t>En una imagen de 24 bits</w:t>
      </w:r>
      <w:r>
        <w:t xml:space="preserve">, cada componente se expresa como un número </w:t>
      </w:r>
      <w:r w:rsidRPr="0047787E">
        <w:rPr>
          <w:b/>
          <w:bCs/>
        </w:rPr>
        <w:t>entre 0 y 255</w:t>
      </w:r>
      <w:r>
        <w:t>.</w:t>
      </w:r>
    </w:p>
    <w:p w14:paraId="12669BDD" w14:textId="77777777" w:rsidR="0047787E" w:rsidRDefault="0047787E" w:rsidP="0047787E">
      <w:pPr>
        <w:pStyle w:val="Prrafodelista"/>
        <w:numPr>
          <w:ilvl w:val="0"/>
          <w:numId w:val="5"/>
        </w:numPr>
      </w:pPr>
      <w:r>
        <w:rPr>
          <w:b/>
          <w:bCs/>
        </w:rPr>
        <w:t xml:space="preserve">Es un modelo de color </w:t>
      </w:r>
      <w:r w:rsidRPr="0047787E">
        <w:rPr>
          <w:b/>
          <w:bCs/>
        </w:rPr>
        <w:t>aditivo</w:t>
      </w:r>
      <w:r>
        <w:t>. Esto es:</w:t>
      </w:r>
    </w:p>
    <w:p w14:paraId="73CA5857" w14:textId="3687F144" w:rsidR="0047787E" w:rsidRDefault="0047787E" w:rsidP="0047787E">
      <w:pPr>
        <w:pStyle w:val="Prrafodelista"/>
        <w:numPr>
          <w:ilvl w:val="1"/>
          <w:numId w:val="5"/>
        </w:numPr>
      </w:pPr>
      <w:r>
        <w:t>El color se produce a partir de la luz transmitida</w:t>
      </w:r>
      <w:r w:rsidR="004B238C">
        <w:t xml:space="preserve">. </w:t>
      </w:r>
      <w:r w:rsidR="004B238C" w:rsidRPr="004B238C">
        <w:t>Por ello, se utiliza en los</w:t>
      </w:r>
      <w:r w:rsidR="004B238C">
        <w:rPr>
          <w:b/>
          <w:bCs/>
        </w:rPr>
        <w:t xml:space="preserve"> monitores</w:t>
      </w:r>
      <w:r w:rsidR="004B238C">
        <w:t>.</w:t>
      </w:r>
    </w:p>
    <w:p w14:paraId="21DC8434" w14:textId="344FC877" w:rsidR="0047787E" w:rsidRDefault="0047787E" w:rsidP="0047787E">
      <w:pPr>
        <w:pStyle w:val="Prrafodelista"/>
        <w:numPr>
          <w:ilvl w:val="1"/>
          <w:numId w:val="5"/>
        </w:numPr>
      </w:pPr>
      <w:r>
        <w:t>L</w:t>
      </w:r>
      <w:r w:rsidRPr="0047787E">
        <w:t>a</w:t>
      </w:r>
      <w:r>
        <w:rPr>
          <w:b/>
          <w:bCs/>
        </w:rPr>
        <w:t xml:space="preserve"> combinación de estos componentes define un color específico</w:t>
      </w:r>
      <w:r>
        <w:t>.</w:t>
      </w:r>
    </w:p>
    <w:p w14:paraId="5F956F17" w14:textId="70548EE8" w:rsidR="00A371D6" w:rsidRDefault="00A371D6" w:rsidP="00A371D6">
      <w:pPr>
        <w:pStyle w:val="Prrafodelista"/>
        <w:numPr>
          <w:ilvl w:val="1"/>
          <w:numId w:val="5"/>
        </w:numPr>
      </w:pPr>
      <w:r w:rsidRPr="006A7FD4">
        <w:rPr>
          <w:b/>
          <w:bCs/>
        </w:rPr>
        <w:t>Rojo, verde y azul mezclados en su máxima intensidad</w:t>
      </w:r>
      <w:r>
        <w:t xml:space="preserve">, el ojo humano percibe el color </w:t>
      </w:r>
      <w:r w:rsidRPr="006A7FD4">
        <w:rPr>
          <w:b/>
          <w:bCs/>
        </w:rPr>
        <w:t>blanco</w:t>
      </w:r>
      <w:r>
        <w:t>.</w:t>
      </w:r>
    </w:p>
    <w:p w14:paraId="261E5AA2" w14:textId="13AD8176" w:rsidR="006A7FD4" w:rsidRDefault="006A7FD4" w:rsidP="006A7FD4">
      <w:pPr>
        <w:pStyle w:val="Prrafodelista"/>
        <w:numPr>
          <w:ilvl w:val="2"/>
          <w:numId w:val="5"/>
        </w:numPr>
      </w:pPr>
      <w:r>
        <w:t>Los pixeles del monitor se encuentran demasiado juntos para que nuestro ojo pueda diferenciar los tres colores.</w:t>
      </w:r>
    </w:p>
    <w:p w14:paraId="447FA99D" w14:textId="0E46EF95" w:rsidR="006A7FD4" w:rsidRPr="00A371D6" w:rsidRDefault="006A7FD4" w:rsidP="006A7FD4">
      <w:pPr>
        <w:pStyle w:val="Prrafodelista"/>
        <w:numPr>
          <w:ilvl w:val="1"/>
          <w:numId w:val="5"/>
        </w:numPr>
      </w:pPr>
      <w:r w:rsidRPr="006A7FD4">
        <w:rPr>
          <w:b/>
          <w:bCs/>
        </w:rPr>
        <w:t>Cuando el valor de cada componente es 0</w:t>
      </w:r>
      <w:r>
        <w:t xml:space="preserve">, indica que hay una ausencia de luz y el ojo percibe el color </w:t>
      </w:r>
      <w:r w:rsidRPr="00B95FA2">
        <w:rPr>
          <w:b/>
          <w:bCs/>
        </w:rPr>
        <w:t>negro</w:t>
      </w:r>
      <w:r w:rsidR="00B95FA2">
        <w:t>.</w:t>
      </w:r>
    </w:p>
    <w:p w14:paraId="1F9D82AA" w14:textId="2B560367" w:rsidR="0047787E" w:rsidRDefault="00B95FA2" w:rsidP="00B95FA2">
      <w:pPr>
        <w:pStyle w:val="Prrafodelista"/>
        <w:numPr>
          <w:ilvl w:val="0"/>
          <w:numId w:val="5"/>
        </w:numPr>
      </w:pPr>
      <w:r>
        <w:t>RGB posibilita el almacenamiento y visualización en pantalla de una amplia gama de colores.</w:t>
      </w:r>
    </w:p>
    <w:p w14:paraId="7E93C12E" w14:textId="7DCED4A4" w:rsidR="00F25385" w:rsidRDefault="00F25385" w:rsidP="00F25385">
      <w:pPr>
        <w:pStyle w:val="Ttulo3"/>
      </w:pPr>
      <w:bookmarkStart w:id="6" w:name="_Toc120142617"/>
      <w:r>
        <w:t>1.2.3.- Modelo de color HSB.</w:t>
      </w:r>
      <w:bookmarkEnd w:id="6"/>
    </w:p>
    <w:p w14:paraId="529D7B65" w14:textId="728510BE" w:rsidR="00F25385" w:rsidRDefault="00685B54" w:rsidP="00685B54">
      <w:pPr>
        <w:pStyle w:val="Prrafodelista"/>
        <w:numPr>
          <w:ilvl w:val="0"/>
          <w:numId w:val="6"/>
        </w:numPr>
      </w:pPr>
      <w:r w:rsidRPr="00B30B26">
        <w:rPr>
          <w:b/>
          <w:bCs/>
          <w:u w:val="single"/>
        </w:rPr>
        <w:t>Utiliza como componentes</w:t>
      </w:r>
      <w:r w:rsidR="00B30B26">
        <w:t>:</w:t>
      </w:r>
      <w:r>
        <w:t xml:space="preserve"> el</w:t>
      </w:r>
      <w:r w:rsidR="00F616EF">
        <w:t xml:space="preserve"> matiz (H, del inglés "</w:t>
      </w:r>
      <w:proofErr w:type="spellStart"/>
      <w:r w:rsidR="00F616EF">
        <w:t>Hue</w:t>
      </w:r>
      <w:proofErr w:type="spellEnd"/>
      <w:r w:rsidR="00F616EF">
        <w:t>"), la saturación (S, del inglés "</w:t>
      </w:r>
      <w:proofErr w:type="spellStart"/>
      <w:r w:rsidR="00F616EF">
        <w:t>Saturation</w:t>
      </w:r>
      <w:proofErr w:type="spellEnd"/>
      <w:r w:rsidR="00F616EF">
        <w:t>") y el brillo (B, del inglés "</w:t>
      </w:r>
      <w:proofErr w:type="spellStart"/>
      <w:r w:rsidR="00F616EF">
        <w:t>Brightness</w:t>
      </w:r>
      <w:proofErr w:type="spellEnd"/>
      <w:r w:rsidR="00F616EF">
        <w:t>").</w:t>
      </w:r>
    </w:p>
    <w:p w14:paraId="1407D65B" w14:textId="2669054E" w:rsidR="00B30B26" w:rsidRPr="00B30B26" w:rsidRDefault="00B30B26" w:rsidP="00B30B26">
      <w:pPr>
        <w:pStyle w:val="Prrafodelista"/>
        <w:numPr>
          <w:ilvl w:val="1"/>
          <w:numId w:val="6"/>
        </w:numPr>
      </w:pPr>
      <w:r w:rsidRPr="00B30B26">
        <w:rPr>
          <w:b/>
          <w:bCs/>
          <w:u w:val="single"/>
        </w:rPr>
        <w:t>El matiz</w:t>
      </w:r>
      <w:r w:rsidRPr="00B30B26">
        <w:t>: es el pigmento, se expresa en grados</w:t>
      </w:r>
      <w:r w:rsidR="00A16801">
        <w:t xml:space="preserve"> para representar la ubicación del espectro de colores estándar.</w:t>
      </w:r>
    </w:p>
    <w:p w14:paraId="52FE7A6F" w14:textId="1619C620" w:rsidR="00B30B26" w:rsidRDefault="00574F7B" w:rsidP="00574F7B">
      <w:pPr>
        <w:pStyle w:val="Prrafodelista"/>
        <w:numPr>
          <w:ilvl w:val="2"/>
          <w:numId w:val="6"/>
        </w:numPr>
      </w:pPr>
      <w:r w:rsidRPr="00B2749D">
        <w:rPr>
          <w:b/>
          <w:bCs/>
          <w:u w:val="single"/>
        </w:rPr>
        <w:t>Por ejemplo</w:t>
      </w:r>
      <w:r>
        <w:t>:</w:t>
      </w:r>
    </w:p>
    <w:p w14:paraId="283407A4" w14:textId="0CE3D976" w:rsidR="00574F7B" w:rsidRDefault="00574F7B" w:rsidP="00574F7B">
      <w:pPr>
        <w:pStyle w:val="Prrafodelista"/>
        <w:numPr>
          <w:ilvl w:val="3"/>
          <w:numId w:val="6"/>
        </w:numPr>
      </w:pPr>
      <w:r w:rsidRPr="00B2749D">
        <w:rPr>
          <w:b/>
          <w:bCs/>
        </w:rPr>
        <w:t>Rojo</w:t>
      </w:r>
      <w:r>
        <w:t>: 0 grados.</w:t>
      </w:r>
    </w:p>
    <w:p w14:paraId="32F85198" w14:textId="71AEE1A2" w:rsidR="00574F7B" w:rsidRDefault="00574F7B" w:rsidP="00574F7B">
      <w:pPr>
        <w:pStyle w:val="Prrafodelista"/>
        <w:numPr>
          <w:ilvl w:val="3"/>
          <w:numId w:val="6"/>
        </w:numPr>
      </w:pPr>
      <w:r w:rsidRPr="00B2749D">
        <w:rPr>
          <w:b/>
          <w:bCs/>
        </w:rPr>
        <w:t>Amarillo</w:t>
      </w:r>
      <w:r>
        <w:t>: 60 grados.</w:t>
      </w:r>
    </w:p>
    <w:p w14:paraId="3A7BC245" w14:textId="50D162EC" w:rsidR="00574F7B" w:rsidRDefault="00574F7B" w:rsidP="00574F7B">
      <w:pPr>
        <w:pStyle w:val="Prrafodelista"/>
        <w:numPr>
          <w:ilvl w:val="3"/>
          <w:numId w:val="6"/>
        </w:numPr>
      </w:pPr>
      <w:r w:rsidRPr="00B2749D">
        <w:rPr>
          <w:b/>
          <w:bCs/>
        </w:rPr>
        <w:t>Verde</w:t>
      </w:r>
      <w:r>
        <w:t>: 120 grados.</w:t>
      </w:r>
    </w:p>
    <w:p w14:paraId="4C909A90" w14:textId="7F57B08C" w:rsidR="00574F7B" w:rsidRDefault="00574F7B" w:rsidP="00574F7B">
      <w:pPr>
        <w:pStyle w:val="Prrafodelista"/>
        <w:numPr>
          <w:ilvl w:val="3"/>
          <w:numId w:val="6"/>
        </w:numPr>
      </w:pPr>
      <w:r w:rsidRPr="00B2749D">
        <w:rPr>
          <w:b/>
          <w:bCs/>
        </w:rPr>
        <w:t>Cian</w:t>
      </w:r>
      <w:r>
        <w:t>: 180 grados.</w:t>
      </w:r>
    </w:p>
    <w:p w14:paraId="081411C7" w14:textId="1BBDAE66" w:rsidR="00574F7B" w:rsidRDefault="00574F7B" w:rsidP="00574F7B">
      <w:pPr>
        <w:pStyle w:val="Prrafodelista"/>
        <w:numPr>
          <w:ilvl w:val="3"/>
          <w:numId w:val="6"/>
        </w:numPr>
      </w:pPr>
      <w:r w:rsidRPr="00B2749D">
        <w:rPr>
          <w:b/>
          <w:bCs/>
        </w:rPr>
        <w:t>Azul</w:t>
      </w:r>
      <w:r>
        <w:t>: 240 grados.</w:t>
      </w:r>
    </w:p>
    <w:p w14:paraId="41256569" w14:textId="446443F7" w:rsidR="00574F7B" w:rsidRDefault="00574F7B" w:rsidP="00574F7B">
      <w:pPr>
        <w:pStyle w:val="Prrafodelista"/>
        <w:numPr>
          <w:ilvl w:val="3"/>
          <w:numId w:val="6"/>
        </w:numPr>
      </w:pPr>
      <w:r w:rsidRPr="00B2749D">
        <w:rPr>
          <w:b/>
          <w:bCs/>
        </w:rPr>
        <w:t>Magenta</w:t>
      </w:r>
      <w:r>
        <w:t>: 300 grados.</w:t>
      </w:r>
    </w:p>
    <w:p w14:paraId="45E3D119" w14:textId="493AF182" w:rsidR="00B2749D" w:rsidRPr="00275C61" w:rsidRDefault="007722B4" w:rsidP="007722B4">
      <w:pPr>
        <w:pStyle w:val="Prrafodelista"/>
        <w:numPr>
          <w:ilvl w:val="1"/>
          <w:numId w:val="6"/>
        </w:numPr>
        <w:rPr>
          <w:b/>
          <w:bCs/>
          <w:u w:val="single"/>
        </w:rPr>
      </w:pPr>
      <w:r w:rsidRPr="007722B4">
        <w:rPr>
          <w:b/>
          <w:bCs/>
          <w:u w:val="single"/>
        </w:rPr>
        <w:t>La saturación</w:t>
      </w:r>
      <w:r>
        <w:t>: determina si un color es vivo o apagado</w:t>
      </w:r>
      <w:r w:rsidR="00275C61">
        <w:t>. En porcentajes.</w:t>
      </w:r>
    </w:p>
    <w:p w14:paraId="16A8C071" w14:textId="6CBC8EDE" w:rsidR="00275C61" w:rsidRPr="007722B4" w:rsidRDefault="00275C61" w:rsidP="007722B4">
      <w:pPr>
        <w:pStyle w:val="Prrafodelista"/>
        <w:numPr>
          <w:ilvl w:val="1"/>
          <w:numId w:val="6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El brillo</w:t>
      </w:r>
      <w:r>
        <w:t>: determina la cantidad de blanco que contiene el color. En porcentajes.</w:t>
      </w:r>
    </w:p>
    <w:p w14:paraId="35FEE37E" w14:textId="385F0AE7" w:rsidR="00B30B26" w:rsidRDefault="00B30B26" w:rsidP="00685B54">
      <w:pPr>
        <w:pStyle w:val="Prrafodelista"/>
        <w:numPr>
          <w:ilvl w:val="0"/>
          <w:numId w:val="6"/>
        </w:numPr>
      </w:pPr>
      <w:r>
        <w:rPr>
          <w:b/>
          <w:bCs/>
          <w:u w:val="single"/>
        </w:rPr>
        <w:t>También se denomina HSV</w:t>
      </w:r>
      <w:r w:rsidRPr="00B30B26">
        <w:t xml:space="preserve"> (componentes matiz, saturación y valor)</w:t>
      </w:r>
      <w:r>
        <w:t>.</w:t>
      </w:r>
    </w:p>
    <w:p w14:paraId="02C09696" w14:textId="24D97744" w:rsidR="00F25385" w:rsidRDefault="00F25385" w:rsidP="00F25385">
      <w:pPr>
        <w:pStyle w:val="Ttulo3"/>
      </w:pPr>
      <w:bookmarkStart w:id="7" w:name="_Toc120142618"/>
      <w:r>
        <w:t>1.2.4.- Modelo de color de escala de grises.</w:t>
      </w:r>
      <w:bookmarkEnd w:id="7"/>
    </w:p>
    <w:p w14:paraId="773D8C2A" w14:textId="77777777" w:rsidR="00E2443C" w:rsidRDefault="00E2443C" w:rsidP="00275C61">
      <w:pPr>
        <w:pStyle w:val="Prrafodelista"/>
        <w:numPr>
          <w:ilvl w:val="0"/>
          <w:numId w:val="7"/>
        </w:numPr>
      </w:pPr>
      <w:r>
        <w:rPr>
          <w:b/>
          <w:bCs/>
          <w:u w:val="single"/>
        </w:rPr>
        <w:t>Un único componente</w:t>
      </w:r>
      <w:r>
        <w:t>: la luminosidad.</w:t>
      </w:r>
    </w:p>
    <w:p w14:paraId="4A855750" w14:textId="62720C91" w:rsidR="00F25385" w:rsidRDefault="00E2443C" w:rsidP="00275C61">
      <w:pPr>
        <w:pStyle w:val="Prrafodelista"/>
        <w:numPr>
          <w:ilvl w:val="0"/>
          <w:numId w:val="7"/>
        </w:numPr>
      </w:pPr>
      <w:r>
        <w:rPr>
          <w:b/>
          <w:bCs/>
          <w:u w:val="single"/>
        </w:rPr>
        <w:t>En una imagen de 24</w:t>
      </w:r>
      <w:r w:rsidRPr="00E2443C">
        <w:rPr>
          <w:b/>
          <w:bCs/>
          <w:u w:val="single"/>
        </w:rPr>
        <w:t xml:space="preserve"> bits</w:t>
      </w:r>
      <w:r>
        <w:t>: s</w:t>
      </w:r>
      <w:r w:rsidRPr="00E2443C">
        <w:t>e</w:t>
      </w:r>
      <w:r>
        <w:t xml:space="preserve"> mide con valores comprendidos entre 0 y 255</w:t>
      </w:r>
      <w:r w:rsidR="00D93AD0">
        <w:t>.</w:t>
      </w:r>
    </w:p>
    <w:p w14:paraId="0AEA6B4F" w14:textId="071B27F7" w:rsidR="00D93AD0" w:rsidRPr="00D93AD0" w:rsidRDefault="00D93AD0" w:rsidP="00275C61">
      <w:pPr>
        <w:pStyle w:val="Prrafodelista"/>
        <w:numPr>
          <w:ilvl w:val="0"/>
          <w:numId w:val="7"/>
        </w:numPr>
      </w:pPr>
      <w:r w:rsidRPr="00D93AD0">
        <w:t xml:space="preserve">Cada uno de los colores de la escala de grises tiene un </w:t>
      </w:r>
      <w:r w:rsidRPr="00BA2E47">
        <w:rPr>
          <w:b/>
          <w:bCs/>
        </w:rPr>
        <w:t>valor equivalente</w:t>
      </w:r>
      <w:r w:rsidRPr="00D93AD0">
        <w:t xml:space="preserve"> de los componentes rojo, verde y azul </w:t>
      </w:r>
      <w:r w:rsidRPr="00BA2E47">
        <w:rPr>
          <w:b/>
          <w:bCs/>
        </w:rPr>
        <w:t>del modelo de color RGB</w:t>
      </w:r>
      <w:r>
        <w:t>.</w:t>
      </w:r>
    </w:p>
    <w:p w14:paraId="6EF387A7" w14:textId="20CF81C6" w:rsidR="00A02A83" w:rsidRDefault="00A02A83" w:rsidP="00A02A83">
      <w:pPr>
        <w:pStyle w:val="Ttulo2"/>
        <w:spacing w:before="0"/>
      </w:pPr>
      <w:bookmarkStart w:id="8" w:name="_Toc120142619"/>
      <w:r>
        <w:t>1.3.- Imágenes vectoriales.</w:t>
      </w:r>
      <w:bookmarkEnd w:id="8"/>
    </w:p>
    <w:p w14:paraId="28F65726" w14:textId="640F54F5" w:rsidR="00183A13" w:rsidRDefault="0095140A" w:rsidP="0095140A">
      <w:r>
        <w:t xml:space="preserve">Los llamados </w:t>
      </w:r>
      <w:r w:rsidRPr="0095140A">
        <w:rPr>
          <w:b/>
          <w:bCs/>
        </w:rPr>
        <w:t>gráficos orientados a objetos</w:t>
      </w:r>
      <w:r>
        <w:t xml:space="preserve"> son las imágenes vectoriales.</w:t>
      </w:r>
    </w:p>
    <w:p w14:paraId="5BDDBF1D" w14:textId="14572AC2" w:rsidR="00921AE7" w:rsidRDefault="0095140A" w:rsidP="007A477B">
      <w:pPr>
        <w:pStyle w:val="Prrafodelista"/>
        <w:numPr>
          <w:ilvl w:val="0"/>
          <w:numId w:val="8"/>
        </w:numPr>
      </w:pPr>
      <w:r w:rsidRPr="00027378">
        <w:rPr>
          <w:b/>
          <w:bCs/>
        </w:rPr>
        <w:t>Su tamaño es mucho más reducido</w:t>
      </w:r>
      <w:r w:rsidR="007A477B">
        <w:t xml:space="preserve">, ya que el modo en que </w:t>
      </w:r>
      <w:r w:rsidR="00AC3981">
        <w:t>organizan</w:t>
      </w:r>
      <w:r w:rsidR="007A477B">
        <w:t xml:space="preserve"> la información es más sencillo.</w:t>
      </w:r>
    </w:p>
    <w:p w14:paraId="031ADDDF" w14:textId="1D597532" w:rsidR="007A477B" w:rsidRDefault="007A477B" w:rsidP="008C31F2">
      <w:pPr>
        <w:pStyle w:val="Prrafodelista"/>
        <w:numPr>
          <w:ilvl w:val="1"/>
          <w:numId w:val="8"/>
        </w:numPr>
      </w:pPr>
      <w:r>
        <w:t xml:space="preserve">Dicha sencillez radica en generar los objetos que conforman una imagen a través de </w:t>
      </w:r>
      <w:r>
        <w:rPr>
          <w:b/>
          <w:bCs/>
        </w:rPr>
        <w:t>trazos geométricos determinados por cálculos y fórmulas matemáticas</w:t>
      </w:r>
      <w:r>
        <w:t>.</w:t>
      </w:r>
    </w:p>
    <w:p w14:paraId="526D6E9A" w14:textId="6242EC09" w:rsidR="007A477B" w:rsidRDefault="007A477B" w:rsidP="007A477B">
      <w:pPr>
        <w:pStyle w:val="Prrafodelista"/>
        <w:numPr>
          <w:ilvl w:val="0"/>
          <w:numId w:val="8"/>
        </w:numPr>
      </w:pPr>
      <w:r>
        <w:t xml:space="preserve">Los gráficos vectoriales se visualizan </w:t>
      </w:r>
      <w:r w:rsidRPr="007A477B">
        <w:rPr>
          <w:b/>
          <w:bCs/>
        </w:rPr>
        <w:t>a partir de las coordenadas</w:t>
      </w:r>
      <w:r>
        <w:t xml:space="preserve"> de una línea</w:t>
      </w:r>
      <w:r w:rsidR="009B2818">
        <w:t xml:space="preserve"> </w:t>
      </w:r>
      <w:r>
        <w:t xml:space="preserve">guardadas como </w:t>
      </w:r>
      <w:r w:rsidRPr="007A477B">
        <w:rPr>
          <w:b/>
          <w:bCs/>
        </w:rPr>
        <w:t>referencia</w:t>
      </w:r>
      <w:r>
        <w:t xml:space="preserve">, </w:t>
      </w:r>
      <w:r w:rsidRPr="009B2818">
        <w:rPr>
          <w:b/>
          <w:bCs/>
        </w:rPr>
        <w:t>mismas que forman los objetos</w:t>
      </w:r>
      <w:r>
        <w:t xml:space="preserve"> </w:t>
      </w:r>
      <w:r w:rsidRPr="009B2818">
        <w:rPr>
          <w:b/>
          <w:bCs/>
        </w:rPr>
        <w:t>a partir de la definición</w:t>
      </w:r>
      <w:r>
        <w:t xml:space="preserve"> matemática de los </w:t>
      </w:r>
      <w:r w:rsidRPr="009B2818">
        <w:rPr>
          <w:b/>
          <w:bCs/>
        </w:rPr>
        <w:t>puntos y líneas rectas o curvas</w:t>
      </w:r>
      <w:r w:rsidR="009B2818">
        <w:t>.</w:t>
      </w:r>
    </w:p>
    <w:p w14:paraId="422EA6BF" w14:textId="77777777" w:rsidR="00195B47" w:rsidRDefault="004416BD" w:rsidP="00195B47">
      <w:pPr>
        <w:pStyle w:val="Prrafodelista"/>
        <w:numPr>
          <w:ilvl w:val="0"/>
          <w:numId w:val="8"/>
        </w:numPr>
      </w:pPr>
      <w:r w:rsidRPr="00D55458">
        <w:rPr>
          <w:b/>
          <w:bCs/>
        </w:rPr>
        <w:t>Cada objeto</w:t>
      </w:r>
      <w:r>
        <w:t xml:space="preserve"> (dentro de una imagen) </w:t>
      </w:r>
      <w:r w:rsidRPr="00D55458">
        <w:rPr>
          <w:b/>
          <w:bCs/>
        </w:rPr>
        <w:t>puede modificarse sin que se alteren los demás</w:t>
      </w:r>
      <w:r>
        <w:t>.</w:t>
      </w:r>
    </w:p>
    <w:p w14:paraId="1EFA490A" w14:textId="271E4ABE" w:rsidR="00195B47" w:rsidRDefault="00195B47" w:rsidP="00D55458">
      <w:pPr>
        <w:pStyle w:val="Prrafodelista"/>
        <w:numPr>
          <w:ilvl w:val="1"/>
          <w:numId w:val="8"/>
        </w:numPr>
      </w:pPr>
      <w:r w:rsidRPr="00484B84">
        <w:t xml:space="preserve">En un gráfico de </w:t>
      </w:r>
      <w:r w:rsidR="002E6E27" w:rsidRPr="00484B84">
        <w:t>v</w:t>
      </w:r>
      <w:r w:rsidRPr="00484B84">
        <w:t>ectores</w:t>
      </w:r>
      <w:r>
        <w:t xml:space="preserve">, </w:t>
      </w:r>
      <w:r w:rsidRPr="00484B84">
        <w:rPr>
          <w:b/>
          <w:bCs/>
        </w:rPr>
        <w:t>los objetos se delimitan por la posición de los puntos inicial y final y por la trayectoria de la línea que los une</w:t>
      </w:r>
      <w:r>
        <w:t>.</w:t>
      </w:r>
    </w:p>
    <w:p w14:paraId="49A32BBD" w14:textId="359DD5EA" w:rsidR="002A38B8" w:rsidRDefault="002A38B8" w:rsidP="00D55458">
      <w:pPr>
        <w:pStyle w:val="Prrafodelista"/>
        <w:numPr>
          <w:ilvl w:val="1"/>
          <w:numId w:val="8"/>
        </w:numPr>
      </w:pPr>
      <w:r w:rsidRPr="00D52F38">
        <w:rPr>
          <w:b/>
          <w:bCs/>
        </w:rPr>
        <w:t>La información se guarda matemáticamente</w:t>
      </w:r>
      <w:r w:rsidR="00E30823">
        <w:t>, lo que hace de las imágenes vectoriales totalmente independientes de la resolución del monitor, ya que no dependen de los píxeles.</w:t>
      </w:r>
    </w:p>
    <w:p w14:paraId="1DD4BC8C" w14:textId="05612FE9" w:rsidR="00BA3032" w:rsidRDefault="00BA3032" w:rsidP="00BA3032">
      <w:pPr>
        <w:pStyle w:val="Prrafodelista"/>
        <w:numPr>
          <w:ilvl w:val="1"/>
          <w:numId w:val="8"/>
        </w:numPr>
      </w:pPr>
      <w:r>
        <w:t xml:space="preserve">Las </w:t>
      </w:r>
      <w:r w:rsidRPr="003C52EF">
        <w:rPr>
          <w:b/>
          <w:bCs/>
        </w:rPr>
        <w:t>imágenes vectoriales</w:t>
      </w:r>
      <w:r>
        <w:t xml:space="preserve"> son </w:t>
      </w:r>
      <w:r w:rsidRPr="008C31F2">
        <w:rPr>
          <w:b/>
          <w:bCs/>
        </w:rPr>
        <w:t>almacenadas como una lista</w:t>
      </w:r>
      <w:r>
        <w:t xml:space="preserve"> que describe matemáticamente la posición </w:t>
      </w:r>
      <w:r w:rsidRPr="008C31F2">
        <w:rPr>
          <w:b/>
          <w:bCs/>
        </w:rPr>
        <w:t>de los puntos y de las características de sus vectores</w:t>
      </w:r>
      <w:r>
        <w:t>, así como también las propiedades de los objetos.</w:t>
      </w:r>
    </w:p>
    <w:p w14:paraId="502AE696" w14:textId="1B4C19CB" w:rsidR="00D52F38" w:rsidRDefault="003A7A22" w:rsidP="00D55458">
      <w:pPr>
        <w:pStyle w:val="Prrafodelista"/>
        <w:numPr>
          <w:ilvl w:val="1"/>
          <w:numId w:val="8"/>
        </w:numPr>
      </w:pPr>
      <w:r>
        <w:t xml:space="preserve">La ventaja de este formato es que </w:t>
      </w:r>
      <w:r w:rsidRPr="003A7A22">
        <w:rPr>
          <w:b/>
          <w:bCs/>
        </w:rPr>
        <w:t>s</w:t>
      </w:r>
      <w:r>
        <w:rPr>
          <w:b/>
          <w:bCs/>
        </w:rPr>
        <w:t xml:space="preserve">e puede ampliar y reducir sin </w:t>
      </w:r>
      <w:proofErr w:type="spellStart"/>
      <w:r>
        <w:rPr>
          <w:b/>
          <w:bCs/>
        </w:rPr>
        <w:t>pixelarse</w:t>
      </w:r>
      <w:proofErr w:type="spellEnd"/>
      <w:r w:rsidR="009474ED">
        <w:t xml:space="preserve"> ni perder definición</w:t>
      </w:r>
      <w:r w:rsidR="00A25E5C">
        <w:t>, ya que la computadora solo tiene que redefinir las coordenadas y vectores que la imagen contenga para redimensionar los objetos</w:t>
      </w:r>
      <w:r>
        <w:t>.</w:t>
      </w:r>
    </w:p>
    <w:p w14:paraId="282EB69C" w14:textId="0F4D35CE" w:rsidR="00A25E5C" w:rsidRDefault="00D3614A" w:rsidP="00A25E5C">
      <w:pPr>
        <w:pStyle w:val="Prrafodelista"/>
        <w:numPr>
          <w:ilvl w:val="0"/>
          <w:numId w:val="8"/>
        </w:numPr>
      </w:pPr>
      <w:r w:rsidRPr="00BA3032">
        <w:rPr>
          <w:b/>
          <w:bCs/>
        </w:rPr>
        <w:t>Cada vector tiene una línea de contorno, con un color y un grosor determinados</w:t>
      </w:r>
      <w:r>
        <w:t>, y a su vez, también cuenta con un color de relleno.</w:t>
      </w:r>
    </w:p>
    <w:p w14:paraId="17234051" w14:textId="4851FDE6" w:rsidR="00BA3032" w:rsidRDefault="008C31F2" w:rsidP="00613B9A">
      <w:pPr>
        <w:pStyle w:val="Prrafodelista"/>
        <w:numPr>
          <w:ilvl w:val="0"/>
          <w:numId w:val="8"/>
        </w:numPr>
      </w:pPr>
      <w:r>
        <w:rPr>
          <w:b/>
          <w:bCs/>
          <w:u w:val="single"/>
        </w:rPr>
        <w:t>Elementos constituyentes del vector</w:t>
      </w:r>
      <w:r>
        <w:t>:</w:t>
      </w:r>
      <w:r w:rsidR="00613B9A">
        <w:t xml:space="preserve"> las curvas de Bézier.</w:t>
      </w:r>
    </w:p>
    <w:p w14:paraId="757DFEB6" w14:textId="6D2A145C" w:rsidR="00F857CF" w:rsidRDefault="00F857CF" w:rsidP="00F857CF">
      <w:pPr>
        <w:pStyle w:val="Prrafodelista"/>
        <w:numPr>
          <w:ilvl w:val="1"/>
          <w:numId w:val="8"/>
        </w:numPr>
      </w:pPr>
      <w:r>
        <w:t>Una curva Bézier se define por cuatro puntos: los puntos inicial y final de la curva –nodos o puntos de anclaje– y dos puntos de control –manecillas o manejadores–</w:t>
      </w:r>
    </w:p>
    <w:p w14:paraId="35CBB876" w14:textId="4284FC17" w:rsidR="00F45FD8" w:rsidRDefault="00F45FD8" w:rsidP="00F45FD8">
      <w:pPr>
        <w:pStyle w:val="Prrafodelista"/>
        <w:numPr>
          <w:ilvl w:val="1"/>
          <w:numId w:val="8"/>
        </w:numPr>
      </w:pPr>
      <w:r>
        <w:t xml:space="preserve">Así, </w:t>
      </w:r>
      <w:r w:rsidRPr="00F45FD8">
        <w:rPr>
          <w:b/>
          <w:bCs/>
        </w:rPr>
        <w:t>para modificar la curva solo se tiene que mover alguno de los nodos y definir con la manecilla el grado de la curvatura</w:t>
      </w:r>
      <w:r>
        <w:t xml:space="preserve"> que tendrá la línea.</w:t>
      </w:r>
    </w:p>
    <w:p w14:paraId="49F6F9B1" w14:textId="0729A292" w:rsidR="00F45FD8" w:rsidRDefault="00F45FD8" w:rsidP="00F45FD8">
      <w:pPr>
        <w:pStyle w:val="Prrafodelista"/>
        <w:numPr>
          <w:ilvl w:val="1"/>
          <w:numId w:val="8"/>
        </w:numPr>
      </w:pPr>
      <w:r>
        <w:t>Estas curvas pueden adaptarse a infinitud de formas.</w:t>
      </w:r>
    </w:p>
    <w:p w14:paraId="08AE4CBE" w14:textId="77777777" w:rsidR="007F641A" w:rsidRDefault="009D5A5A" w:rsidP="009D5A5A">
      <w:pPr>
        <w:pStyle w:val="Prrafodelista"/>
        <w:numPr>
          <w:ilvl w:val="0"/>
          <w:numId w:val="8"/>
        </w:numPr>
      </w:pPr>
      <w:r w:rsidRPr="009D5A5A">
        <w:rPr>
          <w:b/>
          <w:bCs/>
          <w:u w:val="single"/>
        </w:rPr>
        <w:t>Para qué se usan este tipo de imágenes</w:t>
      </w:r>
      <w:r>
        <w:t>:</w:t>
      </w:r>
    </w:p>
    <w:p w14:paraId="33DAC84E" w14:textId="77777777" w:rsidR="007F641A" w:rsidRDefault="007F641A" w:rsidP="007F641A">
      <w:pPr>
        <w:pStyle w:val="Prrafodelista"/>
        <w:numPr>
          <w:ilvl w:val="1"/>
          <w:numId w:val="8"/>
        </w:numPr>
      </w:pPr>
      <w:r>
        <w:t>D</w:t>
      </w:r>
      <w:r w:rsidR="009D5A5A">
        <w:t>iseño de iconos y logotipos</w:t>
      </w:r>
    </w:p>
    <w:p w14:paraId="610A74AD" w14:textId="788C815A" w:rsidR="009D5A5A" w:rsidRDefault="007F641A" w:rsidP="007F641A">
      <w:pPr>
        <w:pStyle w:val="Prrafodelista"/>
        <w:numPr>
          <w:ilvl w:val="1"/>
          <w:numId w:val="8"/>
        </w:numPr>
      </w:pPr>
      <w:r>
        <w:lastRenderedPageBreak/>
        <w:t>D</w:t>
      </w:r>
      <w:r w:rsidR="009D5A5A">
        <w:t>iseño y manipulación de fuentes de texto.</w:t>
      </w:r>
    </w:p>
    <w:p w14:paraId="0D7A0468" w14:textId="47D3AF56" w:rsidR="00183A13" w:rsidRDefault="00183A13" w:rsidP="00195B47">
      <w:pPr>
        <w:pStyle w:val="Ttulo1"/>
        <w:spacing w:before="0"/>
      </w:pPr>
      <w:bookmarkStart w:id="9" w:name="_Toc120142620"/>
      <w:r>
        <w:t xml:space="preserve">2.- </w:t>
      </w:r>
      <w:r w:rsidR="009A7272">
        <w:t>Formatos de imágenes para la web.</w:t>
      </w:r>
      <w:bookmarkEnd w:id="9"/>
    </w:p>
    <w:p w14:paraId="1D07B4B8" w14:textId="4DB4C44F" w:rsidR="00183A13" w:rsidRDefault="00DC6F51" w:rsidP="00DC6F51">
      <w:r>
        <w:t>Cada formato cumple un cometido (mejor o peor) y es imprescindible saber cuál es el adecuado para tus necesidades y las de tu sitio web</w:t>
      </w:r>
      <w:r w:rsidR="008327DF">
        <w:t>.</w:t>
      </w:r>
    </w:p>
    <w:p w14:paraId="4BACAD64" w14:textId="6C44FC70" w:rsidR="00183A13" w:rsidRDefault="00183A13" w:rsidP="00E87859">
      <w:pPr>
        <w:pStyle w:val="Ttulo2"/>
        <w:spacing w:before="0"/>
      </w:pPr>
      <w:bookmarkStart w:id="10" w:name="_Toc120142621"/>
      <w:r>
        <w:t xml:space="preserve">2.1.- </w:t>
      </w:r>
      <w:r w:rsidR="009A7272">
        <w:t>Un formato para cada ocasión.</w:t>
      </w:r>
      <w:bookmarkEnd w:id="10"/>
    </w:p>
    <w:p w14:paraId="514EA9F5" w14:textId="5D3BFB80" w:rsidR="009A7272" w:rsidRDefault="008327DF" w:rsidP="009A7272">
      <w:r>
        <w:t>A</w:t>
      </w:r>
      <w:r w:rsidRPr="008327DF">
        <w:t>lgunos son más adecuados para ciertos usos que otros</w:t>
      </w:r>
      <w:r>
        <w:t>.</w:t>
      </w:r>
    </w:p>
    <w:p w14:paraId="06679E85" w14:textId="56C22395" w:rsidR="008327DF" w:rsidRDefault="008327DF" w:rsidP="008327DF">
      <w:pPr>
        <w:pStyle w:val="Prrafodelista"/>
        <w:numPr>
          <w:ilvl w:val="0"/>
          <w:numId w:val="9"/>
        </w:numPr>
      </w:pPr>
      <w:r w:rsidRPr="008327DF">
        <w:rPr>
          <w:b/>
          <w:bCs/>
          <w:u w:val="single"/>
        </w:rPr>
        <w:t>Los archivos .JPG</w:t>
      </w:r>
      <w:r>
        <w:t>: son los más utilizados para mostrar imágenes fotorrealistas que se vean perfectos manteniendo un peso total del archivo los más bajo posible</w:t>
      </w:r>
    </w:p>
    <w:p w14:paraId="5DE06941" w14:textId="77777777" w:rsidR="008327DF" w:rsidRDefault="008327DF" w:rsidP="008327DF">
      <w:pPr>
        <w:pStyle w:val="Prrafodelista"/>
        <w:numPr>
          <w:ilvl w:val="0"/>
          <w:numId w:val="9"/>
        </w:numPr>
      </w:pPr>
      <w:r w:rsidRPr="008327DF">
        <w:rPr>
          <w:b/>
          <w:bCs/>
          <w:u w:val="single"/>
        </w:rPr>
        <w:t>Los archivos GIF</w:t>
      </w:r>
      <w:r>
        <w:t>: son un formato ampliamente compatible (y recomendable) con imágenes animadas</w:t>
      </w:r>
    </w:p>
    <w:p w14:paraId="7A817D2F" w14:textId="6532601F" w:rsidR="008327DF" w:rsidRDefault="008327DF" w:rsidP="008327DF">
      <w:pPr>
        <w:pStyle w:val="Prrafodelista"/>
        <w:numPr>
          <w:ilvl w:val="0"/>
          <w:numId w:val="9"/>
        </w:numPr>
      </w:pPr>
      <w:r>
        <w:rPr>
          <w:b/>
          <w:bCs/>
          <w:u w:val="single"/>
        </w:rPr>
        <w:t>L</w:t>
      </w:r>
      <w:r w:rsidRPr="004C76C2">
        <w:rPr>
          <w:b/>
          <w:bCs/>
          <w:u w:val="single"/>
        </w:rPr>
        <w:t>os archivos PNG</w:t>
      </w:r>
      <w:r w:rsidR="004C76C2">
        <w:t>:</w:t>
      </w:r>
      <w:r>
        <w:t xml:space="preserve"> tienen la capacidad de mantener la calidad completa en casi todos los casos</w:t>
      </w:r>
      <w:r w:rsidR="004C76C2">
        <w:t>.</w:t>
      </w:r>
    </w:p>
    <w:p w14:paraId="50F5001F" w14:textId="57D1C871" w:rsidR="004C76C2" w:rsidRDefault="004C76C2" w:rsidP="004C76C2">
      <w:pPr>
        <w:pStyle w:val="Prrafodelista"/>
        <w:numPr>
          <w:ilvl w:val="0"/>
          <w:numId w:val="9"/>
        </w:numPr>
      </w:pPr>
      <w:r w:rsidRPr="004C76C2">
        <w:rPr>
          <w:b/>
          <w:bCs/>
          <w:u w:val="single"/>
        </w:rPr>
        <w:t>Los archivos SVG</w:t>
      </w:r>
      <w:r>
        <w:t xml:space="preserve">: </w:t>
      </w:r>
      <w:r w:rsidRPr="004C76C2">
        <w:t>los más nuevos en este juego, permiten utilizar vectores</w:t>
      </w:r>
      <w:r>
        <w:t xml:space="preserve"> para que las imágenes de tu sitio web no pierdan calidad en pantallas más grandes (o más pequeñas), evitando el típico (y horrible) pixelado.</w:t>
      </w:r>
    </w:p>
    <w:p w14:paraId="58B83164" w14:textId="7DF2439F" w:rsidR="009A7272" w:rsidRDefault="009A7272" w:rsidP="009A7272">
      <w:pPr>
        <w:pStyle w:val="Ttulo2"/>
        <w:spacing w:before="0"/>
      </w:pPr>
      <w:bookmarkStart w:id="11" w:name="_Toc120142622"/>
      <w:r>
        <w:t xml:space="preserve">2.2.- </w:t>
      </w:r>
      <w:r w:rsidR="00676E78">
        <w:t>Formatos con o sin compresión</w:t>
      </w:r>
      <w:r>
        <w:t>.</w:t>
      </w:r>
      <w:bookmarkEnd w:id="11"/>
    </w:p>
    <w:p w14:paraId="5B382D0F" w14:textId="6488E54C" w:rsidR="009A7272" w:rsidRDefault="00F264EC" w:rsidP="00F264EC">
      <w:pPr>
        <w:pStyle w:val="Prrafodelista"/>
        <w:numPr>
          <w:ilvl w:val="0"/>
          <w:numId w:val="10"/>
        </w:numPr>
      </w:pPr>
      <w:proofErr w:type="spellStart"/>
      <w:r w:rsidRPr="000D1046">
        <w:rPr>
          <w:b/>
          <w:bCs/>
          <w:u w:val="single"/>
        </w:rPr>
        <w:t>Lossless</w:t>
      </w:r>
      <w:proofErr w:type="spellEnd"/>
      <w:r w:rsidRPr="000D1046">
        <w:rPr>
          <w:b/>
          <w:bCs/>
          <w:u w:val="single"/>
        </w:rPr>
        <w:t xml:space="preserve"> (sin pérdidas)</w:t>
      </w:r>
      <w:r>
        <w:t>: tipo de compresión de imágenes que reduce el tamaño de un archivo sin pérdida de calidad</w:t>
      </w:r>
      <w:r w:rsidR="000D1046">
        <w:t>. L</w:t>
      </w:r>
      <w:r>
        <w:t>a</w:t>
      </w:r>
      <w:r w:rsidR="000D1046">
        <w:t xml:space="preserve"> </w:t>
      </w:r>
      <w:r>
        <w:t>imagen se verá exactamente igual</w:t>
      </w:r>
      <w:r w:rsidR="000D1046">
        <w:t>.</w:t>
      </w:r>
    </w:p>
    <w:p w14:paraId="6BBCF2F3" w14:textId="66533697" w:rsidR="000D1046" w:rsidRDefault="000D1046" w:rsidP="000D1046">
      <w:pPr>
        <w:pStyle w:val="Prrafodelista"/>
        <w:numPr>
          <w:ilvl w:val="0"/>
          <w:numId w:val="10"/>
        </w:numPr>
      </w:pPr>
      <w:proofErr w:type="spellStart"/>
      <w:r w:rsidRPr="000D1046">
        <w:rPr>
          <w:b/>
          <w:bCs/>
          <w:u w:val="single"/>
        </w:rPr>
        <w:t>Lossy</w:t>
      </w:r>
      <w:proofErr w:type="spellEnd"/>
      <w:r w:rsidRPr="000D1046">
        <w:rPr>
          <w:b/>
          <w:bCs/>
          <w:u w:val="single"/>
        </w:rPr>
        <w:t xml:space="preserve"> (con pérdidas)</w:t>
      </w:r>
      <w:r>
        <w:t>: tipo de compresión de imágenes que reduce el tamaño de un archivo con pérdida de calidad.</w:t>
      </w:r>
    </w:p>
    <w:p w14:paraId="322628F4" w14:textId="697F6514" w:rsidR="00676E78" w:rsidRDefault="00676E78" w:rsidP="00676E78">
      <w:pPr>
        <w:pStyle w:val="Ttulo2"/>
        <w:spacing w:before="0"/>
      </w:pPr>
      <w:bookmarkStart w:id="12" w:name="_Toc120142623"/>
      <w:r>
        <w:t>2.3.- JPG: Características, consejos y usos del formato de imagen.</w:t>
      </w:r>
      <w:bookmarkEnd w:id="12"/>
    </w:p>
    <w:p w14:paraId="28CBEBEA" w14:textId="507BCCF4" w:rsidR="00676E78" w:rsidRDefault="000D1046" w:rsidP="000D1046">
      <w:pPr>
        <w:pStyle w:val="Prrafodelista"/>
        <w:numPr>
          <w:ilvl w:val="0"/>
          <w:numId w:val="11"/>
        </w:numPr>
      </w:pPr>
      <w:r w:rsidRPr="00AA3A28">
        <w:rPr>
          <w:b/>
          <w:bCs/>
        </w:rPr>
        <w:t>Es un formato de 16 bits</w:t>
      </w:r>
      <w:r w:rsidR="00AA3A28">
        <w:t xml:space="preserve"> </w:t>
      </w:r>
      <w:r w:rsidR="00407EAC">
        <w:sym w:font="Wingdings" w:char="F0E0"/>
      </w:r>
      <w:r>
        <w:t xml:space="preserve"> puede combinar los colores rojo, azul y verde para mostrar millones de colores.</w:t>
      </w:r>
    </w:p>
    <w:p w14:paraId="6E85F612" w14:textId="4C1C9D43" w:rsidR="00A2122E" w:rsidRDefault="00A2122E" w:rsidP="000D1046">
      <w:pPr>
        <w:pStyle w:val="Prrafodelista"/>
        <w:numPr>
          <w:ilvl w:val="0"/>
          <w:numId w:val="11"/>
        </w:numPr>
      </w:pPr>
      <w:r>
        <w:rPr>
          <w:b/>
          <w:bCs/>
        </w:rPr>
        <w:t>JPEG es un formato con pérdidas (</w:t>
      </w:r>
      <w:proofErr w:type="spellStart"/>
      <w:r>
        <w:rPr>
          <w:b/>
          <w:bCs/>
        </w:rPr>
        <w:t>lossy</w:t>
      </w:r>
      <w:proofErr w:type="spellEnd"/>
      <w:r>
        <w:rPr>
          <w:b/>
          <w:bCs/>
        </w:rPr>
        <w:t>)</w:t>
      </w:r>
      <w:r>
        <w:t>, lo que significa que es menos útil para ediciones en curso de las imágenes.</w:t>
      </w:r>
    </w:p>
    <w:p w14:paraId="008502AC" w14:textId="321F14CB" w:rsidR="00A2122E" w:rsidRDefault="00A2122E" w:rsidP="00D933B2">
      <w:pPr>
        <w:pStyle w:val="Prrafodelista"/>
        <w:numPr>
          <w:ilvl w:val="1"/>
          <w:numId w:val="11"/>
        </w:numPr>
      </w:pPr>
      <w:r w:rsidRPr="00D933B2">
        <w:rPr>
          <w:b/>
          <w:bCs/>
        </w:rPr>
        <w:t>Exportar un archivo JPEG da lugar a una pérdida de calidad</w:t>
      </w:r>
      <w:r w:rsidRPr="00A2122E">
        <w:t>, y estas pérdidas empeoran con sucesivas</w:t>
      </w:r>
      <w:r w:rsidR="00D933B2">
        <w:t xml:space="preserve"> </w:t>
      </w:r>
      <w:r w:rsidR="00D933B2" w:rsidRPr="00D933B2">
        <w:t>exportaciones</w:t>
      </w:r>
      <w:r w:rsidR="00D933B2">
        <w:t>. Los fotógrafos profesionales suelen usar formatos sin pérdidas como RAW.</w:t>
      </w:r>
    </w:p>
    <w:p w14:paraId="141F928A" w14:textId="7BD609D7" w:rsidR="00407EAC" w:rsidRDefault="00407EAC" w:rsidP="00CF011F">
      <w:pPr>
        <w:pStyle w:val="Prrafodelista"/>
        <w:numPr>
          <w:ilvl w:val="0"/>
          <w:numId w:val="11"/>
        </w:numPr>
      </w:pPr>
      <w:r w:rsidRPr="00CF011F">
        <w:rPr>
          <w:b/>
          <w:bCs/>
        </w:rPr>
        <w:t xml:space="preserve">Esto hace que JPG sea muy “amigable” </w:t>
      </w:r>
      <w:r w:rsidRPr="00407EAC">
        <w:t>con casi cualquier imagen</w:t>
      </w:r>
      <w:r>
        <w:t xml:space="preserve">, sea un </w:t>
      </w:r>
      <w:r w:rsidRPr="00407EAC">
        <w:t>formato estándar y muy extendido</w:t>
      </w:r>
      <w:r w:rsidR="00CF011F">
        <w:t xml:space="preserve"> y usado por la mayoría de las cámaras digitales del mercado.</w:t>
      </w:r>
    </w:p>
    <w:p w14:paraId="25ADC6DD" w14:textId="567603F8" w:rsidR="00CF011F" w:rsidRDefault="00CF011F" w:rsidP="00CF011F">
      <w:pPr>
        <w:pStyle w:val="Prrafodelista"/>
        <w:numPr>
          <w:ilvl w:val="0"/>
          <w:numId w:val="11"/>
        </w:numPr>
      </w:pPr>
      <w:r w:rsidRPr="008F3ADF">
        <w:rPr>
          <w:b/>
          <w:bCs/>
        </w:rPr>
        <w:t>.JPEG ofrece flexibilidad a la hora de comprimir las imágenes</w:t>
      </w:r>
      <w:r>
        <w:t>.</w:t>
      </w:r>
    </w:p>
    <w:p w14:paraId="37E1A1E9" w14:textId="1112B969" w:rsidR="00CF011F" w:rsidRDefault="00CF011F" w:rsidP="00CF011F">
      <w:pPr>
        <w:pStyle w:val="Prrafodelista"/>
        <w:numPr>
          <w:ilvl w:val="1"/>
          <w:numId w:val="11"/>
        </w:numPr>
      </w:pPr>
      <w:r>
        <w:t>Por lo general, un ajuste de compresión del 60% al 75% reducirá considerablemente el archivo mientras mantiene una calidad de imagen decente</w:t>
      </w:r>
      <w:r w:rsidR="00A2122E">
        <w:t>.</w:t>
      </w:r>
    </w:p>
    <w:p w14:paraId="1C0DCAA5" w14:textId="749A7A99" w:rsidR="00D933B2" w:rsidRPr="00891442" w:rsidRDefault="00D933B2" w:rsidP="00D933B2">
      <w:pPr>
        <w:pStyle w:val="Prrafodelista"/>
        <w:numPr>
          <w:ilvl w:val="0"/>
          <w:numId w:val="11"/>
        </w:numPr>
        <w:rPr>
          <w:b/>
          <w:bCs/>
        </w:rPr>
      </w:pPr>
      <w:r w:rsidRPr="00891442">
        <w:rPr>
          <w:b/>
          <w:bCs/>
        </w:rPr>
        <w:t>¿Para qué usar JPEG?</w:t>
      </w:r>
    </w:p>
    <w:p w14:paraId="76CBA9E2" w14:textId="6F22D42D" w:rsidR="00891442" w:rsidRDefault="00891442" w:rsidP="00891442">
      <w:pPr>
        <w:pStyle w:val="Prrafodelista"/>
        <w:numPr>
          <w:ilvl w:val="1"/>
          <w:numId w:val="11"/>
        </w:numPr>
      </w:pPr>
      <w:r>
        <w:t>Imágenes fijas.</w:t>
      </w:r>
    </w:p>
    <w:p w14:paraId="29F92AEA" w14:textId="698D00A9" w:rsidR="00891442" w:rsidRDefault="00891442" w:rsidP="00891442">
      <w:pPr>
        <w:pStyle w:val="Prrafodelista"/>
        <w:numPr>
          <w:ilvl w:val="1"/>
          <w:numId w:val="11"/>
        </w:numPr>
      </w:pPr>
      <w:r>
        <w:t>Fotografía en general.</w:t>
      </w:r>
    </w:p>
    <w:p w14:paraId="6A774290" w14:textId="5148215C" w:rsidR="00D933B2" w:rsidRDefault="00891442" w:rsidP="00891442">
      <w:pPr>
        <w:pStyle w:val="Prrafodelista"/>
        <w:numPr>
          <w:ilvl w:val="1"/>
          <w:numId w:val="11"/>
        </w:numPr>
      </w:pPr>
      <w:r>
        <w:t>Imágenes con colores complejos y dinámicos</w:t>
      </w:r>
      <w:r w:rsidR="00D37A91">
        <w:t>.</w:t>
      </w:r>
    </w:p>
    <w:p w14:paraId="18E97C88" w14:textId="755B5558" w:rsidR="00D37A91" w:rsidRPr="00D37A91" w:rsidRDefault="00D37A91" w:rsidP="00D37A91">
      <w:r>
        <w:lastRenderedPageBreak/>
        <w:t xml:space="preserve">Son perfectos a la hora de diseñar páginas web, blog o tiendas online, aunque </w:t>
      </w:r>
      <w:r>
        <w:rPr>
          <w:b/>
          <w:bCs/>
        </w:rPr>
        <w:t>no te permiten “jugar” con transparencias</w:t>
      </w:r>
      <w:r>
        <w:t>.</w:t>
      </w:r>
    </w:p>
    <w:p w14:paraId="23A922B8" w14:textId="6FCA1984" w:rsidR="00676E78" w:rsidRDefault="00676E78" w:rsidP="00676E78">
      <w:pPr>
        <w:pStyle w:val="Ttulo2"/>
        <w:spacing w:before="0"/>
      </w:pPr>
      <w:bookmarkStart w:id="13" w:name="_Toc120142624"/>
      <w:r>
        <w:t xml:space="preserve">2.4.- </w:t>
      </w:r>
      <w:r w:rsidR="00E91544">
        <w:t>GIF: características, consejos y usos del formato de imagen</w:t>
      </w:r>
      <w:r>
        <w:t>.</w:t>
      </w:r>
      <w:bookmarkEnd w:id="13"/>
    </w:p>
    <w:p w14:paraId="38B21A56" w14:textId="074DC84B" w:rsidR="00676E78" w:rsidRDefault="00764EDA" w:rsidP="00764EDA">
      <w:r w:rsidRPr="00764EDA">
        <w:rPr>
          <w:b/>
          <w:bCs/>
        </w:rPr>
        <w:t>Uno de los formatos de imagen más extendidos y usados</w:t>
      </w:r>
      <w:r>
        <w:t xml:space="preserve">: GIF (o </w:t>
      </w:r>
      <w:proofErr w:type="spellStart"/>
      <w:r>
        <w:t>Graphics</w:t>
      </w:r>
      <w:proofErr w:type="spellEnd"/>
      <w:r>
        <w:t xml:space="preserve"> </w:t>
      </w:r>
      <w:proofErr w:type="spellStart"/>
      <w:r>
        <w:t>Interchange</w:t>
      </w:r>
      <w:proofErr w:type="spellEnd"/>
      <w:r>
        <w:t xml:space="preserve"> </w:t>
      </w:r>
      <w:proofErr w:type="spellStart"/>
      <w:r>
        <w:t>Format</w:t>
      </w:r>
      <w:proofErr w:type="spellEnd"/>
      <w:r>
        <w:t>).</w:t>
      </w:r>
    </w:p>
    <w:p w14:paraId="72A6C7B7" w14:textId="44F805F6" w:rsidR="00E863E0" w:rsidRDefault="00E863E0" w:rsidP="00E863E0">
      <w:pPr>
        <w:pStyle w:val="Prrafodelista"/>
        <w:numPr>
          <w:ilvl w:val="0"/>
          <w:numId w:val="12"/>
        </w:numPr>
      </w:pPr>
      <w:r>
        <w:t xml:space="preserve">Es un tipo de mapa de </w:t>
      </w:r>
      <w:proofErr w:type="gramStart"/>
      <w:r>
        <w:t>bits</w:t>
      </w:r>
      <w:proofErr w:type="gramEnd"/>
      <w:r>
        <w:t xml:space="preserve"> pero, a diferencia de JPEG o PNG, los archivos GIF están limitados a una </w:t>
      </w:r>
      <w:r w:rsidRPr="00E863E0">
        <w:rPr>
          <w:b/>
          <w:bCs/>
        </w:rPr>
        <w:t>paleta máxima de 256 colores</w:t>
      </w:r>
      <w:r w:rsidR="002F442C">
        <w:t xml:space="preserve"> en cada píxel</w:t>
      </w:r>
      <w:r>
        <w:t>.</w:t>
      </w:r>
    </w:p>
    <w:p w14:paraId="56910316" w14:textId="2138B780" w:rsidR="00A60D10" w:rsidRDefault="00A60D10" w:rsidP="00A60D10">
      <w:pPr>
        <w:pStyle w:val="Prrafodelista"/>
        <w:numPr>
          <w:ilvl w:val="1"/>
          <w:numId w:val="12"/>
        </w:numPr>
      </w:pPr>
      <w:r>
        <w:t xml:space="preserve">Aunque 256 puede sonar como un número alto de colores, </w:t>
      </w:r>
      <w:r w:rsidRPr="00A60D10">
        <w:rPr>
          <w:b/>
          <w:bCs/>
        </w:rPr>
        <w:t>algunas fotografías pueden llegar a tener varios miles de tonos de color</w:t>
      </w:r>
      <w:r>
        <w:t>.</w:t>
      </w:r>
    </w:p>
    <w:p w14:paraId="0EF06462" w14:textId="23FD6E5B" w:rsidR="00591026" w:rsidRDefault="00A60D10" w:rsidP="00A60D10">
      <w:pPr>
        <w:pStyle w:val="Prrafodelista"/>
        <w:numPr>
          <w:ilvl w:val="0"/>
          <w:numId w:val="12"/>
        </w:numPr>
      </w:pPr>
      <w:r w:rsidRPr="00A60D10">
        <w:rPr>
          <w:b/>
          <w:bCs/>
        </w:rPr>
        <w:t>Cada imagen GIF contiene un determinado número de colores preestablecidos y no da la posibilidad de mezclarlos</w:t>
      </w:r>
      <w:r>
        <w:t xml:space="preserve"> para crear nuevos colores.</w:t>
      </w:r>
    </w:p>
    <w:p w14:paraId="12C4F6D7" w14:textId="41027F02" w:rsidR="00AD5C4B" w:rsidRPr="00AD5C4B" w:rsidRDefault="00AD5C4B" w:rsidP="00FA6FE8">
      <w:pPr>
        <w:pStyle w:val="Prrafodelista"/>
        <w:numPr>
          <w:ilvl w:val="1"/>
          <w:numId w:val="12"/>
        </w:numPr>
      </w:pPr>
      <w:r w:rsidRPr="00AD5C4B">
        <w:t xml:space="preserve">De hecho, </w:t>
      </w:r>
      <w:r w:rsidRPr="00C66D4C">
        <w:rPr>
          <w:b/>
          <w:bCs/>
        </w:rPr>
        <w:t>esta gama de colores se pierde en el proceso de conversión a .GIF</w:t>
      </w:r>
      <w:r w:rsidR="00FA6FE8">
        <w:t xml:space="preserve"> (esta es una de las razones más importantes para no utilizar GIF para fotos en color)</w:t>
      </w:r>
      <w:r w:rsidR="00C66D4C">
        <w:t>.</w:t>
      </w:r>
    </w:p>
    <w:p w14:paraId="4AB374EC" w14:textId="64D4EE0D" w:rsidR="00A60D10" w:rsidRDefault="00F6793D" w:rsidP="00F6793D">
      <w:pPr>
        <w:pStyle w:val="Prrafodelista"/>
        <w:numPr>
          <w:ilvl w:val="0"/>
          <w:numId w:val="12"/>
        </w:numPr>
      </w:pPr>
      <w:r w:rsidRPr="00F6793D">
        <w:rPr>
          <w:b/>
          <w:bCs/>
          <w:u w:val="single"/>
        </w:rPr>
        <w:t>Ventajas</w:t>
      </w:r>
      <w:r w:rsidRPr="00F6793D">
        <w:t>: ese límite de 256 colores</w:t>
      </w:r>
      <w:r w:rsidRPr="00F6793D">
        <w:rPr>
          <w:b/>
          <w:bCs/>
        </w:rPr>
        <w:t xml:space="preserve"> </w:t>
      </w:r>
      <w:r w:rsidRPr="00F6793D">
        <w:t xml:space="preserve">puede </w:t>
      </w:r>
      <w:r w:rsidRPr="00F6793D">
        <w:rPr>
          <w:b/>
          <w:bCs/>
        </w:rPr>
        <w:t>ayudar a mantener a raya el tamaño total de las imágenes</w:t>
      </w:r>
      <w:r>
        <w:t>, que es ideal incluso para la conexión más lenta de Internet.</w:t>
      </w:r>
    </w:p>
    <w:p w14:paraId="2358E875" w14:textId="4E517101" w:rsidR="00DD0C16" w:rsidRDefault="00DD0C16" w:rsidP="00DD0C16">
      <w:pPr>
        <w:pStyle w:val="Prrafodelista"/>
        <w:numPr>
          <w:ilvl w:val="0"/>
          <w:numId w:val="12"/>
        </w:numPr>
      </w:pPr>
      <w:r>
        <w:t xml:space="preserve">Durante muchos años, </w:t>
      </w:r>
      <w:r w:rsidRPr="00DD0C16">
        <w:rPr>
          <w:b/>
          <w:bCs/>
        </w:rPr>
        <w:t>los archivos .GIF proporcionaron la única opción para guardar imágenes con transparencia</w:t>
      </w:r>
      <w:r>
        <w:t xml:space="preserve"> en Internet.</w:t>
      </w:r>
    </w:p>
    <w:p w14:paraId="1734282F" w14:textId="5E0B4800" w:rsidR="00DD0C16" w:rsidRPr="00891442" w:rsidRDefault="00DD0C16" w:rsidP="00DD0C16">
      <w:pPr>
        <w:pStyle w:val="Prrafodelista"/>
        <w:numPr>
          <w:ilvl w:val="0"/>
          <w:numId w:val="12"/>
        </w:numPr>
        <w:rPr>
          <w:b/>
          <w:bCs/>
        </w:rPr>
      </w:pPr>
      <w:r w:rsidRPr="00891442">
        <w:rPr>
          <w:b/>
          <w:bCs/>
        </w:rPr>
        <w:t>¿Para qué usar</w:t>
      </w:r>
      <w:r>
        <w:rPr>
          <w:b/>
          <w:bCs/>
        </w:rPr>
        <w:t xml:space="preserve"> GIF</w:t>
      </w:r>
      <w:r w:rsidRPr="00891442">
        <w:rPr>
          <w:b/>
          <w:bCs/>
        </w:rPr>
        <w:t>?</w:t>
      </w:r>
    </w:p>
    <w:p w14:paraId="48F303A9" w14:textId="0CFA4411" w:rsidR="00DD0C16" w:rsidRDefault="007A16AF" w:rsidP="00DD0C16">
      <w:pPr>
        <w:pStyle w:val="Prrafodelista"/>
        <w:numPr>
          <w:ilvl w:val="1"/>
          <w:numId w:val="12"/>
        </w:numPr>
      </w:pPr>
      <w:r w:rsidRPr="007A16AF">
        <w:t>Animaciones sencillas. (</w:t>
      </w:r>
      <w:proofErr w:type="spellStart"/>
      <w:r w:rsidRPr="007A16AF">
        <w:t>GIFs</w:t>
      </w:r>
      <w:proofErr w:type="spellEnd"/>
      <w:r w:rsidRPr="007A16AF">
        <w:t xml:space="preserve"> Animados)</w:t>
      </w:r>
      <w:r>
        <w:t>.</w:t>
      </w:r>
    </w:p>
    <w:p w14:paraId="631C2695" w14:textId="67A52841" w:rsidR="007A16AF" w:rsidRDefault="007A16AF" w:rsidP="00DD0C16">
      <w:pPr>
        <w:pStyle w:val="Prrafodelista"/>
        <w:numPr>
          <w:ilvl w:val="1"/>
          <w:numId w:val="12"/>
        </w:numPr>
      </w:pPr>
      <w:r w:rsidRPr="007A16AF">
        <w:t>Iconos de pequeño tamaño</w:t>
      </w:r>
      <w:r>
        <w:t>.</w:t>
      </w:r>
    </w:p>
    <w:p w14:paraId="75786539" w14:textId="6992388F" w:rsidR="007A16AF" w:rsidRDefault="007A16AF" w:rsidP="00DD0C16">
      <w:pPr>
        <w:pStyle w:val="Prrafodelista"/>
        <w:numPr>
          <w:ilvl w:val="1"/>
          <w:numId w:val="12"/>
        </w:numPr>
      </w:pPr>
      <w:r w:rsidRPr="007A16AF">
        <w:t xml:space="preserve">Gráficos con baja variación de </w:t>
      </w:r>
      <w:proofErr w:type="gramStart"/>
      <w:r w:rsidRPr="007A16AF">
        <w:t>pixel</w:t>
      </w:r>
      <w:proofErr w:type="gramEnd"/>
      <w:r w:rsidRPr="007A16AF">
        <w:t xml:space="preserve"> a pixel</w:t>
      </w:r>
      <w:r>
        <w:t>.</w:t>
      </w:r>
    </w:p>
    <w:p w14:paraId="311A42D5" w14:textId="55D44F4F" w:rsidR="007A16AF" w:rsidRPr="009A7272" w:rsidRDefault="007A16AF" w:rsidP="00DD0C16">
      <w:pPr>
        <w:pStyle w:val="Prrafodelista"/>
        <w:numPr>
          <w:ilvl w:val="1"/>
          <w:numId w:val="12"/>
        </w:numPr>
      </w:pPr>
      <w:r w:rsidRPr="007A16AF">
        <w:t>Imágenes para las redes sociales</w:t>
      </w:r>
      <w:r w:rsidR="00B22652">
        <w:t>.</w:t>
      </w:r>
    </w:p>
    <w:p w14:paraId="7397A73E" w14:textId="5E7015C0" w:rsidR="00E91544" w:rsidRDefault="00E91544" w:rsidP="00E91544">
      <w:pPr>
        <w:pStyle w:val="Ttulo2"/>
        <w:spacing w:before="0"/>
      </w:pPr>
      <w:bookmarkStart w:id="14" w:name="_Toc120142625"/>
      <w:r>
        <w:t>2.5.- PN</w:t>
      </w:r>
      <w:r w:rsidR="00F03964">
        <w:t>G</w:t>
      </w:r>
      <w:r>
        <w:t>: características, consejos y usos del formato de imagen.</w:t>
      </w:r>
      <w:bookmarkEnd w:id="14"/>
    </w:p>
    <w:p w14:paraId="46FCCB66" w14:textId="7AB5B24F" w:rsidR="00D01E80" w:rsidRDefault="00D01E80" w:rsidP="00F03964">
      <w:r w:rsidRPr="00D01E80">
        <w:t>Un formato de archivo más nuevo que GIF y JPEG</w:t>
      </w:r>
      <w:r>
        <w:t>. El PNG es como un matrimonio entre el formato GIF y JPEG gracias a sus dos variantes</w:t>
      </w:r>
      <w:r w:rsidR="00C851B9">
        <w:t>.</w:t>
      </w:r>
    </w:p>
    <w:p w14:paraId="6C514394" w14:textId="12137F1B" w:rsidR="00C851B9" w:rsidRDefault="00C851B9" w:rsidP="00C851B9">
      <w:pPr>
        <w:pStyle w:val="Prrafodelista"/>
        <w:numPr>
          <w:ilvl w:val="0"/>
          <w:numId w:val="13"/>
        </w:numPr>
      </w:pPr>
      <w:r w:rsidRPr="00C851B9">
        <w:t>PNG</w:t>
      </w:r>
      <w:r>
        <w:t xml:space="preserve"> es imprescindible en diseño web </w:t>
      </w:r>
      <w:r w:rsidRPr="00C851B9">
        <w:t xml:space="preserve">gracias a su posibilidad de </w:t>
      </w:r>
      <w:r w:rsidRPr="00C851B9">
        <w:rPr>
          <w:b/>
          <w:bCs/>
        </w:rPr>
        <w:t>optimización sin pérdidas y la posibilidad de añadir transparencias</w:t>
      </w:r>
      <w:r>
        <w:t>.</w:t>
      </w:r>
    </w:p>
    <w:p w14:paraId="61FB7C0C" w14:textId="0C94BAC9" w:rsidR="005753CC" w:rsidRDefault="005753CC" w:rsidP="00C851B9">
      <w:pPr>
        <w:pStyle w:val="Prrafodelista"/>
        <w:numPr>
          <w:ilvl w:val="0"/>
          <w:numId w:val="13"/>
        </w:numPr>
      </w:pPr>
      <w:r w:rsidRPr="003D2442">
        <w:rPr>
          <w:b/>
          <w:bCs/>
        </w:rPr>
        <w:t>Dos variantes</w:t>
      </w:r>
      <w:r>
        <w:t>:</w:t>
      </w:r>
    </w:p>
    <w:p w14:paraId="4B8FEFAD" w14:textId="0128AC06" w:rsidR="005753CC" w:rsidRDefault="005753CC" w:rsidP="005753CC">
      <w:pPr>
        <w:pStyle w:val="Prrafodelista"/>
        <w:numPr>
          <w:ilvl w:val="1"/>
          <w:numId w:val="13"/>
        </w:numPr>
      </w:pPr>
      <w:r w:rsidRPr="003D2442">
        <w:rPr>
          <w:b/>
          <w:bCs/>
        </w:rPr>
        <w:t>PNG-8</w:t>
      </w:r>
      <w:r w:rsidRPr="005753CC">
        <w:t>: similar a GIF, usa pale</w:t>
      </w:r>
      <w:r>
        <w:t>ta de 256 colores (máximo).</w:t>
      </w:r>
    </w:p>
    <w:p w14:paraId="399D69D9" w14:textId="766721AD" w:rsidR="005753CC" w:rsidRDefault="005753CC" w:rsidP="005753CC">
      <w:pPr>
        <w:pStyle w:val="Prrafodelista"/>
        <w:numPr>
          <w:ilvl w:val="2"/>
          <w:numId w:val="13"/>
        </w:numPr>
      </w:pPr>
      <w:r>
        <w:t>Ofrece mejores opciones de transparencia y normalmente exporta un tamaño de archivo ligeramente menor.</w:t>
      </w:r>
    </w:p>
    <w:p w14:paraId="75E826CC" w14:textId="301619EC" w:rsidR="005753CC" w:rsidRDefault="005753CC" w:rsidP="005753CC">
      <w:pPr>
        <w:pStyle w:val="Prrafodelista"/>
        <w:numPr>
          <w:ilvl w:val="2"/>
          <w:numId w:val="13"/>
        </w:numPr>
      </w:pPr>
      <w:r>
        <w:rPr>
          <w:b/>
          <w:bCs/>
        </w:rPr>
        <w:t>A diferencia de GIF, no tiene función de animación</w:t>
      </w:r>
      <w:r>
        <w:t>.</w:t>
      </w:r>
    </w:p>
    <w:p w14:paraId="0DA8C25C" w14:textId="6E78C1C9" w:rsidR="003D2442" w:rsidRDefault="003D2442" w:rsidP="003D2442">
      <w:pPr>
        <w:pStyle w:val="Prrafodelista"/>
        <w:numPr>
          <w:ilvl w:val="1"/>
          <w:numId w:val="13"/>
        </w:numPr>
      </w:pPr>
      <w:r>
        <w:rPr>
          <w:b/>
          <w:bCs/>
        </w:rPr>
        <w:t>PNG-24</w:t>
      </w:r>
      <w:r>
        <w:t>: ofrece imágenes con millones de colores (como JPEG)</w:t>
      </w:r>
      <w:r w:rsidR="005C2F09">
        <w:t>, y a diferencia de este, soporta transparencia.</w:t>
      </w:r>
    </w:p>
    <w:p w14:paraId="4330223F" w14:textId="251253E0" w:rsidR="005C2F09" w:rsidRDefault="005C2F09" w:rsidP="005C2F09">
      <w:pPr>
        <w:pStyle w:val="Prrafodelista"/>
        <w:numPr>
          <w:ilvl w:val="2"/>
          <w:numId w:val="13"/>
        </w:numPr>
      </w:pPr>
      <w:r w:rsidRPr="005C2F09">
        <w:t xml:space="preserve">Al ser un formato de imagen sin pérdidas, </w:t>
      </w:r>
      <w:r w:rsidRPr="006F1C90">
        <w:rPr>
          <w:b/>
          <w:bCs/>
        </w:rPr>
        <w:t>los archivos son de mayor tamaño</w:t>
      </w:r>
      <w:r w:rsidRPr="005C2F09">
        <w:t>.</w:t>
      </w:r>
    </w:p>
    <w:p w14:paraId="2B30FB19" w14:textId="004BBF94" w:rsidR="00A54C24" w:rsidRDefault="00A54C24" w:rsidP="005C2F09">
      <w:pPr>
        <w:pStyle w:val="Prrafodelista"/>
        <w:numPr>
          <w:ilvl w:val="2"/>
          <w:numId w:val="13"/>
        </w:numPr>
      </w:pPr>
      <w:r>
        <w:t>Esto hace que el formato sea menos ideal para aplicarlo en sitios web.</w:t>
      </w:r>
    </w:p>
    <w:p w14:paraId="4E9239F4" w14:textId="54699404" w:rsidR="00A54C24" w:rsidRDefault="00A54C24" w:rsidP="005C2F09">
      <w:pPr>
        <w:pStyle w:val="Prrafodelista"/>
        <w:numPr>
          <w:ilvl w:val="2"/>
          <w:numId w:val="13"/>
        </w:numPr>
      </w:pPr>
      <w:r>
        <w:t xml:space="preserve">Eso sí, es posible </w:t>
      </w:r>
      <w:r>
        <w:rPr>
          <w:b/>
          <w:bCs/>
        </w:rPr>
        <w:t>editarlo sin disminuir sus cualidades</w:t>
      </w:r>
      <w:r>
        <w:t>.</w:t>
      </w:r>
    </w:p>
    <w:p w14:paraId="3AC6A63A" w14:textId="6489B6EC" w:rsidR="00A54C24" w:rsidRPr="00891442" w:rsidRDefault="00A54C24" w:rsidP="00A54C24">
      <w:pPr>
        <w:pStyle w:val="Prrafodelista"/>
        <w:numPr>
          <w:ilvl w:val="0"/>
          <w:numId w:val="13"/>
        </w:numPr>
        <w:rPr>
          <w:b/>
          <w:bCs/>
        </w:rPr>
      </w:pPr>
      <w:r w:rsidRPr="00891442">
        <w:rPr>
          <w:b/>
          <w:bCs/>
        </w:rPr>
        <w:t>¿Para qué usar</w:t>
      </w:r>
      <w:r>
        <w:rPr>
          <w:b/>
          <w:bCs/>
        </w:rPr>
        <w:t xml:space="preserve"> PNG</w:t>
      </w:r>
      <w:r w:rsidRPr="00891442">
        <w:rPr>
          <w:b/>
          <w:bCs/>
        </w:rPr>
        <w:t>?</w:t>
      </w:r>
    </w:p>
    <w:p w14:paraId="384D6973" w14:textId="77777777" w:rsidR="00615C59" w:rsidRDefault="00615C59" w:rsidP="00615C59">
      <w:pPr>
        <w:pStyle w:val="Prrafodelista"/>
        <w:numPr>
          <w:ilvl w:val="1"/>
          <w:numId w:val="13"/>
        </w:numPr>
      </w:pPr>
      <w:r>
        <w:t>Gráficos web que requieren transparencia.</w:t>
      </w:r>
    </w:p>
    <w:p w14:paraId="0CD34017" w14:textId="21E5CEDF" w:rsidR="00615C59" w:rsidRDefault="00615C59" w:rsidP="00615C59">
      <w:pPr>
        <w:pStyle w:val="Prrafodelista"/>
        <w:numPr>
          <w:ilvl w:val="1"/>
          <w:numId w:val="13"/>
        </w:numPr>
      </w:pPr>
      <w:r>
        <w:t>Fotograf</w:t>
      </w:r>
      <w:r>
        <w:rPr>
          <w:rFonts w:cs="Source Sans Pro"/>
        </w:rPr>
        <w:t>í</w:t>
      </w:r>
      <w:r>
        <w:t>as y gráficos con colores pesados y complejos.</w:t>
      </w:r>
    </w:p>
    <w:p w14:paraId="1F4E67A2" w14:textId="083E0C05" w:rsidR="00615C59" w:rsidRDefault="00615C59" w:rsidP="00615C59">
      <w:pPr>
        <w:pStyle w:val="Prrafodelista"/>
        <w:numPr>
          <w:ilvl w:val="1"/>
          <w:numId w:val="13"/>
        </w:numPr>
      </w:pPr>
      <w:r>
        <w:lastRenderedPageBreak/>
        <w:t xml:space="preserve">Imágenes que requieren </w:t>
      </w:r>
      <w:proofErr w:type="spellStart"/>
      <w:r>
        <w:t>re-edición</w:t>
      </w:r>
      <w:proofErr w:type="spellEnd"/>
      <w:r>
        <w:t xml:space="preserve"> y reexportación.</w:t>
      </w:r>
    </w:p>
    <w:p w14:paraId="5B3D2259" w14:textId="64B3807F" w:rsidR="00824150" w:rsidRDefault="00615C59" w:rsidP="00824150">
      <w:pPr>
        <w:pStyle w:val="Prrafodelista"/>
        <w:numPr>
          <w:ilvl w:val="1"/>
          <w:numId w:val="13"/>
        </w:numPr>
      </w:pPr>
      <w:r>
        <w:t>Im</w:t>
      </w:r>
      <w:r>
        <w:rPr>
          <w:rFonts w:cs="Source Sans Pro"/>
        </w:rPr>
        <w:t>á</w:t>
      </w:r>
      <w:r>
        <w:t>genes web que necesiten mucha versatilidad.</w:t>
      </w:r>
    </w:p>
    <w:p w14:paraId="613A5D76" w14:textId="184FB5B5" w:rsidR="00D01E80" w:rsidRPr="005753CC" w:rsidRDefault="00824150" w:rsidP="00F03964">
      <w:pPr>
        <w:pStyle w:val="Prrafodelista"/>
        <w:numPr>
          <w:ilvl w:val="0"/>
          <w:numId w:val="13"/>
        </w:numPr>
      </w:pPr>
      <w:r w:rsidRPr="00824150">
        <w:rPr>
          <w:b/>
          <w:bCs/>
        </w:rPr>
        <w:t>Es un formato de imagen perfecto para diseño web</w:t>
      </w:r>
      <w:r>
        <w:t>, ya que permite transparencias, por lo que puedes usar imágenes en diferentes tipos de fondos (blancos y oscuros)</w:t>
      </w:r>
      <w:r w:rsidR="00606C8C">
        <w:t>.</w:t>
      </w:r>
    </w:p>
    <w:p w14:paraId="0F096808" w14:textId="224432BB" w:rsidR="00E91544" w:rsidRDefault="00E91544" w:rsidP="00E91544">
      <w:pPr>
        <w:pStyle w:val="Ttulo2"/>
        <w:spacing w:before="0"/>
      </w:pPr>
      <w:bookmarkStart w:id="15" w:name="_Toc120142626"/>
      <w:r>
        <w:t>2.</w:t>
      </w:r>
      <w:r w:rsidR="00F03964">
        <w:t>6</w:t>
      </w:r>
      <w:r>
        <w:t>.- SVG: características, consejos y usos del formato de imagen.</w:t>
      </w:r>
      <w:bookmarkEnd w:id="15"/>
    </w:p>
    <w:p w14:paraId="5E4D9C15" w14:textId="1CBF7034" w:rsidR="00E91544" w:rsidRDefault="00895914" w:rsidP="00895914">
      <w:r>
        <w:t>E</w:t>
      </w:r>
      <w:r w:rsidR="00606C8C">
        <w:t xml:space="preserve">s un </w:t>
      </w:r>
      <w:r w:rsidR="00606C8C" w:rsidRPr="00895914">
        <w:rPr>
          <w:b/>
          <w:bCs/>
        </w:rPr>
        <w:t>formato vectorial</w:t>
      </w:r>
      <w:r w:rsidR="00606C8C">
        <w:t xml:space="preserve"> (un primo cercano al formato de AI de Adobe </w:t>
      </w:r>
      <w:proofErr w:type="spellStart"/>
      <w:r w:rsidR="00606C8C">
        <w:t>Illustrator</w:t>
      </w:r>
      <w:proofErr w:type="spellEnd"/>
      <w:r w:rsidR="00606C8C">
        <w:t xml:space="preserve"> y EPS)</w:t>
      </w:r>
      <w:r>
        <w:t xml:space="preserve"> que se está convirtiendo en una </w:t>
      </w:r>
      <w:r w:rsidRPr="00895914">
        <w:rPr>
          <w:b/>
          <w:bCs/>
        </w:rPr>
        <w:t>opción atractiva para todos los diseñadores y desarrolladores de página web y UI</w:t>
      </w:r>
      <w:r>
        <w:t xml:space="preserve"> (</w:t>
      </w:r>
      <w:proofErr w:type="spellStart"/>
      <w:r>
        <w:t>user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o interfaz de usuario).</w:t>
      </w:r>
    </w:p>
    <w:p w14:paraId="4E9A9B83" w14:textId="58FB94A7" w:rsidR="00895914" w:rsidRDefault="009309AA" w:rsidP="009309AA">
      <w:pPr>
        <w:pStyle w:val="Prrafodelista"/>
        <w:numPr>
          <w:ilvl w:val="0"/>
          <w:numId w:val="14"/>
        </w:numPr>
      </w:pPr>
      <w:r w:rsidRPr="00021F40">
        <w:rPr>
          <w:b/>
          <w:bCs/>
        </w:rPr>
        <w:t>A veces</w:t>
      </w:r>
      <w:r>
        <w:t xml:space="preserve"> es útil pensar en el formato SVG como el “HTML para ilustraciones” y </w:t>
      </w:r>
      <w:r w:rsidRPr="00021F40">
        <w:rPr>
          <w:b/>
          <w:bCs/>
        </w:rPr>
        <w:t>necesitas aplicarlo de manera muy diferente</w:t>
      </w:r>
      <w:r w:rsidR="00021F40" w:rsidRPr="00021F40">
        <w:rPr>
          <w:b/>
          <w:bCs/>
        </w:rPr>
        <w:t xml:space="preserve"> al resto de formatos </w:t>
      </w:r>
      <w:r w:rsidRPr="00021F40">
        <w:rPr>
          <w:b/>
          <w:bCs/>
        </w:rPr>
        <w:t>de imagen</w:t>
      </w:r>
      <w:r w:rsidR="00021F40">
        <w:t>.</w:t>
      </w:r>
    </w:p>
    <w:p w14:paraId="214C0E98" w14:textId="5199C20F" w:rsidR="00021F40" w:rsidRDefault="00021F40" w:rsidP="00021F40">
      <w:pPr>
        <w:pStyle w:val="Prrafodelista"/>
        <w:numPr>
          <w:ilvl w:val="0"/>
          <w:numId w:val="14"/>
        </w:numPr>
      </w:pPr>
      <w:r>
        <w:t>Este formato de imagen es el más adecuado, por ejemplo, para mostrar logos, iconos, mapas, banderas y otros gráficos</w:t>
      </w:r>
      <w:r w:rsidR="001E4730">
        <w:t>.</w:t>
      </w:r>
    </w:p>
    <w:p w14:paraId="04090F5B" w14:textId="4E340294" w:rsidR="001E4730" w:rsidRDefault="001E4730" w:rsidP="00021F40">
      <w:pPr>
        <w:pStyle w:val="Prrafodelista"/>
        <w:numPr>
          <w:ilvl w:val="0"/>
          <w:numId w:val="14"/>
        </w:numPr>
      </w:pPr>
      <w:r w:rsidRPr="001E4730">
        <w:rPr>
          <w:b/>
          <w:bCs/>
          <w:u w:val="single"/>
        </w:rPr>
        <w:t>Herramientas de edición de SVG</w:t>
      </w:r>
      <w:r>
        <w:t xml:space="preserve">: </w:t>
      </w:r>
      <w:proofErr w:type="spellStart"/>
      <w:r>
        <w:t>Illustrator</w:t>
      </w:r>
      <w:proofErr w:type="spellEnd"/>
      <w:r>
        <w:t>, Sketch o Inkscape.</w:t>
      </w:r>
    </w:p>
    <w:p w14:paraId="7FB4252D" w14:textId="2388D675" w:rsidR="001E4730" w:rsidRDefault="001E4730" w:rsidP="001E4730">
      <w:pPr>
        <w:pStyle w:val="Prrafodelista"/>
        <w:numPr>
          <w:ilvl w:val="0"/>
          <w:numId w:val="14"/>
        </w:numPr>
      </w:pPr>
      <w:r w:rsidRPr="001E4730">
        <w:rPr>
          <w:b/>
          <w:bCs/>
        </w:rPr>
        <w:t>Desarrollado con un marcado basado en XML</w:t>
      </w:r>
      <w:r>
        <w:t>, los archivos SVG pueden ser editados en cualquier editor de texto y modificado por JavaScript o CSS.</w:t>
      </w:r>
    </w:p>
    <w:p w14:paraId="0971D772" w14:textId="68D19AD5" w:rsidR="001E4730" w:rsidRDefault="001E4730" w:rsidP="001E4730">
      <w:pPr>
        <w:pStyle w:val="Prrafodelista"/>
        <w:numPr>
          <w:ilvl w:val="0"/>
          <w:numId w:val="14"/>
        </w:numPr>
      </w:pPr>
      <w:r w:rsidRPr="001E4730">
        <w:rPr>
          <w:b/>
          <w:bCs/>
        </w:rPr>
        <w:t>Como los vectores pueden ser escalados</w:t>
      </w:r>
      <w:r>
        <w:t xml:space="preserve"> a cualquier tamaño mientras conservan la calidad de imagen nítida, </w:t>
      </w:r>
      <w:r w:rsidRPr="001E4730">
        <w:rPr>
          <w:b/>
          <w:bCs/>
        </w:rPr>
        <w:t>son ideales para el diseño responsive</w:t>
      </w:r>
      <w:r>
        <w:t>.</w:t>
      </w:r>
    </w:p>
    <w:p w14:paraId="16699101" w14:textId="5846D04B" w:rsidR="001E4730" w:rsidRDefault="00C23F83" w:rsidP="00C23F83">
      <w:pPr>
        <w:pStyle w:val="Prrafodelista"/>
        <w:numPr>
          <w:ilvl w:val="0"/>
          <w:numId w:val="14"/>
        </w:numPr>
      </w:pPr>
      <w:r w:rsidRPr="00C23F83">
        <w:rPr>
          <w:b/>
          <w:bCs/>
        </w:rPr>
        <w:t>Aunque SVG es un formato vectorial</w:t>
      </w:r>
      <w:r>
        <w:t xml:space="preserve"> en su núcleo, </w:t>
      </w:r>
      <w:r w:rsidRPr="00C23F83">
        <w:rPr>
          <w:b/>
          <w:bCs/>
        </w:rPr>
        <w:t>es posible</w:t>
      </w:r>
      <w:r>
        <w:t xml:space="preserve"> (incluso común) </w:t>
      </w:r>
      <w:r w:rsidRPr="00C23F83">
        <w:rPr>
          <w:b/>
          <w:bCs/>
        </w:rPr>
        <w:t>incrustar gráficos de mapa de bits</w:t>
      </w:r>
      <w:r>
        <w:t xml:space="preserve"> dentro de archivos SVG (por </w:t>
      </w:r>
      <w:proofErr w:type="gramStart"/>
      <w:r>
        <w:t>ejemplo</w:t>
      </w:r>
      <w:proofErr w:type="gramEnd"/>
      <w:r>
        <w:t xml:space="preserve"> JPEG).</w:t>
      </w:r>
    </w:p>
    <w:p w14:paraId="51323CD2" w14:textId="130217D8" w:rsidR="00C23F83" w:rsidRDefault="00C23F83" w:rsidP="00C23F83">
      <w:pPr>
        <w:pStyle w:val="Prrafodelista"/>
        <w:numPr>
          <w:ilvl w:val="1"/>
          <w:numId w:val="14"/>
        </w:numPr>
      </w:pPr>
      <w:r w:rsidRPr="00C23F83">
        <w:t>Esto se puede hacer enlazándolo a una imagen a través de una URL</w:t>
      </w:r>
      <w:r>
        <w:t xml:space="preserve">, </w:t>
      </w:r>
      <w:r w:rsidR="00573D1B" w:rsidRPr="00573D1B">
        <w:t xml:space="preserve">o encapsulando el </w:t>
      </w:r>
      <w:proofErr w:type="gramStart"/>
      <w:r w:rsidR="00573D1B" w:rsidRPr="00573D1B">
        <w:t>pixel</w:t>
      </w:r>
      <w:proofErr w:type="gramEnd"/>
      <w:r w:rsidR="00573D1B" w:rsidRPr="00573D1B">
        <w:t xml:space="preserve"> de la imagen como un esquema URI de datos</w:t>
      </w:r>
      <w:r w:rsidR="00573D1B">
        <w:t>.</w:t>
      </w:r>
    </w:p>
    <w:p w14:paraId="4F220A24" w14:textId="04DBF216" w:rsidR="00573D1B" w:rsidRDefault="00573D1B" w:rsidP="00573D1B">
      <w:pPr>
        <w:pStyle w:val="Prrafodelista"/>
        <w:numPr>
          <w:ilvl w:val="0"/>
          <w:numId w:val="14"/>
        </w:numPr>
      </w:pPr>
      <w:r>
        <w:t xml:space="preserve">Sin embargo, algunos </w:t>
      </w:r>
      <w:r w:rsidRPr="00573D1B">
        <w:rPr>
          <w:b/>
          <w:bCs/>
        </w:rPr>
        <w:t xml:space="preserve">servicios online </w:t>
      </w:r>
      <w:r>
        <w:t>como WordPress, Flickr, Medio, Tumblr y Facebook convertirán (forzosamente) cualquier archivo SVG a otro formato, o bloqueen directamente su subida.</w:t>
      </w:r>
    </w:p>
    <w:p w14:paraId="2C1771B9" w14:textId="3A3C97A0" w:rsidR="007B7CB8" w:rsidRPr="00891442" w:rsidRDefault="007B7CB8" w:rsidP="007B7CB8">
      <w:pPr>
        <w:pStyle w:val="Prrafodelista"/>
        <w:numPr>
          <w:ilvl w:val="0"/>
          <w:numId w:val="14"/>
        </w:numPr>
        <w:rPr>
          <w:b/>
          <w:bCs/>
        </w:rPr>
      </w:pPr>
      <w:r w:rsidRPr="00891442">
        <w:rPr>
          <w:b/>
          <w:bCs/>
        </w:rPr>
        <w:t>¿Para qué usar</w:t>
      </w:r>
      <w:r>
        <w:rPr>
          <w:b/>
          <w:bCs/>
        </w:rPr>
        <w:t xml:space="preserve"> SVG</w:t>
      </w:r>
      <w:r w:rsidRPr="00891442">
        <w:rPr>
          <w:b/>
          <w:bCs/>
        </w:rPr>
        <w:t>?</w:t>
      </w:r>
    </w:p>
    <w:p w14:paraId="776A4DAA" w14:textId="77777777" w:rsidR="007B7CB8" w:rsidRDefault="007B7CB8" w:rsidP="007B7CB8">
      <w:pPr>
        <w:pStyle w:val="Prrafodelista"/>
        <w:numPr>
          <w:ilvl w:val="1"/>
          <w:numId w:val="14"/>
        </w:numPr>
      </w:pPr>
      <w:r w:rsidRPr="00E1411C">
        <w:rPr>
          <w:b/>
          <w:bCs/>
        </w:rPr>
        <w:t>Logotipos e iconos</w:t>
      </w:r>
      <w:r>
        <w:t xml:space="preserve"> con un diseño amigable con los vectores.</w:t>
      </w:r>
    </w:p>
    <w:p w14:paraId="4432627A" w14:textId="444D76CD" w:rsidR="007B7CB8" w:rsidRDefault="007B7CB8" w:rsidP="007B7CB8">
      <w:pPr>
        <w:pStyle w:val="Prrafodelista"/>
        <w:numPr>
          <w:ilvl w:val="1"/>
          <w:numId w:val="14"/>
        </w:numPr>
      </w:pPr>
      <w:r w:rsidRPr="00E1411C">
        <w:rPr>
          <w:b/>
          <w:bCs/>
        </w:rPr>
        <w:t>Gr</w:t>
      </w:r>
      <w:r w:rsidRPr="00E1411C">
        <w:rPr>
          <w:rFonts w:cs="Source Sans Pro"/>
          <w:b/>
          <w:bCs/>
        </w:rPr>
        <w:t>á</w:t>
      </w:r>
      <w:r w:rsidRPr="00E1411C">
        <w:rPr>
          <w:b/>
          <w:bCs/>
        </w:rPr>
        <w:t>ficos</w:t>
      </w:r>
      <w:r>
        <w:t xml:space="preserve"> que necesites mostrar </w:t>
      </w:r>
      <w:r w:rsidRPr="00E1411C">
        <w:rPr>
          <w:b/>
          <w:bCs/>
        </w:rPr>
        <w:t>en varios tamaños y pantallas</w:t>
      </w:r>
      <w:r>
        <w:t>.</w:t>
      </w:r>
    </w:p>
    <w:p w14:paraId="5BF8B590" w14:textId="6AD36AC4" w:rsidR="007B7CB8" w:rsidRDefault="007B7CB8" w:rsidP="007B7CB8">
      <w:pPr>
        <w:pStyle w:val="Prrafodelista"/>
        <w:numPr>
          <w:ilvl w:val="1"/>
          <w:numId w:val="14"/>
        </w:numPr>
      </w:pPr>
      <w:r w:rsidRPr="00E1411C">
        <w:rPr>
          <w:b/>
          <w:bCs/>
        </w:rPr>
        <w:t>Gr</w:t>
      </w:r>
      <w:r w:rsidRPr="00E1411C">
        <w:rPr>
          <w:rFonts w:cs="Source Sans Pro"/>
          <w:b/>
          <w:bCs/>
        </w:rPr>
        <w:t>á</w:t>
      </w:r>
      <w:r w:rsidRPr="00E1411C">
        <w:rPr>
          <w:b/>
          <w:bCs/>
        </w:rPr>
        <w:t>ficos</w:t>
      </w:r>
      <w:r>
        <w:t xml:space="preserve"> que responden a </w:t>
      </w:r>
      <w:r w:rsidRPr="00E1411C">
        <w:rPr>
          <w:b/>
          <w:bCs/>
        </w:rPr>
        <w:t>cada dispositivo</w:t>
      </w:r>
      <w:r>
        <w:t>.</w:t>
      </w:r>
    </w:p>
    <w:p w14:paraId="1ED9DD6A" w14:textId="4BB3C84E" w:rsidR="007B7CB8" w:rsidRDefault="007B7CB8" w:rsidP="007B7CB8">
      <w:pPr>
        <w:pStyle w:val="Prrafodelista"/>
        <w:numPr>
          <w:ilvl w:val="1"/>
          <w:numId w:val="14"/>
        </w:numPr>
      </w:pPr>
      <w:r w:rsidRPr="00E1411C">
        <w:rPr>
          <w:b/>
          <w:bCs/>
        </w:rPr>
        <w:t>Gr</w:t>
      </w:r>
      <w:r w:rsidRPr="00E1411C">
        <w:rPr>
          <w:rFonts w:cs="Source Sans Pro"/>
          <w:b/>
          <w:bCs/>
        </w:rPr>
        <w:t>á</w:t>
      </w:r>
      <w:r w:rsidRPr="00E1411C">
        <w:rPr>
          <w:b/>
          <w:bCs/>
        </w:rPr>
        <w:t>ficos que necesitan ser editados</w:t>
      </w:r>
      <w:r>
        <w:t>, actualizados y redistribuidos.</w:t>
      </w:r>
    </w:p>
    <w:p w14:paraId="4AE06C8B" w14:textId="0DBD9387" w:rsidR="00E1411C" w:rsidRPr="00E1411C" w:rsidRDefault="00E1411C" w:rsidP="00E1411C">
      <w:pPr>
        <w:pStyle w:val="Prrafodelista"/>
        <w:numPr>
          <w:ilvl w:val="0"/>
          <w:numId w:val="14"/>
        </w:numPr>
        <w:rPr>
          <w:b/>
          <w:bCs/>
          <w:u w:val="single"/>
        </w:rPr>
      </w:pPr>
      <w:r w:rsidRPr="00E1411C">
        <w:rPr>
          <w:b/>
          <w:bCs/>
          <w:u w:val="single"/>
        </w:rPr>
        <w:t>Ten en cuenta que</w:t>
      </w:r>
      <w:r>
        <w:t xml:space="preserve">: casi siempre se puede reducir el tamaño del archivo en comparación con JPEG o PNG, pero </w:t>
      </w:r>
      <w:r>
        <w:rPr>
          <w:b/>
          <w:bCs/>
        </w:rPr>
        <w:t>cuanto más complejo sea el SVG, mayor será el archivo (tienden a ser archivos de gran tamaño)</w:t>
      </w:r>
      <w:r>
        <w:t>.</w:t>
      </w:r>
    </w:p>
    <w:p w14:paraId="1099C6C7" w14:textId="49707CE1" w:rsidR="00183A13" w:rsidRDefault="00183A13" w:rsidP="00E87859">
      <w:pPr>
        <w:pStyle w:val="Ttulo1"/>
        <w:spacing w:before="0"/>
      </w:pPr>
      <w:bookmarkStart w:id="16" w:name="_Toc120142627"/>
      <w:r>
        <w:t xml:space="preserve">3.- </w:t>
      </w:r>
      <w:r w:rsidR="00E91544">
        <w:t>Optimización de imágenes para web.</w:t>
      </w:r>
      <w:bookmarkEnd w:id="16"/>
    </w:p>
    <w:p w14:paraId="766B7783" w14:textId="7D11DAD0" w:rsidR="00183A13" w:rsidRDefault="00DE2F8A" w:rsidP="00DE2F8A">
      <w:pPr>
        <w:rPr>
          <w:b/>
          <w:bCs/>
        </w:rPr>
      </w:pPr>
      <w:r w:rsidRPr="00DE2F8A">
        <w:t>Ya sea una web corporativa o un blog personal, seguro que tiene una gran cantidad de imágenes</w:t>
      </w:r>
      <w:r>
        <w:t xml:space="preserve">. Y si además sigue las tendencias de diseño actuales, cada vez tus imágenes serán más grandes. Entonces, </w:t>
      </w:r>
      <w:r w:rsidRPr="00DE2F8A">
        <w:rPr>
          <w:b/>
          <w:bCs/>
        </w:rPr>
        <w:t>¿Por qué tienes que preocuparte entonces por el tamaño de tus imágenes?</w:t>
      </w:r>
    </w:p>
    <w:p w14:paraId="10DB6AF4" w14:textId="0BE3DC9A" w:rsidR="00DE2F8A" w:rsidRDefault="002434D3" w:rsidP="002434D3">
      <w:pPr>
        <w:pStyle w:val="Prrafodelista"/>
        <w:numPr>
          <w:ilvl w:val="0"/>
          <w:numId w:val="15"/>
        </w:numPr>
      </w:pPr>
      <w:r w:rsidRPr="002434D3">
        <w:rPr>
          <w:b/>
          <w:bCs/>
          <w:u w:val="single"/>
        </w:rPr>
        <w:t>La navegación móvil</w:t>
      </w:r>
      <w:r>
        <w:t>: el 92% de los usuarios españoles se conecta a internet a través del móvil. ¿Qué implicaciones tiene esto?</w:t>
      </w:r>
    </w:p>
    <w:p w14:paraId="78E33473" w14:textId="7334BECD" w:rsidR="002434D3" w:rsidRDefault="002434D3" w:rsidP="002434D3">
      <w:pPr>
        <w:pStyle w:val="Prrafodelista"/>
        <w:numPr>
          <w:ilvl w:val="1"/>
          <w:numId w:val="15"/>
        </w:numPr>
      </w:pPr>
      <w:r>
        <w:t>La velocidad de las redes 3G, o incluso 4G no puede equipararse con el ADSL o fibra que tenemos en casa.</w:t>
      </w:r>
    </w:p>
    <w:p w14:paraId="1CFF507F" w14:textId="0A74232E" w:rsidR="002434D3" w:rsidRDefault="002434D3" w:rsidP="002434D3">
      <w:pPr>
        <w:pStyle w:val="Prrafodelista"/>
        <w:numPr>
          <w:ilvl w:val="1"/>
          <w:numId w:val="15"/>
        </w:numPr>
      </w:pPr>
      <w:r>
        <w:t xml:space="preserve">Por tanto, </w:t>
      </w:r>
      <w:r>
        <w:rPr>
          <w:b/>
          <w:bCs/>
        </w:rPr>
        <w:t>nos agradecerán que nuestra web no tarde demasiado en cargar</w:t>
      </w:r>
    </w:p>
    <w:p w14:paraId="2E4F10A4" w14:textId="77777777" w:rsidR="000A7353" w:rsidRPr="000A7353" w:rsidRDefault="001541E7" w:rsidP="001541E7">
      <w:pPr>
        <w:pStyle w:val="Prrafodelista"/>
        <w:numPr>
          <w:ilvl w:val="0"/>
          <w:numId w:val="15"/>
        </w:numPr>
        <w:rPr>
          <w:b/>
          <w:bCs/>
          <w:u w:val="single"/>
        </w:rPr>
      </w:pPr>
      <w:r w:rsidRPr="001541E7">
        <w:rPr>
          <w:b/>
          <w:bCs/>
          <w:u w:val="single"/>
        </w:rPr>
        <w:lastRenderedPageBreak/>
        <w:t>No perder usuarios</w:t>
      </w:r>
      <w:r>
        <w:t>: Una web lenta y pesada es sinónimo de un porcentaje de rebote muy alto.</w:t>
      </w:r>
    </w:p>
    <w:p w14:paraId="68924413" w14:textId="4620B07C" w:rsidR="001541E7" w:rsidRPr="000A7353" w:rsidRDefault="001541E7" w:rsidP="000A7353">
      <w:pPr>
        <w:pStyle w:val="Prrafodelista"/>
        <w:numPr>
          <w:ilvl w:val="1"/>
          <w:numId w:val="15"/>
        </w:numPr>
        <w:rPr>
          <w:b/>
          <w:bCs/>
          <w:u w:val="single"/>
        </w:rPr>
      </w:pPr>
      <w:r w:rsidRPr="000A7353">
        <w:rPr>
          <w:b/>
          <w:bCs/>
        </w:rPr>
        <w:t>Se utiliza esta tasa para valorar la calidad de nuestra web y consiste en el porcentaje de</w:t>
      </w:r>
      <w:r w:rsidR="000A7353" w:rsidRPr="000A7353">
        <w:rPr>
          <w:b/>
          <w:bCs/>
        </w:rPr>
        <w:t xml:space="preserve"> sesiones de una sola página</w:t>
      </w:r>
      <w:r w:rsidR="000A7353">
        <w:t xml:space="preserve">, concretamente, el </w:t>
      </w:r>
      <w:proofErr w:type="spellStart"/>
      <w:r w:rsidR="000A7353">
        <w:t>nº</w:t>
      </w:r>
      <w:proofErr w:type="spellEnd"/>
      <w:r w:rsidR="000A7353">
        <w:t xml:space="preserve"> de sesiones en las que los usuarios han abandonado su página de entrada sin interactuar con ella</w:t>
      </w:r>
      <w:r>
        <w:t>.</w:t>
      </w:r>
    </w:p>
    <w:p w14:paraId="21515E99" w14:textId="50AD77C0" w:rsidR="000A7353" w:rsidRDefault="000A7353" w:rsidP="000A7353">
      <w:pPr>
        <w:pStyle w:val="Prrafodelista"/>
        <w:numPr>
          <w:ilvl w:val="1"/>
          <w:numId w:val="15"/>
        </w:numPr>
      </w:pPr>
      <w:r>
        <w:t>D</w:t>
      </w:r>
      <w:r w:rsidRPr="000A7353">
        <w:t>ebemos optimizar el peso de nuestra web</w:t>
      </w:r>
    </w:p>
    <w:p w14:paraId="58234D73" w14:textId="08ED5508" w:rsidR="000A7353" w:rsidRPr="000A7353" w:rsidRDefault="00E30A2B" w:rsidP="00E30A2B">
      <w:pPr>
        <w:pStyle w:val="Prrafodelista"/>
        <w:numPr>
          <w:ilvl w:val="0"/>
          <w:numId w:val="15"/>
        </w:numPr>
      </w:pPr>
      <w:r w:rsidRPr="00E30A2B">
        <w:rPr>
          <w:b/>
          <w:bCs/>
          <w:u w:val="single"/>
        </w:rPr>
        <w:t>Posicionamiento SEO</w:t>
      </w:r>
      <w:r>
        <w:t>: Google dispone de un tiempo limitado para rastrear tu web, por lo que cuanto menos pese, más páginas podrá rastrear y tendrás más posibilidades de posicionar mejor.</w:t>
      </w:r>
    </w:p>
    <w:p w14:paraId="13D4D7C6" w14:textId="04EF8F37" w:rsidR="00183A13" w:rsidRDefault="00183A13" w:rsidP="00E87859">
      <w:pPr>
        <w:pStyle w:val="Ttulo2"/>
        <w:spacing w:before="0"/>
      </w:pPr>
      <w:bookmarkStart w:id="17" w:name="_Toc120142628"/>
      <w:r>
        <w:t xml:space="preserve">3.1.- </w:t>
      </w:r>
      <w:r w:rsidR="00E91544">
        <w:t>Programas para optimizar imágenes.</w:t>
      </w:r>
      <w:bookmarkEnd w:id="17"/>
    </w:p>
    <w:p w14:paraId="67669215" w14:textId="719867FD" w:rsidR="00183A13" w:rsidRDefault="00E30A2B" w:rsidP="00E87859">
      <w:r>
        <w:t>En Photoshop:</w:t>
      </w:r>
    </w:p>
    <w:p w14:paraId="17901BD7" w14:textId="74886BE6" w:rsidR="00E30A2B" w:rsidRDefault="006D705F" w:rsidP="00E87859">
      <w:r>
        <w:t>Menú Archivo &gt; Exportar &gt; Guardar para web (heredado)</w:t>
      </w:r>
      <w:r w:rsidR="00F8604B">
        <w:t>. Se abrirá una ventana como esta:</w:t>
      </w:r>
    </w:p>
    <w:p w14:paraId="39FB95EA" w14:textId="551FAC38" w:rsidR="00F8604B" w:rsidRDefault="00F8604B" w:rsidP="00E87859">
      <w:r>
        <w:rPr>
          <w:noProof/>
        </w:rPr>
        <w:drawing>
          <wp:inline distT="0" distB="0" distL="0" distR="0" wp14:anchorId="3B1EB35D" wp14:editId="46B67295">
            <wp:extent cx="5400040" cy="3899535"/>
            <wp:effectExtent l="0" t="0" r="0" b="5715"/>
            <wp:docPr id="6" name="Imagen 6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6798" w14:textId="7FAEB38D" w:rsidR="00F8604B" w:rsidRDefault="00F8604B" w:rsidP="00E87859">
      <w:r w:rsidRPr="007B0E37">
        <w:rPr>
          <w:b/>
          <w:bCs/>
        </w:rPr>
        <w:t>Elige el formato</w:t>
      </w:r>
      <w:r w:rsidR="00FB668E" w:rsidRPr="007B0E37">
        <w:rPr>
          <w:b/>
          <w:bCs/>
        </w:rPr>
        <w:t xml:space="preserve"> y calidad</w:t>
      </w:r>
      <w:r w:rsidR="00FB668E">
        <w:t xml:space="preserve">. Podrás utilizar las pestañas superiores para ver hasta 4 copias, </w:t>
      </w:r>
      <w:r w:rsidR="007B0E37">
        <w:t>para</w:t>
      </w:r>
      <w:r w:rsidR="00FB668E">
        <w:t xml:space="preserve"> comparar diferentes formatos o compresiones y ver su relación calidad/peso.</w:t>
      </w:r>
    </w:p>
    <w:p w14:paraId="4E3960A1" w14:textId="2E1BC0F8" w:rsidR="007B0E37" w:rsidRDefault="007B0E37" w:rsidP="007B0E37">
      <w:pPr>
        <w:pStyle w:val="Prrafodelista"/>
        <w:numPr>
          <w:ilvl w:val="0"/>
          <w:numId w:val="16"/>
        </w:numPr>
      </w:pPr>
      <w:r w:rsidRPr="007B0E37">
        <w:t>GIF normalmente sólo lo utilizaremos para las animaciones (GIF animados)</w:t>
      </w:r>
      <w:r w:rsidR="00E55059">
        <w:t>.</w:t>
      </w:r>
    </w:p>
    <w:p w14:paraId="4399B561" w14:textId="17F0A409" w:rsidR="007B0E37" w:rsidRDefault="00E55059" w:rsidP="007B0E37">
      <w:pPr>
        <w:pStyle w:val="Prrafodelista"/>
        <w:numPr>
          <w:ilvl w:val="0"/>
          <w:numId w:val="16"/>
        </w:numPr>
      </w:pPr>
      <w:r w:rsidRPr="00E55059">
        <w:rPr>
          <w:b/>
          <w:bCs/>
          <w:u w:val="single"/>
        </w:rPr>
        <w:t>Si exporta</w:t>
      </w:r>
      <w:r>
        <w:rPr>
          <w:b/>
          <w:bCs/>
          <w:u w:val="single"/>
        </w:rPr>
        <w:t xml:space="preserve">s </w:t>
      </w:r>
      <w:r w:rsidRPr="00E55059">
        <w:rPr>
          <w:b/>
          <w:bCs/>
          <w:u w:val="single"/>
        </w:rPr>
        <w:t>en JPG</w:t>
      </w:r>
      <w:r>
        <w:t>, ten en cuenta:</w:t>
      </w:r>
    </w:p>
    <w:p w14:paraId="57E5B1F3" w14:textId="05D1B7D4" w:rsidR="00E55059" w:rsidRDefault="00E55059" w:rsidP="00E55059">
      <w:pPr>
        <w:pStyle w:val="Prrafodelista"/>
        <w:numPr>
          <w:ilvl w:val="1"/>
          <w:numId w:val="16"/>
        </w:numPr>
      </w:pPr>
      <w:r>
        <w:t>La barra de calidad, de 0 a 100, siendo 0 compresión máxima y 100 compresión nula, es decir, calidad alta.</w:t>
      </w:r>
    </w:p>
    <w:p w14:paraId="69999EDF" w14:textId="667D6A0F" w:rsidR="00E55059" w:rsidRDefault="00E55059" w:rsidP="00E55059">
      <w:pPr>
        <w:pStyle w:val="Prrafodelista"/>
        <w:numPr>
          <w:ilvl w:val="1"/>
          <w:numId w:val="16"/>
        </w:numPr>
      </w:pPr>
      <w:r w:rsidRPr="007D7F1A">
        <w:rPr>
          <w:b/>
          <w:bCs/>
          <w:u w:val="single"/>
        </w:rPr>
        <w:t>La opción “progresivo”</w:t>
      </w:r>
      <w:r>
        <w:t xml:space="preserve">. Si la pulsas, el </w:t>
      </w:r>
      <w:proofErr w:type="spellStart"/>
      <w:r>
        <w:t>jpg</w:t>
      </w:r>
      <w:proofErr w:type="spellEnd"/>
      <w:r>
        <w:t xml:space="preserve"> </w:t>
      </w:r>
      <w:r w:rsidRPr="00E55059">
        <w:rPr>
          <w:b/>
          <w:bCs/>
        </w:rPr>
        <w:t xml:space="preserve">guardará diferentes capas a diferentes calidades de manera que a la hora de cargarse en el servidor la </w:t>
      </w:r>
      <w:r w:rsidRPr="00E55059">
        <w:rPr>
          <w:b/>
          <w:bCs/>
        </w:rPr>
        <w:lastRenderedPageBreak/>
        <w:t>imagen se verá en baja calidad e irá mejorando su definición a medida que vaya cargando</w:t>
      </w:r>
      <w:r>
        <w:t>. Si no, la imagen aparecerá directamente en alta, a trompicones (en caso de que la velocidad de carga sea lenta).</w:t>
      </w:r>
    </w:p>
    <w:p w14:paraId="503C6655" w14:textId="50496155" w:rsidR="007D7F1A" w:rsidRDefault="007D7F1A" w:rsidP="007D7F1A">
      <w:pPr>
        <w:pStyle w:val="Prrafodelista"/>
        <w:numPr>
          <w:ilvl w:val="0"/>
          <w:numId w:val="16"/>
        </w:numPr>
      </w:pPr>
      <w:r>
        <w:rPr>
          <w:b/>
          <w:bCs/>
          <w:u w:val="single"/>
        </w:rPr>
        <w:t>Si exportas en PNG</w:t>
      </w:r>
      <w:r>
        <w:t>, ten en cuenta:</w:t>
      </w:r>
    </w:p>
    <w:p w14:paraId="55EC2043" w14:textId="2D875886" w:rsidR="007D7F1A" w:rsidRDefault="007D7F1A" w:rsidP="007D7F1A">
      <w:pPr>
        <w:pStyle w:val="Prrafodelista"/>
        <w:numPr>
          <w:ilvl w:val="1"/>
          <w:numId w:val="16"/>
        </w:numPr>
      </w:pPr>
      <w:r w:rsidRPr="007D7F1A">
        <w:t>PNG-8 comprime un máximo de 256 colores</w:t>
      </w:r>
      <w:r>
        <w:t xml:space="preserve">, </w:t>
      </w:r>
      <w:r w:rsidRPr="007D7F1A">
        <w:t>mientras que PNG-24 alcanza los 16 millones de colores</w:t>
      </w:r>
      <w:r>
        <w:t>.</w:t>
      </w:r>
    </w:p>
    <w:p w14:paraId="287CDDF8" w14:textId="1F7E14E1" w:rsidR="007D7F1A" w:rsidRDefault="005642EE" w:rsidP="005642EE">
      <w:pPr>
        <w:pStyle w:val="Prrafodelista"/>
        <w:numPr>
          <w:ilvl w:val="1"/>
          <w:numId w:val="16"/>
        </w:numPr>
      </w:pPr>
      <w:r>
        <w:t>Transparencia. Si la activas, el fondo de la imagen será transparente (Recuerda que no debe haber una capa sólida en el fondo de Photoshop).</w:t>
      </w:r>
    </w:p>
    <w:p w14:paraId="19B8211A" w14:textId="74F1CB03" w:rsidR="005642EE" w:rsidRDefault="005642EE" w:rsidP="005642EE">
      <w:pPr>
        <w:pStyle w:val="Prrafodelista"/>
        <w:numPr>
          <w:ilvl w:val="1"/>
          <w:numId w:val="16"/>
        </w:numPr>
      </w:pPr>
      <w:r w:rsidRPr="005642EE">
        <w:rPr>
          <w:b/>
          <w:bCs/>
          <w:u w:val="single"/>
        </w:rPr>
        <w:t>La opción “entrelazado”</w:t>
      </w:r>
      <w:r>
        <w:t xml:space="preserve">: </w:t>
      </w:r>
      <w:r w:rsidRPr="005642EE">
        <w:t>es muy similar al progresivo en JPG</w:t>
      </w:r>
      <w:r>
        <w:t>. Dependerá de nuestras preferencias y de las capacidades del navegador donde vaya a cargarse la imagen</w:t>
      </w:r>
      <w:r w:rsidR="004A3C09">
        <w:t>.</w:t>
      </w:r>
    </w:p>
    <w:p w14:paraId="38EEFD8B" w14:textId="00C3B26E" w:rsidR="00D671E5" w:rsidRDefault="00D671E5" w:rsidP="00D671E5">
      <w:r w:rsidRPr="00D671E5">
        <w:rPr>
          <w:noProof/>
        </w:rPr>
        <w:drawing>
          <wp:inline distT="0" distB="0" distL="0" distR="0" wp14:anchorId="0266F7D5" wp14:editId="280A3F19">
            <wp:extent cx="5400040" cy="23590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6864B" w14:textId="214793CF" w:rsidR="00D671E5" w:rsidRDefault="00D671E5" w:rsidP="00D671E5">
      <w:r w:rsidRPr="00D671E5">
        <w:rPr>
          <w:noProof/>
        </w:rPr>
        <w:drawing>
          <wp:inline distT="0" distB="0" distL="0" distR="0" wp14:anchorId="4EAD0766" wp14:editId="633043CB">
            <wp:extent cx="5400040" cy="235902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ABC9" w14:textId="77777777" w:rsidR="004A3C09" w:rsidRDefault="004A3C09" w:rsidP="004A3C09">
      <w:r>
        <w:t xml:space="preserve">Además de Photoshop </w:t>
      </w:r>
      <w:r w:rsidRPr="004A3C09">
        <w:rPr>
          <w:b/>
          <w:bCs/>
        </w:rPr>
        <w:t xml:space="preserve">existen otros programas que te ayudarán a “bajar de peso” tus imágenes, </w:t>
      </w:r>
      <w:proofErr w:type="spellStart"/>
      <w:r w:rsidRPr="004A3C09">
        <w:rPr>
          <w:b/>
          <w:bCs/>
        </w:rPr>
        <w:t>comprimiento</w:t>
      </w:r>
      <w:proofErr w:type="spellEnd"/>
      <w:r w:rsidRPr="004A3C09">
        <w:rPr>
          <w:b/>
          <w:bCs/>
        </w:rPr>
        <w:t xml:space="preserve"> y eliminando metadatos</w:t>
      </w:r>
      <w:r>
        <w:t>.</w:t>
      </w:r>
    </w:p>
    <w:p w14:paraId="31EE0087" w14:textId="462ED49F" w:rsidR="004A3C09" w:rsidRDefault="004A3C09" w:rsidP="004A3C09">
      <w:pPr>
        <w:pStyle w:val="Prrafodelista"/>
        <w:numPr>
          <w:ilvl w:val="0"/>
          <w:numId w:val="17"/>
        </w:numPr>
      </w:pPr>
      <w:proofErr w:type="spellStart"/>
      <w:r>
        <w:t>Image</w:t>
      </w:r>
      <w:proofErr w:type="spellEnd"/>
      <w:r>
        <w:t xml:space="preserve"> </w:t>
      </w:r>
      <w:proofErr w:type="spellStart"/>
      <w:r>
        <w:t>Optim</w:t>
      </w:r>
      <w:proofErr w:type="spellEnd"/>
      <w:r>
        <w:t xml:space="preserve"> (Para MAC).</w:t>
      </w:r>
    </w:p>
    <w:p w14:paraId="347FBE8E" w14:textId="69CE7F14" w:rsidR="004A3C09" w:rsidRDefault="004A3C09" w:rsidP="004A3C09">
      <w:pPr>
        <w:pStyle w:val="Prrafodelista"/>
        <w:numPr>
          <w:ilvl w:val="0"/>
          <w:numId w:val="17"/>
        </w:numPr>
      </w:pPr>
      <w:r>
        <w:t>RIOT (PC).</w:t>
      </w:r>
    </w:p>
    <w:p w14:paraId="64FF1096" w14:textId="5C56EEE6" w:rsidR="00183A13" w:rsidRDefault="00183A13" w:rsidP="00E87859">
      <w:pPr>
        <w:pStyle w:val="Ttulo1"/>
        <w:spacing w:before="0"/>
      </w:pPr>
      <w:bookmarkStart w:id="18" w:name="_Toc120142629"/>
      <w:r>
        <w:lastRenderedPageBreak/>
        <w:t xml:space="preserve">4.- </w:t>
      </w:r>
      <w:r w:rsidR="00E46C6C">
        <w:t>Logos.</w:t>
      </w:r>
      <w:bookmarkEnd w:id="18"/>
    </w:p>
    <w:p w14:paraId="282C25FB" w14:textId="2985ED18" w:rsidR="00183A13" w:rsidRDefault="00A50845" w:rsidP="00A50845">
      <w:r w:rsidRPr="00A50845">
        <w:t>Un logotipo</w:t>
      </w:r>
      <w:r>
        <w:t xml:space="preserve"> es un </w:t>
      </w:r>
      <w:r w:rsidRPr="00A50845">
        <w:rPr>
          <w:b/>
          <w:bCs/>
        </w:rPr>
        <w:t>signo gráfico</w:t>
      </w:r>
      <w:r>
        <w:t xml:space="preserve"> que </w:t>
      </w:r>
      <w:r w:rsidRPr="00A50845">
        <w:rPr>
          <w:b/>
          <w:bCs/>
        </w:rPr>
        <w:t>identifica a una empresa</w:t>
      </w:r>
      <w:r>
        <w:t>, un producto comercial, un proyecto, o en general, a cualquier entidad pública o privada.</w:t>
      </w:r>
    </w:p>
    <w:p w14:paraId="40B9DFB5" w14:textId="33B2FD14" w:rsidR="00183A13" w:rsidRDefault="00183A13" w:rsidP="00E87859">
      <w:pPr>
        <w:pStyle w:val="Ttulo2"/>
        <w:spacing w:before="0"/>
      </w:pPr>
      <w:bookmarkStart w:id="19" w:name="_Toc120142630"/>
      <w:r>
        <w:t xml:space="preserve">4.1.- </w:t>
      </w:r>
      <w:r w:rsidR="00E46C6C">
        <w:t>El logotipo como elemento de comunicación.</w:t>
      </w:r>
      <w:bookmarkEnd w:id="19"/>
    </w:p>
    <w:p w14:paraId="6DC969F2" w14:textId="51F15A81" w:rsidR="008E2246" w:rsidRDefault="008E2246" w:rsidP="008E2246">
      <w:pPr>
        <w:pStyle w:val="Citadestacada"/>
      </w:pPr>
      <w:r>
        <w:t>La simplicidad lo es todo</w:t>
      </w:r>
    </w:p>
    <w:p w14:paraId="35C7EE35" w14:textId="6259AC45" w:rsidR="00183A13" w:rsidRDefault="008E2246" w:rsidP="008E2246">
      <w:r>
        <w:t>Para que un logotipo resulte congruente y exitoso, debe ser conforme al principio fundamental del diseño donde «menos es más». Dicha simplicidad permite que sea:</w:t>
      </w:r>
    </w:p>
    <w:p w14:paraId="6058CA8E" w14:textId="77777777" w:rsidR="00373DE6" w:rsidRDefault="00373DE6" w:rsidP="00373DE6">
      <w:pPr>
        <w:pStyle w:val="Prrafodelista"/>
        <w:numPr>
          <w:ilvl w:val="0"/>
          <w:numId w:val="18"/>
        </w:numPr>
      </w:pPr>
      <w:r w:rsidRPr="00373DE6">
        <w:rPr>
          <w:b/>
          <w:bCs/>
        </w:rPr>
        <w:t>Legible</w:t>
      </w:r>
      <w:r>
        <w:t xml:space="preserve"> - hasta el tamaño más pequeño.</w:t>
      </w:r>
    </w:p>
    <w:p w14:paraId="495F9449" w14:textId="23893B65" w:rsidR="00373DE6" w:rsidRDefault="00373DE6" w:rsidP="00373DE6">
      <w:pPr>
        <w:pStyle w:val="Prrafodelista"/>
        <w:numPr>
          <w:ilvl w:val="0"/>
          <w:numId w:val="18"/>
        </w:numPr>
      </w:pPr>
      <w:r w:rsidRPr="00373DE6">
        <w:rPr>
          <w:b/>
          <w:bCs/>
        </w:rPr>
        <w:t>Escalable</w:t>
      </w:r>
      <w:r>
        <w:t xml:space="preserve"> - a cualquier tama</w:t>
      </w:r>
      <w:r w:rsidRPr="00373DE6">
        <w:rPr>
          <w:rFonts w:cs="Source Sans Pro"/>
        </w:rPr>
        <w:t>ñ</w:t>
      </w:r>
      <w:r>
        <w:t>o requerido.</w:t>
      </w:r>
    </w:p>
    <w:p w14:paraId="72C8812B" w14:textId="62B84551" w:rsidR="00373DE6" w:rsidRDefault="00373DE6" w:rsidP="00373DE6">
      <w:pPr>
        <w:pStyle w:val="Prrafodelista"/>
        <w:numPr>
          <w:ilvl w:val="0"/>
          <w:numId w:val="18"/>
        </w:numPr>
      </w:pPr>
      <w:r w:rsidRPr="00373DE6">
        <w:rPr>
          <w:b/>
          <w:bCs/>
        </w:rPr>
        <w:t>Reproducible</w:t>
      </w:r>
      <w:r>
        <w:t xml:space="preserve"> - sin restricciones materiales.</w:t>
      </w:r>
    </w:p>
    <w:p w14:paraId="111047DC" w14:textId="52481409" w:rsidR="00373DE6" w:rsidRDefault="00373DE6" w:rsidP="00373DE6">
      <w:pPr>
        <w:pStyle w:val="Prrafodelista"/>
        <w:numPr>
          <w:ilvl w:val="0"/>
          <w:numId w:val="18"/>
        </w:numPr>
      </w:pPr>
      <w:r w:rsidRPr="00373DE6">
        <w:rPr>
          <w:b/>
          <w:bCs/>
        </w:rPr>
        <w:t>Distinguible</w:t>
      </w:r>
      <w:r>
        <w:t xml:space="preserve"> - tanto en positivo como en negativo.</w:t>
      </w:r>
    </w:p>
    <w:p w14:paraId="2989939F" w14:textId="32356E6B" w:rsidR="008E2246" w:rsidRDefault="00373DE6" w:rsidP="00373DE6">
      <w:pPr>
        <w:pStyle w:val="Prrafodelista"/>
        <w:numPr>
          <w:ilvl w:val="0"/>
          <w:numId w:val="18"/>
        </w:numPr>
      </w:pPr>
      <w:r w:rsidRPr="00373DE6">
        <w:rPr>
          <w:b/>
          <w:bCs/>
        </w:rPr>
        <w:t>Memorable</w:t>
      </w:r>
      <w:r>
        <w:t xml:space="preserve"> - que impacte y no se olvide.</w:t>
      </w:r>
    </w:p>
    <w:p w14:paraId="5FAA17BC" w14:textId="65577F81" w:rsidR="00DC3B80" w:rsidRDefault="00DC3B80" w:rsidP="00373DE6">
      <w:pPr>
        <w:pStyle w:val="Prrafodelista"/>
        <w:numPr>
          <w:ilvl w:val="0"/>
          <w:numId w:val="18"/>
        </w:numPr>
      </w:pPr>
      <w:r w:rsidRPr="00561D29">
        <w:rPr>
          <w:b/>
          <w:bCs/>
        </w:rPr>
        <w:t>Atemporal y Único</w:t>
      </w:r>
      <w:r>
        <w:t xml:space="preserve"> – diferenciándose dentro de la competencia y con un diseño perdurable en el tiempo.</w:t>
      </w:r>
    </w:p>
    <w:p w14:paraId="0FBC7DDF" w14:textId="0F731FAB" w:rsidR="00806EDC" w:rsidRDefault="00806EDC" w:rsidP="00806EDC">
      <w:pPr>
        <w:pStyle w:val="Citadestacada"/>
      </w:pPr>
      <w:r>
        <w:t>El logo debe ser único</w:t>
      </w:r>
    </w:p>
    <w:p w14:paraId="6DA89B77" w14:textId="77777777" w:rsidR="00806EDC" w:rsidRDefault="00561D29" w:rsidP="00806EDC">
      <w:r w:rsidRPr="00E03759">
        <w:rPr>
          <w:b/>
          <w:bCs/>
        </w:rPr>
        <w:t>Las marcas construidas exclusivamente con letras llegan a tener tanta fuerza o más que aquellas que</w:t>
      </w:r>
      <w:r>
        <w:t xml:space="preserve">, si bien </w:t>
      </w:r>
      <w:r w:rsidRPr="00E03759">
        <w:rPr>
          <w:b/>
          <w:bCs/>
        </w:rPr>
        <w:t>cuentan con un icono gráfico</w:t>
      </w:r>
      <w:r>
        <w:t>, requieren la asociación del texto para posicionarse desde el inicio.</w:t>
      </w:r>
      <w:r w:rsidR="00E03759">
        <w:t xml:space="preserve"> </w:t>
      </w:r>
      <w:r w:rsidR="00E03759" w:rsidRPr="00E03759">
        <w:rPr>
          <w:b/>
          <w:bCs/>
        </w:rPr>
        <w:t>Posteriormente, la imagen queda intrínsecamente asociada</w:t>
      </w:r>
      <w:r w:rsidR="00E03759">
        <w:t xml:space="preserve"> al sonido del nombre de la marca original.</w:t>
      </w:r>
    </w:p>
    <w:p w14:paraId="638276BA" w14:textId="6DDF8416" w:rsidR="00806EDC" w:rsidRDefault="00806EDC" w:rsidP="00806EDC">
      <w:r>
        <w:t xml:space="preserve">Nadie concebiría comprar un Jaguar o un Mercedes sin el símbolo correspondiente. </w:t>
      </w:r>
      <w:r>
        <w:rPr>
          <w:b/>
          <w:bCs/>
        </w:rPr>
        <w:t>Un logotipo se diferencia por</w:t>
      </w:r>
      <w:r>
        <w:t>:</w:t>
      </w:r>
    </w:p>
    <w:p w14:paraId="1CA59918" w14:textId="786852D7" w:rsidR="00806EDC" w:rsidRDefault="0077726F" w:rsidP="0077726F">
      <w:pPr>
        <w:pStyle w:val="Prrafodelista"/>
        <w:numPr>
          <w:ilvl w:val="0"/>
          <w:numId w:val="19"/>
        </w:numPr>
      </w:pPr>
      <w:r>
        <w:t xml:space="preserve">La </w:t>
      </w:r>
      <w:r w:rsidRPr="0077726F">
        <w:rPr>
          <w:b/>
          <w:bCs/>
        </w:rPr>
        <w:t>funcionalidad</w:t>
      </w:r>
      <w:r>
        <w:t xml:space="preserve"> de un logotipo </w:t>
      </w:r>
      <w:r w:rsidRPr="0077726F">
        <w:rPr>
          <w:b/>
          <w:bCs/>
        </w:rPr>
        <w:t>radica en su capacidad para comunicar el mensaje que se desea</w:t>
      </w:r>
      <w:r>
        <w:t>.</w:t>
      </w:r>
    </w:p>
    <w:p w14:paraId="069731F7" w14:textId="41F146C7" w:rsidR="006D5D8F" w:rsidRDefault="004C0D4B" w:rsidP="006D5D8F">
      <w:pPr>
        <w:pStyle w:val="Prrafodelista"/>
        <w:numPr>
          <w:ilvl w:val="1"/>
          <w:numId w:val="19"/>
        </w:numPr>
      </w:pPr>
      <w:r>
        <w:t>P</w:t>
      </w:r>
      <w:r w:rsidR="006D5D8F">
        <w:t xml:space="preserve">ara conseguir esto </w:t>
      </w:r>
      <w:r w:rsidR="006D5D8F" w:rsidRPr="004C0D4B">
        <w:rPr>
          <w:b/>
          <w:bCs/>
        </w:rPr>
        <w:t>se necesitan colores y formas</w:t>
      </w:r>
      <w:r w:rsidR="006D5D8F">
        <w:t xml:space="preserve"> que contribuyan a que el espectador final le dé esta interpretación.</w:t>
      </w:r>
    </w:p>
    <w:p w14:paraId="452454C7" w14:textId="07B33CE8" w:rsidR="006D5D8F" w:rsidRDefault="006D5D8F" w:rsidP="007D3790">
      <w:pPr>
        <w:pStyle w:val="Prrafodelista"/>
        <w:numPr>
          <w:ilvl w:val="0"/>
          <w:numId w:val="19"/>
        </w:numPr>
      </w:pPr>
      <w:r w:rsidRPr="007D3790">
        <w:rPr>
          <w:b/>
          <w:bCs/>
        </w:rPr>
        <w:t>Un logotipo</w:t>
      </w:r>
      <w:r w:rsidR="007D3790">
        <w:t xml:space="preserve">: requiere el </w:t>
      </w:r>
      <w:r w:rsidR="007D3790" w:rsidRPr="007D3790">
        <w:rPr>
          <w:b/>
          <w:bCs/>
        </w:rPr>
        <w:t>uso apropiado de la semiótica</w:t>
      </w:r>
      <w:r w:rsidR="001F09FA">
        <w:rPr>
          <w:rStyle w:val="Refdenotaalpie"/>
          <w:b/>
          <w:bCs/>
        </w:rPr>
        <w:footnoteReference w:id="1"/>
      </w:r>
      <w:r w:rsidR="001F09FA">
        <w:rPr>
          <w:b/>
          <w:bCs/>
        </w:rPr>
        <w:t xml:space="preserve"> </w:t>
      </w:r>
      <w:r w:rsidR="007D3790" w:rsidRPr="007D3790">
        <w:rPr>
          <w:b/>
          <w:bCs/>
        </w:rPr>
        <w:t>como herramienta para lograr la adecuada comunicación</w:t>
      </w:r>
      <w:r w:rsidR="007D3790">
        <w:t xml:space="preserve"> del mensaje y la interpretación por parte del espectador más cercana a este mensaje.</w:t>
      </w:r>
    </w:p>
    <w:p w14:paraId="0BE5337F" w14:textId="0F4ADAF0" w:rsidR="004C0D4B" w:rsidRDefault="004C0D4B" w:rsidP="004C0D4B">
      <w:pPr>
        <w:pStyle w:val="Prrafodelista"/>
        <w:numPr>
          <w:ilvl w:val="1"/>
          <w:numId w:val="19"/>
        </w:numPr>
      </w:pPr>
      <w:r w:rsidRPr="004C0D4B">
        <w:rPr>
          <w:b/>
          <w:bCs/>
        </w:rPr>
        <w:t>Por ejemplo</w:t>
      </w:r>
      <w:r w:rsidRPr="004C0D4B">
        <w:t>:</w:t>
      </w:r>
      <w:r>
        <w:t xml:space="preserve"> un círculo amarillo puede interpretarse de diferentes formas y dársele diferentes significados como sol, moneda, huevo, queso u otros, mientras </w:t>
      </w:r>
      <w:r w:rsidR="0033221A">
        <w:t>que,</w:t>
      </w:r>
      <w:r>
        <w:t xml:space="preserve"> si se encuentra adyacente a la palabra "banco"</w:t>
      </w:r>
      <w:r w:rsidR="00A9551A">
        <w:t xml:space="preserve">, </w:t>
      </w:r>
      <w:r w:rsidR="00A9551A" w:rsidRPr="00A9551A">
        <w:t>el círculo amarillo y la palabra banco, toman un solo significado</w:t>
      </w:r>
      <w:r w:rsidR="00A9551A">
        <w:t>.</w:t>
      </w:r>
    </w:p>
    <w:p w14:paraId="4E40D251" w14:textId="2DFBB9A9" w:rsidR="00A9551A" w:rsidRDefault="006C0883" w:rsidP="006C0883">
      <w:pPr>
        <w:pStyle w:val="Prrafodelista"/>
        <w:numPr>
          <w:ilvl w:val="1"/>
          <w:numId w:val="19"/>
        </w:numPr>
      </w:pPr>
      <w:r w:rsidRPr="006C0883">
        <w:rPr>
          <w:b/>
          <w:bCs/>
        </w:rPr>
        <w:lastRenderedPageBreak/>
        <w:t>Lo más apropiado es que mantenga congruencia semiótica</w:t>
      </w:r>
      <w:r>
        <w:t xml:space="preserve"> entre lo que se entiende y lo que realmente busca representar la imagen.</w:t>
      </w:r>
    </w:p>
    <w:p w14:paraId="1C3770D6" w14:textId="503F4805" w:rsidR="006C0883" w:rsidRPr="00806EDC" w:rsidRDefault="006C0883" w:rsidP="006C0883">
      <w:pPr>
        <w:pStyle w:val="Citadestacada"/>
      </w:pPr>
      <w:r>
        <w:t>Clasificación</w:t>
      </w:r>
    </w:p>
    <w:p w14:paraId="1D11542F" w14:textId="19072D82" w:rsidR="00561D29" w:rsidRDefault="00165EED" w:rsidP="00165EED">
      <w:r>
        <w:t xml:space="preserve">Teniendo claras sus características principales, </w:t>
      </w:r>
      <w:r w:rsidRPr="00165EED">
        <w:rPr>
          <w:b/>
          <w:bCs/>
        </w:rPr>
        <w:t>vamos a ver cómo se clasifican los diferentes conceptos relacionados con el mundo del diseño de logotipos</w:t>
      </w:r>
      <w:r>
        <w:t>:</w:t>
      </w:r>
    </w:p>
    <w:tbl>
      <w:tblPr>
        <w:tblStyle w:val="Estiloprofesional"/>
        <w:tblW w:w="0" w:type="auto"/>
        <w:tblInd w:w="5" w:type="dxa"/>
        <w:tblLook w:val="06A0" w:firstRow="1" w:lastRow="0" w:firstColumn="1" w:lastColumn="0" w:noHBand="1" w:noVBand="1"/>
      </w:tblPr>
      <w:tblGrid>
        <w:gridCol w:w="1691"/>
        <w:gridCol w:w="6798"/>
      </w:tblGrid>
      <w:tr w:rsidR="0071292C" w14:paraId="4D3EF73C" w14:textId="77777777" w:rsidTr="00C95F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9" w:type="dxa"/>
            <w:gridSpan w:val="2"/>
          </w:tcPr>
          <w:p w14:paraId="7B3C2406" w14:textId="4EB8355D" w:rsidR="0071292C" w:rsidRDefault="0071292C" w:rsidP="00165EED">
            <w:r>
              <w:t xml:space="preserve">Clasificación de los logotipos según su </w:t>
            </w:r>
            <w:r w:rsidR="00A44BA2">
              <w:t xml:space="preserve">tipo de </w:t>
            </w:r>
            <w:r>
              <w:t xml:space="preserve">diseño y la popularidad </w:t>
            </w:r>
            <w:proofErr w:type="gramStart"/>
            <w:r>
              <w:t>del mismo</w:t>
            </w:r>
            <w:proofErr w:type="gramEnd"/>
            <w:r>
              <w:t xml:space="preserve"> entre las personas</w:t>
            </w:r>
          </w:p>
        </w:tc>
      </w:tr>
      <w:tr w:rsidR="00165EED" w14:paraId="668BF0E3" w14:textId="77777777" w:rsidTr="00A44B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039F98C9" w14:textId="53D85E3F" w:rsidR="00165EED" w:rsidRDefault="0071292C" w:rsidP="00165EED">
            <w:r>
              <w:t>Logotipo</w:t>
            </w:r>
          </w:p>
        </w:tc>
        <w:tc>
          <w:tcPr>
            <w:tcW w:w="6798" w:type="dxa"/>
          </w:tcPr>
          <w:p w14:paraId="1CB4FE49" w14:textId="50EA1DFE" w:rsidR="00165EED" w:rsidRDefault="00A44BA2" w:rsidP="00A44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Originalmente, un logotipo es un diseño </w:t>
            </w:r>
            <w:r w:rsidRPr="00664010">
              <w:rPr>
                <w:b/>
                <w:bCs/>
              </w:rPr>
              <w:t>exclusivamente</w:t>
            </w:r>
            <w:r>
              <w:t xml:space="preserve"> </w:t>
            </w:r>
            <w:r w:rsidRPr="00664010">
              <w:rPr>
                <w:b/>
                <w:bCs/>
              </w:rPr>
              <w:t>tipográfico</w:t>
            </w:r>
            <w:r>
              <w:t>.</w:t>
            </w:r>
          </w:p>
        </w:tc>
      </w:tr>
      <w:tr w:rsidR="00165EED" w14:paraId="2651D83D" w14:textId="77777777" w:rsidTr="00A44B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21A5216A" w14:textId="1C84DC6A" w:rsidR="00165EED" w:rsidRDefault="0071292C" w:rsidP="00165EED">
            <w:r>
              <w:t>Imagotipo</w:t>
            </w:r>
          </w:p>
        </w:tc>
        <w:tc>
          <w:tcPr>
            <w:tcW w:w="6798" w:type="dxa"/>
          </w:tcPr>
          <w:p w14:paraId="56FF9707" w14:textId="4B291157" w:rsidR="00165EED" w:rsidRDefault="00A44BA2" w:rsidP="0016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 la suma de un logotipo y u</w:t>
            </w:r>
            <w:r w:rsidR="00664010">
              <w:t>n icono.</w:t>
            </w:r>
          </w:p>
        </w:tc>
      </w:tr>
      <w:tr w:rsidR="00165EED" w14:paraId="5E8C205B" w14:textId="77777777" w:rsidTr="00A44B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2CE156D5" w14:textId="62B0CBD8" w:rsidR="00165EED" w:rsidRDefault="00A44BA2" w:rsidP="00165EED">
            <w:r>
              <w:t>Isotipo</w:t>
            </w:r>
          </w:p>
        </w:tc>
        <w:tc>
          <w:tcPr>
            <w:tcW w:w="6798" w:type="dxa"/>
          </w:tcPr>
          <w:p w14:paraId="5BCCE578" w14:textId="6CDABD20" w:rsidR="00165EED" w:rsidRPr="00BC6E1F" w:rsidRDefault="00BC6E1F" w:rsidP="0016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 una marca </w:t>
            </w:r>
            <w:r w:rsidRPr="00BC6E1F">
              <w:rPr>
                <w:b/>
                <w:bCs/>
              </w:rPr>
              <w:t>representada únicamente por un icono</w:t>
            </w:r>
            <w:r>
              <w:t xml:space="preserve">, ya que </w:t>
            </w:r>
            <w:r>
              <w:rPr>
                <w:b/>
                <w:bCs/>
              </w:rPr>
              <w:t>es tan conocida que no necesita de más</w:t>
            </w:r>
            <w:r>
              <w:t>.</w:t>
            </w:r>
          </w:p>
        </w:tc>
      </w:tr>
      <w:tr w:rsidR="00A44BA2" w14:paraId="610F1940" w14:textId="77777777" w:rsidTr="00A44B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792A5E42" w14:textId="0BC53A5A" w:rsidR="00A44BA2" w:rsidRDefault="00A44BA2" w:rsidP="00165EED">
            <w:r>
              <w:t>Isologo</w:t>
            </w:r>
          </w:p>
        </w:tc>
        <w:tc>
          <w:tcPr>
            <w:tcW w:w="6798" w:type="dxa"/>
          </w:tcPr>
          <w:p w14:paraId="696EF738" w14:textId="798A0A52" w:rsidR="00A44BA2" w:rsidRDefault="00BC6E1F" w:rsidP="00165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149D">
              <w:rPr>
                <w:b/>
                <w:bCs/>
              </w:rPr>
              <w:t>Como el imagotipo</w:t>
            </w:r>
            <w:r w:rsidRPr="0070149D">
              <w:t>,</w:t>
            </w:r>
            <w:r>
              <w:rPr>
                <w:b/>
                <w:bCs/>
              </w:rPr>
              <w:t xml:space="preserve"> </w:t>
            </w:r>
            <w:r w:rsidRPr="0070149D">
              <w:t xml:space="preserve">pero </w:t>
            </w:r>
            <w:r w:rsidRPr="0070149D">
              <w:rPr>
                <w:b/>
                <w:bCs/>
              </w:rPr>
              <w:t>icono y texto no pueden funcionar por separado</w:t>
            </w:r>
            <w:r>
              <w:t>.</w:t>
            </w:r>
          </w:p>
        </w:tc>
      </w:tr>
    </w:tbl>
    <w:p w14:paraId="416B42DE" w14:textId="77777777" w:rsidR="00165EED" w:rsidRDefault="00165EED" w:rsidP="003D3F3B">
      <w:pPr>
        <w:spacing w:after="0"/>
      </w:pPr>
    </w:p>
    <w:tbl>
      <w:tblPr>
        <w:tblStyle w:val="Estiloprofesional"/>
        <w:tblW w:w="0" w:type="auto"/>
        <w:tblInd w:w="5" w:type="dxa"/>
        <w:tblLook w:val="06A0" w:firstRow="1" w:lastRow="0" w:firstColumn="1" w:lastColumn="0" w:noHBand="1" w:noVBand="1"/>
      </w:tblPr>
      <w:tblGrid>
        <w:gridCol w:w="1691"/>
        <w:gridCol w:w="6798"/>
      </w:tblGrid>
      <w:tr w:rsidR="003D3F3B" w14:paraId="206F51B6" w14:textId="77777777" w:rsidTr="00C95F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9" w:type="dxa"/>
            <w:gridSpan w:val="2"/>
          </w:tcPr>
          <w:p w14:paraId="7C77F141" w14:textId="3D660DF6" w:rsidR="003D3F3B" w:rsidRDefault="003D3F3B" w:rsidP="004739EA">
            <w:r>
              <w:t xml:space="preserve">Clasificación de los logotipos </w:t>
            </w:r>
            <w:r w:rsidR="00C95FB5">
              <w:t>desde el punto de vista del marketing</w:t>
            </w:r>
          </w:p>
        </w:tc>
      </w:tr>
      <w:tr w:rsidR="003D3F3B" w14:paraId="7EC33639" w14:textId="77777777" w:rsidTr="004739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699E79C6" w14:textId="293D2474" w:rsidR="003D3F3B" w:rsidRDefault="00C95FB5" w:rsidP="004739EA">
            <w:r>
              <w:t>Imagen corporativa</w:t>
            </w:r>
          </w:p>
        </w:tc>
        <w:tc>
          <w:tcPr>
            <w:tcW w:w="6798" w:type="dxa"/>
          </w:tcPr>
          <w:p w14:paraId="7FB285C8" w14:textId="6B67B017" w:rsidR="003D3F3B" w:rsidRDefault="00C95FB5" w:rsidP="004739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Manera en la que es </w:t>
            </w:r>
            <w:r w:rsidRPr="00C95FB5">
              <w:rPr>
                <w:b/>
                <w:bCs/>
              </w:rPr>
              <w:t>percibida una marca</w:t>
            </w:r>
            <w:r>
              <w:t xml:space="preserve">. Por ejemplo: </w:t>
            </w:r>
            <w:proofErr w:type="spellStart"/>
            <w:r>
              <w:t>Tiffanis</w:t>
            </w:r>
            <w:proofErr w:type="spellEnd"/>
            <w:r>
              <w:t xml:space="preserve"> = lujo.</w:t>
            </w:r>
          </w:p>
        </w:tc>
      </w:tr>
      <w:tr w:rsidR="003D3F3B" w14:paraId="2034C189" w14:textId="77777777" w:rsidTr="004739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2204308E" w14:textId="671EA1D8" w:rsidR="003D3F3B" w:rsidRDefault="00C95FB5" w:rsidP="004739EA">
            <w:r>
              <w:t>Identidad corporativa</w:t>
            </w:r>
          </w:p>
        </w:tc>
        <w:tc>
          <w:tcPr>
            <w:tcW w:w="6798" w:type="dxa"/>
          </w:tcPr>
          <w:p w14:paraId="15C77734" w14:textId="6D3FB196" w:rsidR="003D3F3B" w:rsidRDefault="00C95FB5" w:rsidP="00C95F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1357">
              <w:rPr>
                <w:b/>
                <w:bCs/>
              </w:rPr>
              <w:t>Representación física de la imagen de marca</w:t>
            </w:r>
            <w:r>
              <w:t xml:space="preserve"> (papelería, rotulación, publicidad exterior, … ).</w:t>
            </w:r>
          </w:p>
        </w:tc>
      </w:tr>
      <w:tr w:rsidR="003D3F3B" w14:paraId="3FFE708A" w14:textId="77777777" w:rsidTr="004739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</w:tcPr>
          <w:p w14:paraId="22F16EBA" w14:textId="073D29FB" w:rsidR="003D3F3B" w:rsidRDefault="00C95FB5" w:rsidP="004739EA">
            <w:r>
              <w:t>Marca o Branding</w:t>
            </w:r>
          </w:p>
        </w:tc>
        <w:tc>
          <w:tcPr>
            <w:tcW w:w="6798" w:type="dxa"/>
          </w:tcPr>
          <w:p w14:paraId="276B98BE" w14:textId="2AEF773A" w:rsidR="00711357" w:rsidRDefault="00711357" w:rsidP="007113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 el conjunto total de todo lo que se vincula, directamente o</w:t>
            </w:r>
          </w:p>
          <w:p w14:paraId="233193C3" w14:textId="65CF835E" w:rsidR="003D3F3B" w:rsidRPr="00BC6E1F" w:rsidRDefault="00711357" w:rsidP="007113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indirectamente, al símbolo, influyendo en el valor de la propia marca</w:t>
            </w:r>
          </w:p>
        </w:tc>
      </w:tr>
    </w:tbl>
    <w:p w14:paraId="65E14608" w14:textId="77777777" w:rsidR="003D3F3B" w:rsidRPr="00165EED" w:rsidRDefault="003D3F3B" w:rsidP="00E4094E">
      <w:pPr>
        <w:spacing w:after="0"/>
      </w:pPr>
    </w:p>
    <w:p w14:paraId="520A3DB8" w14:textId="2E299A63" w:rsidR="00183A13" w:rsidRDefault="00183A13" w:rsidP="00E87859">
      <w:pPr>
        <w:pStyle w:val="Ttulo1"/>
        <w:spacing w:before="0"/>
      </w:pPr>
      <w:bookmarkStart w:id="20" w:name="_Toc120142631"/>
      <w:r>
        <w:t xml:space="preserve">5.- </w:t>
      </w:r>
      <w:r w:rsidR="00E46C6C">
        <w:t>Iconos.</w:t>
      </w:r>
      <w:bookmarkEnd w:id="20"/>
    </w:p>
    <w:p w14:paraId="259927F2" w14:textId="4258E525" w:rsidR="00183A13" w:rsidRDefault="00DF5EAA" w:rsidP="00E87859">
      <w:r w:rsidRPr="00FA5A85">
        <w:rPr>
          <w:b/>
          <w:bCs/>
        </w:rPr>
        <w:t>Los iconos</w:t>
      </w:r>
      <w:r w:rsidRPr="00DF5EAA">
        <w:t xml:space="preserve"> han sido, y siguen siendo, un </w:t>
      </w:r>
      <w:r w:rsidRPr="00FA5A85">
        <w:rPr>
          <w:b/>
          <w:bCs/>
        </w:rPr>
        <w:t>elemento de gran importancia en diseño web</w:t>
      </w:r>
      <w:r>
        <w:t>, si se usan correctamente, pueden aportar beneficios a una página web.</w:t>
      </w:r>
    </w:p>
    <w:p w14:paraId="19270396" w14:textId="24E29FCE" w:rsidR="007659D6" w:rsidRDefault="007659D6" w:rsidP="00E87859">
      <w:r>
        <w:t xml:space="preserve">Pueden </w:t>
      </w:r>
      <w:r w:rsidRPr="005008C7">
        <w:rPr>
          <w:b/>
          <w:bCs/>
        </w:rPr>
        <w:t xml:space="preserve">ayudar a </w:t>
      </w:r>
      <w:r w:rsidR="005008C7" w:rsidRPr="005008C7">
        <w:rPr>
          <w:b/>
          <w:bCs/>
        </w:rPr>
        <w:t>separar</w:t>
      </w:r>
      <w:r w:rsidRPr="005008C7">
        <w:rPr>
          <w:b/>
          <w:bCs/>
        </w:rPr>
        <w:t xml:space="preserve"> visualmente los diferentes bloques de contenidos</w:t>
      </w:r>
      <w:r>
        <w:t xml:space="preserve">, a aligerar secciones extensas, a </w:t>
      </w:r>
      <w:r w:rsidRPr="005008C7">
        <w:rPr>
          <w:b/>
          <w:bCs/>
        </w:rPr>
        <w:t>aportar personalidad a un diseño</w:t>
      </w:r>
      <w:r>
        <w:t>… Pero</w:t>
      </w:r>
      <w:r w:rsidR="005008C7">
        <w:t xml:space="preserve"> no</w:t>
      </w:r>
      <w:r>
        <w:t xml:space="preserve"> si se abusa de ellos y se utilizan para reemplazar, en lugar de acompañar</w:t>
      </w:r>
      <w:r w:rsidR="00BF4643">
        <w:t xml:space="preserve"> y enfatizar los contenidos.</w:t>
      </w:r>
    </w:p>
    <w:p w14:paraId="5C293ED9" w14:textId="31116C0D" w:rsidR="00BF4643" w:rsidRDefault="00BF4643" w:rsidP="00E87859">
      <w:r>
        <w:rPr>
          <w:b/>
          <w:bCs/>
          <w:u w:val="single"/>
        </w:rPr>
        <w:t xml:space="preserve">Algunos de los </w:t>
      </w:r>
      <w:r w:rsidR="005A0CDC">
        <w:rPr>
          <w:b/>
          <w:bCs/>
          <w:u w:val="single"/>
        </w:rPr>
        <w:t>beneficios</w:t>
      </w:r>
      <w:r>
        <w:rPr>
          <w:b/>
          <w:bCs/>
          <w:u w:val="single"/>
        </w:rPr>
        <w:t xml:space="preserve"> de los iconos son</w:t>
      </w:r>
      <w:r>
        <w:t>: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2263"/>
        <w:gridCol w:w="6231"/>
      </w:tblGrid>
      <w:tr w:rsidR="00BF4643" w14:paraId="0C4789F2" w14:textId="77777777" w:rsidTr="005B7D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CED3A74" w14:textId="243E1DA5" w:rsidR="00BF4643" w:rsidRDefault="005B7DC0" w:rsidP="00E87859">
            <w:r>
              <w:t>Ejemplos de iconos</w:t>
            </w:r>
          </w:p>
        </w:tc>
        <w:tc>
          <w:tcPr>
            <w:tcW w:w="6231" w:type="dxa"/>
          </w:tcPr>
          <w:p w14:paraId="53E827B1" w14:textId="3EC89700" w:rsidR="00BF4643" w:rsidRDefault="005B7DC0" w:rsidP="00E878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Beneficios</w:t>
            </w:r>
          </w:p>
        </w:tc>
      </w:tr>
      <w:tr w:rsidR="00BF4643" w14:paraId="222E1010" w14:textId="77777777" w:rsidTr="005B7DC0">
        <w:trPr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F83B7D2" w14:textId="29E0A98A" w:rsidR="00BF4643" w:rsidRDefault="0010462E" w:rsidP="00E87859">
            <w:r w:rsidRPr="0010462E">
              <w:rPr>
                <w:noProof/>
              </w:rPr>
              <w:drawing>
                <wp:inline distT="0" distB="0" distL="0" distR="0" wp14:anchorId="5942948C" wp14:editId="23FEBA71">
                  <wp:extent cx="562345" cy="540000"/>
                  <wp:effectExtent l="0" t="0" r="952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45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1" w:type="dxa"/>
          </w:tcPr>
          <w:p w14:paraId="584ADB5A" w14:textId="77777777" w:rsidR="00DC56FC" w:rsidRDefault="005B7DC0" w:rsidP="005B7DC0">
            <w:pPr>
              <w:pStyle w:val="Prrafode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Añadir funcionalidades</w:t>
            </w:r>
            <w:r>
              <w:t>: En muchos elementos web los iconos sirven para reemplazar al texto</w:t>
            </w:r>
            <w:r w:rsidR="00DC56FC">
              <w:t>.</w:t>
            </w:r>
          </w:p>
          <w:p w14:paraId="6B2FC1E3" w14:textId="5A307F5E" w:rsidR="00BF4643" w:rsidRDefault="00DC56FC" w:rsidP="00DC56FC">
            <w:pPr>
              <w:pStyle w:val="Prrafode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56FC">
              <w:rPr>
                <w:b/>
                <w:bCs/>
              </w:rPr>
              <w:t>P</w:t>
            </w:r>
            <w:r w:rsidR="005B7DC0" w:rsidRPr="00DC56FC">
              <w:rPr>
                <w:b/>
                <w:bCs/>
              </w:rPr>
              <w:t>or ejemplo</w:t>
            </w:r>
            <w:r>
              <w:rPr>
                <w:b/>
                <w:bCs/>
              </w:rPr>
              <w:t>:</w:t>
            </w:r>
            <w:r w:rsidR="005B7DC0">
              <w:t xml:space="preserve"> en reproductores.</w:t>
            </w:r>
          </w:p>
        </w:tc>
      </w:tr>
      <w:tr w:rsidR="00BF4643" w14:paraId="4844DC4A" w14:textId="77777777" w:rsidTr="005B7D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C2AED2F" w14:textId="2EE0E3FF" w:rsidR="00BF4643" w:rsidRDefault="005B7DC0" w:rsidP="00E87859">
            <w:r w:rsidRPr="005B7DC0">
              <w:rPr>
                <w:noProof/>
              </w:rPr>
              <w:drawing>
                <wp:inline distT="0" distB="0" distL="0" distR="0" wp14:anchorId="65AE648D" wp14:editId="41D38F37">
                  <wp:extent cx="540000" cy="563306"/>
                  <wp:effectExtent l="0" t="0" r="0" b="825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63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1" w:type="dxa"/>
          </w:tcPr>
          <w:p w14:paraId="58CC84F0" w14:textId="77777777" w:rsidR="00DC56FC" w:rsidRDefault="00DC56FC" w:rsidP="00DC56FC">
            <w:pPr>
              <w:pStyle w:val="Prrafode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Ayudar a la comprensión</w:t>
            </w:r>
            <w:r>
              <w:t>: Ciertos mensajes se entienden mejor si van acompañados de iconos.</w:t>
            </w:r>
          </w:p>
          <w:p w14:paraId="75DA06D4" w14:textId="54714CE1" w:rsidR="00BF4643" w:rsidRDefault="00DC56FC" w:rsidP="00DC56FC">
            <w:pPr>
              <w:pStyle w:val="Prrafode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56FC">
              <w:rPr>
                <w:b/>
                <w:bCs/>
              </w:rPr>
              <w:t>Por ejemplo</w:t>
            </w:r>
            <w:r>
              <w:t>:</w:t>
            </w:r>
            <w:r w:rsidRPr="00DC56FC">
              <w:t xml:space="preserve"> si nos aparece un mensaje de error</w:t>
            </w:r>
            <w:r>
              <w:t>.</w:t>
            </w:r>
          </w:p>
        </w:tc>
      </w:tr>
      <w:tr w:rsidR="00BF4643" w14:paraId="31C0478A" w14:textId="77777777" w:rsidTr="005B7D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4C3E4AB" w14:textId="0E31D464" w:rsidR="00BF4643" w:rsidRDefault="00DC56FC" w:rsidP="00E87859">
            <w:r w:rsidRPr="00DC56FC">
              <w:rPr>
                <w:noProof/>
              </w:rPr>
              <w:lastRenderedPageBreak/>
              <w:drawing>
                <wp:inline distT="0" distB="0" distL="0" distR="0" wp14:anchorId="4DB8405B" wp14:editId="6AC3FC53">
                  <wp:extent cx="540000" cy="55510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5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1" w:type="dxa"/>
          </w:tcPr>
          <w:p w14:paraId="3A28292C" w14:textId="268C27C3" w:rsidR="00BF4643" w:rsidRDefault="00DC56FC" w:rsidP="00DC56FC">
            <w:pPr>
              <w:pStyle w:val="Prrafode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Despertar interés</w:t>
            </w:r>
            <w:r>
              <w:t>: Los iconos atraen la atención del usuario, por lo que usarlos acompañando a párrafos descriptivos es una buena opción.</w:t>
            </w:r>
          </w:p>
        </w:tc>
      </w:tr>
      <w:tr w:rsidR="00BF4643" w14:paraId="65DCDC5B" w14:textId="77777777" w:rsidTr="005B7D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8548B5" w14:textId="4702D47D" w:rsidR="00BF4643" w:rsidRDefault="00DC56FC" w:rsidP="00E87859">
            <w:r w:rsidRPr="00DC56FC">
              <w:rPr>
                <w:noProof/>
              </w:rPr>
              <w:drawing>
                <wp:inline distT="0" distB="0" distL="0" distR="0" wp14:anchorId="50B924D9" wp14:editId="753C1F3B">
                  <wp:extent cx="540000" cy="54000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1" w:type="dxa"/>
          </w:tcPr>
          <w:p w14:paraId="10C62D12" w14:textId="77777777" w:rsidR="00BF4643" w:rsidRDefault="008807B2" w:rsidP="008807B2">
            <w:pPr>
              <w:pStyle w:val="Prrafode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Aligerar contenidos</w:t>
            </w:r>
            <w:r>
              <w:t>: Si una de nuestras secciones web tiene demasiado texto, puede “agobiar” y disuadir de la lectura a nuestros visitantes.</w:t>
            </w:r>
          </w:p>
          <w:p w14:paraId="6C431DD8" w14:textId="4F5DCAB8" w:rsidR="008807B2" w:rsidRDefault="008807B2" w:rsidP="0068551B">
            <w:pPr>
              <w:pStyle w:val="Prrafode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Pr="008807B2">
              <w:t>l usar</w:t>
            </w:r>
            <w:r w:rsidR="0068551B">
              <w:t xml:space="preserve"> iconos junto a párrafos, da la sensación a primer golpe de vista de ser algo mucho menos extenso y más fácil de leer.</w:t>
            </w:r>
          </w:p>
        </w:tc>
      </w:tr>
      <w:tr w:rsidR="00BF4643" w14:paraId="793CD357" w14:textId="77777777" w:rsidTr="005B7D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4FE76AF" w14:textId="403DA9BA" w:rsidR="00BF4643" w:rsidRDefault="0068551B" w:rsidP="00E87859">
            <w:r>
              <w:rPr>
                <w:noProof/>
              </w:rPr>
              <w:drawing>
                <wp:inline distT="0" distB="0" distL="0" distR="0" wp14:anchorId="18A5247B" wp14:editId="192604E0">
                  <wp:extent cx="540000" cy="547500"/>
                  <wp:effectExtent l="0" t="0" r="0" b="508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1" w:type="dxa"/>
          </w:tcPr>
          <w:p w14:paraId="111BF96F" w14:textId="6A85B0CA" w:rsidR="00BF4643" w:rsidRDefault="0068551B" w:rsidP="0068551B">
            <w:pPr>
              <w:pStyle w:val="Prrafode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Enfatizar títulos</w:t>
            </w:r>
            <w:r>
              <w:t>: acompañar al texto de un icono aumentará su peso visual y les hará destacar más.</w:t>
            </w:r>
          </w:p>
        </w:tc>
      </w:tr>
      <w:tr w:rsidR="0068551B" w14:paraId="619EF183" w14:textId="77777777" w:rsidTr="005B7D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D19210" w14:textId="176CDFFF" w:rsidR="0068551B" w:rsidRDefault="0068551B" w:rsidP="00E87859">
            <w:pPr>
              <w:rPr>
                <w:noProof/>
              </w:rPr>
            </w:pPr>
            <w:r w:rsidRPr="0068551B">
              <w:rPr>
                <w:noProof/>
              </w:rPr>
              <w:drawing>
                <wp:inline distT="0" distB="0" distL="0" distR="0" wp14:anchorId="53810334" wp14:editId="038D9C94">
                  <wp:extent cx="540000" cy="571079"/>
                  <wp:effectExtent l="0" t="0" r="0" b="63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71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1" w:type="dxa"/>
          </w:tcPr>
          <w:p w14:paraId="2BDD3DF7" w14:textId="5B055DAE" w:rsidR="0068551B" w:rsidRDefault="0068551B" w:rsidP="0068551B">
            <w:pPr>
              <w:pStyle w:val="Prrafode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Guiar la vista</w:t>
            </w:r>
            <w:r>
              <w:t>: Al atraer la atención de los usuarios, los iconos pueden utilizarse para guiar su vista.</w:t>
            </w:r>
          </w:p>
        </w:tc>
      </w:tr>
      <w:tr w:rsidR="0068551B" w14:paraId="25AE2F0B" w14:textId="77777777" w:rsidTr="005B7D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9F677E" w14:textId="2C5DFFF9" w:rsidR="0068551B" w:rsidRPr="0068551B" w:rsidRDefault="0068551B" w:rsidP="00E87859">
            <w:pPr>
              <w:rPr>
                <w:noProof/>
              </w:rPr>
            </w:pPr>
            <w:r w:rsidRPr="0068551B">
              <w:rPr>
                <w:noProof/>
              </w:rPr>
              <w:drawing>
                <wp:inline distT="0" distB="0" distL="0" distR="0" wp14:anchorId="6394D43B" wp14:editId="4DE76E7C">
                  <wp:extent cx="540000" cy="511391"/>
                  <wp:effectExtent l="0" t="0" r="0" b="317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11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1" w:type="dxa"/>
          </w:tcPr>
          <w:p w14:paraId="0D523454" w14:textId="7EF8EC2A" w:rsidR="0068551B" w:rsidRDefault="00CF0B7B" w:rsidP="00CF0B7B">
            <w:pPr>
              <w:pStyle w:val="Prrafode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Enumerar listas</w:t>
            </w:r>
            <w:r>
              <w:t>: los iconos son los acompañantes perfectos de las listas. Nos ayudan a entender que lo que estamos viendo es una lista.</w:t>
            </w:r>
          </w:p>
        </w:tc>
      </w:tr>
      <w:tr w:rsidR="00CF0B7B" w14:paraId="0CDEB96D" w14:textId="77777777" w:rsidTr="005B7D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7438BB1" w14:textId="6EFADAD8" w:rsidR="00CF0B7B" w:rsidRPr="0068551B" w:rsidRDefault="00CF0B7B" w:rsidP="00E87859">
            <w:pPr>
              <w:rPr>
                <w:noProof/>
              </w:rPr>
            </w:pPr>
            <w:r w:rsidRPr="00CF0B7B">
              <w:rPr>
                <w:noProof/>
              </w:rPr>
              <w:drawing>
                <wp:inline distT="0" distB="0" distL="0" distR="0" wp14:anchorId="06464851" wp14:editId="69266882">
                  <wp:extent cx="540000" cy="555105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5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1" w:type="dxa"/>
          </w:tcPr>
          <w:p w14:paraId="59A71945" w14:textId="68537344" w:rsidR="00FF5068" w:rsidRPr="00FF5068" w:rsidRDefault="00CF0B7B" w:rsidP="00FF5068">
            <w:pPr>
              <w:pStyle w:val="Prrafode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FF5068">
              <w:rPr>
                <w:b/>
                <w:bCs/>
                <w:u w:val="single"/>
              </w:rPr>
              <w:t>Romper la monotonía</w:t>
            </w:r>
            <w:r>
              <w:t xml:space="preserve">: </w:t>
            </w:r>
            <w:r w:rsidR="00FF5068">
              <w:t>si variamos la colocación o tamaño de los iconos, romperemos la monotonía visual del diseño.</w:t>
            </w:r>
          </w:p>
          <w:p w14:paraId="75530473" w14:textId="51C04F17" w:rsidR="00CF0B7B" w:rsidRDefault="00FF5068" w:rsidP="00FF5068">
            <w:pPr>
              <w:pStyle w:val="Prrafode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>
              <w:t>Aunque debemos hacerlo teniendo cuidado de que la sensación general no sea de desorden o de un diseño descuidado.</w:t>
            </w:r>
          </w:p>
        </w:tc>
      </w:tr>
      <w:tr w:rsidR="00FF5068" w14:paraId="7FA44B9F" w14:textId="77777777" w:rsidTr="005B7D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7C24E37" w14:textId="2FA21534" w:rsidR="00FF5068" w:rsidRPr="00CF0B7B" w:rsidRDefault="00FF5068" w:rsidP="00E87859">
            <w:pPr>
              <w:rPr>
                <w:noProof/>
              </w:rPr>
            </w:pPr>
            <w:r w:rsidRPr="00FF5068">
              <w:rPr>
                <w:noProof/>
              </w:rPr>
              <w:drawing>
                <wp:inline distT="0" distB="0" distL="0" distR="0" wp14:anchorId="292F6A86" wp14:editId="5884F439">
                  <wp:extent cx="540000" cy="532653"/>
                  <wp:effectExtent l="0" t="0" r="0" b="127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32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1" w:type="dxa"/>
          </w:tcPr>
          <w:p w14:paraId="28B8E763" w14:textId="3CB19FC0" w:rsidR="005A0CDC" w:rsidRPr="005A0CDC" w:rsidRDefault="00FF5068" w:rsidP="005A0CDC">
            <w:pPr>
              <w:pStyle w:val="Prrafode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5A0CDC">
              <w:rPr>
                <w:b/>
                <w:bCs/>
                <w:u w:val="single"/>
              </w:rPr>
              <w:t>Aportar estilo</w:t>
            </w:r>
            <w:r>
              <w:t xml:space="preserve">: </w:t>
            </w:r>
            <w:r w:rsidR="005A0CDC">
              <w:t>Usando un estilo concreto en todos nuestros iconos, aportamos personalidad a nuestro diseño.</w:t>
            </w:r>
          </w:p>
          <w:p w14:paraId="343F68CD" w14:textId="1D8F97A2" w:rsidR="00FF5068" w:rsidRPr="00FF5068" w:rsidRDefault="005A0CDC" w:rsidP="005A0CDC">
            <w:pPr>
              <w:pStyle w:val="Prrafode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5A0CDC">
              <w:rPr>
                <w:b/>
                <w:bCs/>
              </w:rPr>
              <w:t>Hay muchos estilos de iconos</w:t>
            </w:r>
            <w:r>
              <w:t>. Los hay que usan sombras y relieves, planos, lineales, en 3D…</w:t>
            </w:r>
          </w:p>
        </w:tc>
      </w:tr>
    </w:tbl>
    <w:p w14:paraId="6824E3B0" w14:textId="49B9FED1" w:rsidR="005A0CDC" w:rsidRDefault="005A0CDC" w:rsidP="005A0CDC">
      <w:pPr>
        <w:spacing w:after="0"/>
      </w:pPr>
    </w:p>
    <w:p w14:paraId="1DC1D057" w14:textId="09BC998C" w:rsidR="005A0CDC" w:rsidRPr="005A0CDC" w:rsidRDefault="005A0CDC" w:rsidP="005A0CDC">
      <w:r>
        <w:rPr>
          <w:b/>
          <w:bCs/>
          <w:u w:val="single"/>
        </w:rPr>
        <w:t>En resumen</w:t>
      </w:r>
      <w:r>
        <w:t>: Hay muchos motivos por los que utilizar iconos en nuestro diseño web, pero lo mejor es que ninguno de ellos sea hacerlo sin motivo.</w:t>
      </w:r>
    </w:p>
    <w:p w14:paraId="7F9E3FC2" w14:textId="03F47A1B" w:rsidR="00183A13" w:rsidRDefault="00183A13" w:rsidP="00E87859">
      <w:pPr>
        <w:pStyle w:val="Ttulo1"/>
        <w:spacing w:before="0"/>
      </w:pPr>
      <w:bookmarkStart w:id="21" w:name="_Toc120142632"/>
      <w:r>
        <w:t xml:space="preserve">6.- </w:t>
      </w:r>
      <w:r w:rsidR="00E46C6C">
        <w:t>Banners</w:t>
      </w:r>
      <w:r w:rsidR="000014B1">
        <w:t>.</w:t>
      </w:r>
      <w:bookmarkEnd w:id="21"/>
    </w:p>
    <w:p w14:paraId="7500F54D" w14:textId="054A35AC" w:rsidR="00183A13" w:rsidRDefault="000014B1" w:rsidP="000014B1">
      <w:r>
        <w:t xml:space="preserve">Un banner es una </w:t>
      </w:r>
      <w:r w:rsidRPr="00AB0060">
        <w:rPr>
          <w:b/>
          <w:bCs/>
        </w:rPr>
        <w:t>forma de publicidad en Internet</w:t>
      </w:r>
      <w:r>
        <w:t xml:space="preserve"> que </w:t>
      </w:r>
      <w:r w:rsidRPr="00AB0060">
        <w:rPr>
          <w:b/>
          <w:bCs/>
        </w:rPr>
        <w:t>consiste en incluir una pieza publicitaria gráfica</w:t>
      </w:r>
      <w:r>
        <w:t xml:space="preserve"> dentro de una página web. Su </w:t>
      </w:r>
      <w:r w:rsidRPr="00AB0060">
        <w:rPr>
          <w:b/>
          <w:bCs/>
        </w:rPr>
        <w:t>objetivo</w:t>
      </w:r>
      <w:r>
        <w:t xml:space="preserve"> fundamental es </w:t>
      </w:r>
      <w:r w:rsidRPr="00AB0060">
        <w:rPr>
          <w:b/>
          <w:bCs/>
        </w:rPr>
        <w:t>atraer tráfico hacia el sitio web del anunciante</w:t>
      </w:r>
      <w:r>
        <w:t xml:space="preserve"> que paga por su inclusión.</w:t>
      </w:r>
    </w:p>
    <w:p w14:paraId="5C0329D6" w14:textId="41EBC572" w:rsidR="00AB0060" w:rsidRDefault="00AB0060" w:rsidP="000014B1">
      <w:r>
        <w:t xml:space="preserve">Los sitios que más atraen a los </w:t>
      </w:r>
      <w:proofErr w:type="gramStart"/>
      <w:r>
        <w:t>anunciantes,</w:t>
      </w:r>
      <w:proofErr w:type="gramEnd"/>
      <w:r>
        <w:t xml:space="preserve"> suelen ser aquellos con contenidos de mayor interés, con una fuerte especialización o con grandes volúmenes de tráfico.</w:t>
      </w:r>
    </w:p>
    <w:p w14:paraId="30C208CE" w14:textId="77777777" w:rsidR="00FA166A" w:rsidRDefault="003624D0" w:rsidP="00FA166A">
      <w:pPr>
        <w:pStyle w:val="Citadestacada"/>
      </w:pPr>
      <w:r>
        <w:t>Características:</w:t>
      </w:r>
    </w:p>
    <w:p w14:paraId="5BEA31D2" w14:textId="123E51AB" w:rsidR="00AB0060" w:rsidRDefault="00FA166A" w:rsidP="00FA166A">
      <w:pPr>
        <w:pStyle w:val="Prrafodelista"/>
        <w:numPr>
          <w:ilvl w:val="0"/>
          <w:numId w:val="20"/>
        </w:numPr>
      </w:pPr>
      <w:r>
        <w:lastRenderedPageBreak/>
        <w:t>S</w:t>
      </w:r>
      <w:r w:rsidR="003624D0">
        <w:t xml:space="preserve">on anuncios </w:t>
      </w:r>
      <w:r w:rsidR="003624D0" w:rsidRPr="00FA166A">
        <w:rPr>
          <w:b/>
          <w:bCs/>
        </w:rPr>
        <w:t>llamativos</w:t>
      </w:r>
      <w:r w:rsidR="003624D0">
        <w:t xml:space="preserve"> que tratan de </w:t>
      </w:r>
      <w:r w:rsidR="003624D0" w:rsidRPr="00FA166A">
        <w:rPr>
          <w:b/>
          <w:bCs/>
        </w:rPr>
        <w:t>captar el interés</w:t>
      </w:r>
      <w:r w:rsidR="003624D0">
        <w:t xml:space="preserve"> del visitante de una web para </w:t>
      </w:r>
      <w:r w:rsidR="003624D0" w:rsidRPr="00FA166A">
        <w:rPr>
          <w:b/>
          <w:bCs/>
        </w:rPr>
        <w:t>comunicar un mensaje</w:t>
      </w:r>
      <w:r w:rsidR="003624D0">
        <w:t xml:space="preserve">, generar </w:t>
      </w:r>
      <w:r w:rsidR="003624D0" w:rsidRPr="00FA166A">
        <w:rPr>
          <w:b/>
          <w:bCs/>
        </w:rPr>
        <w:t>reconocimiento de marca</w:t>
      </w:r>
      <w:r w:rsidR="003624D0">
        <w:t xml:space="preserve">, </w:t>
      </w:r>
      <w:r w:rsidR="003624D0" w:rsidRPr="00FA166A">
        <w:rPr>
          <w:b/>
          <w:bCs/>
        </w:rPr>
        <w:t>inducir al usuario</w:t>
      </w:r>
      <w:r w:rsidR="003624D0">
        <w:t xml:space="preserve"> a visitar otro sitio Web, etc.</w:t>
      </w:r>
    </w:p>
    <w:p w14:paraId="700D71DC" w14:textId="0AF11E01" w:rsidR="00FA166A" w:rsidRDefault="006F115A" w:rsidP="00FA166A">
      <w:pPr>
        <w:pStyle w:val="Prrafodelista"/>
        <w:numPr>
          <w:ilvl w:val="0"/>
          <w:numId w:val="20"/>
        </w:numPr>
      </w:pPr>
      <w:r w:rsidRPr="006F6780">
        <w:rPr>
          <w:b/>
          <w:bCs/>
        </w:rPr>
        <w:t>Muy pronto comenzaron a situarse</w:t>
      </w:r>
      <w:r w:rsidR="00D27768" w:rsidRPr="006F6780">
        <w:rPr>
          <w:b/>
          <w:bCs/>
        </w:rPr>
        <w:t xml:space="preserve"> en las páginas de forma que mantuvieran una cierta relación con su contexto</w:t>
      </w:r>
      <w:r w:rsidR="00D27768">
        <w:t>, pues es más fácil conectar con el interés de un usuario cuando el grupo de personas al que se dirige el banner y el perfil del visitante de la página son afine</w:t>
      </w:r>
      <w:r w:rsidR="006F6780">
        <w:t>s.</w:t>
      </w:r>
    </w:p>
    <w:p w14:paraId="5324211C" w14:textId="08242FB8" w:rsidR="006F6780" w:rsidRPr="003624D0" w:rsidRDefault="006F6780" w:rsidP="006F6780">
      <w:pPr>
        <w:pStyle w:val="Prrafodelista"/>
        <w:numPr>
          <w:ilvl w:val="0"/>
          <w:numId w:val="20"/>
        </w:numPr>
      </w:pPr>
      <w:r w:rsidRPr="006F6780">
        <w:rPr>
          <w:b/>
          <w:bCs/>
        </w:rPr>
        <w:t>El banner evolucionó rápidamente</w:t>
      </w:r>
      <w:r>
        <w:t xml:space="preserve">, adaptándose a una </w:t>
      </w:r>
      <w:r w:rsidRPr="006F6780">
        <w:rPr>
          <w:b/>
          <w:bCs/>
        </w:rPr>
        <w:t>gran variedad de formatos</w:t>
      </w:r>
      <w:r>
        <w:t xml:space="preserve"> y, al incorporar tecnologías como </w:t>
      </w:r>
      <w:r w:rsidRPr="006F6780">
        <w:rPr>
          <w:b/>
          <w:bCs/>
        </w:rPr>
        <w:t xml:space="preserve">Java, </w:t>
      </w:r>
      <w:proofErr w:type="spellStart"/>
      <w:r w:rsidRPr="006F6780">
        <w:rPr>
          <w:b/>
          <w:bCs/>
        </w:rPr>
        <w:t>Javascript</w:t>
      </w:r>
      <w:proofErr w:type="spellEnd"/>
      <w:r w:rsidRPr="006F6780">
        <w:rPr>
          <w:b/>
          <w:bCs/>
        </w:rPr>
        <w:t>, GIF animados</w:t>
      </w:r>
      <w:r>
        <w:t xml:space="preserve"> y, más tarde </w:t>
      </w:r>
      <w:proofErr w:type="spellStart"/>
      <w:r w:rsidRPr="006F6780">
        <w:rPr>
          <w:b/>
          <w:bCs/>
        </w:rPr>
        <w:t>Shockwave</w:t>
      </w:r>
      <w:proofErr w:type="spellEnd"/>
      <w:r w:rsidRPr="006F6780">
        <w:rPr>
          <w:b/>
          <w:bCs/>
        </w:rPr>
        <w:t>, Flash</w:t>
      </w:r>
      <w:r>
        <w:t xml:space="preserve">, y otros formatos de los denominados </w:t>
      </w:r>
      <w:proofErr w:type="spellStart"/>
      <w:r w:rsidRPr="006F6780">
        <w:rPr>
          <w:b/>
          <w:bCs/>
        </w:rPr>
        <w:t>rich</w:t>
      </w:r>
      <w:proofErr w:type="spellEnd"/>
      <w:r w:rsidRPr="006F6780">
        <w:rPr>
          <w:b/>
          <w:bCs/>
        </w:rPr>
        <w:t xml:space="preserve"> media</w:t>
      </w:r>
      <w:r>
        <w:t>.</w:t>
      </w:r>
    </w:p>
    <w:p w14:paraId="40CF86AE" w14:textId="1F5F3B45" w:rsidR="00183A13" w:rsidRDefault="00183A13" w:rsidP="00E87859">
      <w:pPr>
        <w:pStyle w:val="Ttulo2"/>
        <w:spacing w:before="0"/>
      </w:pPr>
      <w:bookmarkStart w:id="22" w:name="_Toc120142633"/>
      <w:r>
        <w:t xml:space="preserve">6.1.- </w:t>
      </w:r>
      <w:r w:rsidR="00E46C6C">
        <w:t>Tipos de formatos de banners.</w:t>
      </w:r>
      <w:bookmarkEnd w:id="22"/>
    </w:p>
    <w:p w14:paraId="55338571" w14:textId="26D93D1E" w:rsidR="00E46C6C" w:rsidRDefault="006F216E" w:rsidP="006F216E">
      <w:r>
        <w:t>Según la IAB (Asociación que representa al sector de la publicidad y la comunicación digital en España), los banners se pueden clasificar en:</w:t>
      </w:r>
    </w:p>
    <w:p w14:paraId="66544188" w14:textId="4B96FB6F" w:rsidR="006F216E" w:rsidRDefault="006F216E" w:rsidP="006F216E">
      <w:pPr>
        <w:pStyle w:val="Prrafodelista"/>
        <w:numPr>
          <w:ilvl w:val="0"/>
          <w:numId w:val="21"/>
        </w:numPr>
      </w:pPr>
      <w:r>
        <w:rPr>
          <w:b/>
          <w:bCs/>
          <w:u w:val="single"/>
        </w:rPr>
        <w:t>Formatos integrados</w:t>
      </w:r>
      <w:r>
        <w:t xml:space="preserve">: banners que tienen </w:t>
      </w:r>
      <w:r w:rsidR="00CE6BF8">
        <w:t>una posición fija en la plantilla de la página web donde se muestran.</w:t>
      </w:r>
    </w:p>
    <w:p w14:paraId="6DB19D68" w14:textId="558DD912" w:rsidR="00CE6BF8" w:rsidRDefault="00CE6BF8" w:rsidP="00CE6BF8">
      <w:pPr>
        <w:pStyle w:val="Prrafodelista"/>
        <w:numPr>
          <w:ilvl w:val="0"/>
          <w:numId w:val="21"/>
        </w:numPr>
      </w:pPr>
      <w:r w:rsidRPr="00CE6BF8">
        <w:rPr>
          <w:b/>
          <w:bCs/>
          <w:u w:val="single"/>
        </w:rPr>
        <w:t>Formatos expandibles</w:t>
      </w:r>
      <w:r w:rsidRPr="00CE6BF8">
        <w:t>:</w:t>
      </w:r>
      <w:r>
        <w:t xml:space="preserve"> piezas gráficas que pueden ampliarse en la pantalla mediante un segundo formato denominado panel, cuyo tamaño, dirección de expansión, y ejecución (</w:t>
      </w:r>
      <w:proofErr w:type="spellStart"/>
      <w:r>
        <w:t>rollover</w:t>
      </w:r>
      <w:proofErr w:type="spellEnd"/>
      <w:r>
        <w:t xml:space="preserve"> y clic) vendrá determinado por el soporte.</w:t>
      </w:r>
    </w:p>
    <w:p w14:paraId="4E5AF470" w14:textId="3544505C" w:rsidR="009E524F" w:rsidRDefault="009E524F" w:rsidP="009E524F">
      <w:pPr>
        <w:pStyle w:val="Prrafodelista"/>
        <w:numPr>
          <w:ilvl w:val="0"/>
          <w:numId w:val="21"/>
        </w:numPr>
      </w:pPr>
      <w:r w:rsidRPr="009E524F">
        <w:rPr>
          <w:b/>
          <w:bCs/>
          <w:u w:val="single"/>
        </w:rPr>
        <w:t>Formatos flotantes</w:t>
      </w:r>
      <w:r>
        <w:t xml:space="preserve">: formatos de banners que </w:t>
      </w:r>
      <w:r w:rsidRPr="009E524F">
        <w:rPr>
          <w:b/>
          <w:bCs/>
        </w:rPr>
        <w:t>no poseen posición fija</w:t>
      </w:r>
      <w:r>
        <w:t xml:space="preserve"> en la página web. </w:t>
      </w:r>
      <w:r w:rsidRPr="00FD5F8A">
        <w:rPr>
          <w:b/>
          <w:bCs/>
        </w:rPr>
        <w:t>Suelen moverse a lo largo del contenido</w:t>
      </w:r>
      <w:r>
        <w:t xml:space="preserve"> de la página Web en el que son insertados.</w:t>
      </w:r>
    </w:p>
    <w:p w14:paraId="07E17A85" w14:textId="289891B2" w:rsidR="00856F66" w:rsidRDefault="00856F66" w:rsidP="00856F66">
      <w:proofErr w:type="gramStart"/>
      <w:r>
        <w:t>Los banner</w:t>
      </w:r>
      <w:proofErr w:type="gramEnd"/>
      <w:r>
        <w:t xml:space="preserve"> </w:t>
      </w:r>
      <w:r w:rsidRPr="00856F66">
        <w:rPr>
          <w:b/>
          <w:bCs/>
        </w:rPr>
        <w:t>se miden en píxeles</w:t>
      </w:r>
      <w:r>
        <w:t xml:space="preserve"> y sus medidas suelen ser variables tanto de ancho como de largo.</w:t>
      </w:r>
    </w:p>
    <w:p w14:paraId="09FED562" w14:textId="691D1839" w:rsidR="00E46C6C" w:rsidRPr="00E46C6C" w:rsidRDefault="00E46C6C" w:rsidP="00E46C6C">
      <w:pPr>
        <w:pStyle w:val="Ttulo3"/>
      </w:pPr>
      <w:bookmarkStart w:id="23" w:name="_Toc120142634"/>
      <w:r>
        <w:t>6.1.1.- Principales tipos de formatos gráficos integrados.</w:t>
      </w:r>
      <w:bookmarkEnd w:id="23"/>
    </w:p>
    <w:p w14:paraId="746E96DA" w14:textId="62051A7A" w:rsidR="00183A13" w:rsidRDefault="00A74E9C" w:rsidP="00A74E9C">
      <w:pPr>
        <w:pStyle w:val="Prrafodelista"/>
        <w:numPr>
          <w:ilvl w:val="0"/>
          <w:numId w:val="22"/>
        </w:numPr>
      </w:pPr>
      <w:r w:rsidRPr="00A74E9C">
        <w:rPr>
          <w:b/>
          <w:bCs/>
          <w:u w:val="single"/>
        </w:rPr>
        <w:t>Banner</w:t>
      </w:r>
      <w:r>
        <w:t xml:space="preserve">: En forma rectangular y con orientación horizontal que se coloca muchas veces en el tercio superior de la página. </w:t>
      </w:r>
      <w:r>
        <w:rPr>
          <w:b/>
          <w:bCs/>
        </w:rPr>
        <w:t xml:space="preserve">Existen tres </w:t>
      </w:r>
      <w:proofErr w:type="spellStart"/>
      <w:r>
        <w:rPr>
          <w:b/>
          <w:bCs/>
        </w:rPr>
        <w:t>subformatos</w:t>
      </w:r>
      <w:proofErr w:type="spellEnd"/>
      <w:r>
        <w:t>:</w:t>
      </w:r>
    </w:p>
    <w:p w14:paraId="38D7AA12" w14:textId="176E50C2" w:rsidR="00A74E9C" w:rsidRDefault="00AE7943" w:rsidP="00A74E9C">
      <w:r>
        <w:rPr>
          <w:noProof/>
        </w:rPr>
        <w:drawing>
          <wp:inline distT="0" distB="0" distL="0" distR="0" wp14:anchorId="64747D38" wp14:editId="207DDC04">
            <wp:extent cx="5400675" cy="11239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21CA" w14:textId="4382B04A" w:rsidR="004C16D2" w:rsidRDefault="004C16D2" w:rsidP="00A74E9C">
      <w:r>
        <w:rPr>
          <w:noProof/>
        </w:rPr>
        <w:drawing>
          <wp:inline distT="0" distB="0" distL="0" distR="0" wp14:anchorId="23680BA3" wp14:editId="66E392C6">
            <wp:extent cx="4505325" cy="5810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C3701" w14:textId="1B8F2BFD" w:rsidR="004C16D2" w:rsidRDefault="004C16D2" w:rsidP="00A74E9C">
      <w:r>
        <w:rPr>
          <w:noProof/>
        </w:rPr>
        <w:drawing>
          <wp:inline distT="0" distB="0" distL="0" distR="0" wp14:anchorId="6A25DDD7" wp14:editId="54F52360">
            <wp:extent cx="2247900" cy="5810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F0CE30E" wp14:editId="5899FA18">
            <wp:extent cx="2247900" cy="8667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CAA9" w14:textId="77777777" w:rsidR="00E7574B" w:rsidRDefault="00AE7943" w:rsidP="00AE7943">
      <w:pPr>
        <w:pStyle w:val="Prrafodelista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lastRenderedPageBreak/>
        <w:t>Robapáginas</w:t>
      </w:r>
      <w:proofErr w:type="spellEnd"/>
      <w:r>
        <w:t xml:space="preserve">: es un tipo de banner que </w:t>
      </w:r>
      <w:r w:rsidRPr="00E7574B">
        <w:rPr>
          <w:b/>
          <w:bCs/>
        </w:rPr>
        <w:t>se integra de forma armónica en el diseño de una plantilla</w:t>
      </w:r>
      <w:r>
        <w:t xml:space="preserve">, por lo que </w:t>
      </w:r>
      <w:r>
        <w:rPr>
          <w:b/>
          <w:bCs/>
        </w:rPr>
        <w:t>resulta un poco intrusivo</w:t>
      </w:r>
      <w:r>
        <w:t>.</w:t>
      </w:r>
    </w:p>
    <w:p w14:paraId="36707EF9" w14:textId="441ECEEA" w:rsidR="00AE7943" w:rsidRDefault="00AE7943" w:rsidP="00E7574B">
      <w:pPr>
        <w:pStyle w:val="Prrafodelista"/>
        <w:numPr>
          <w:ilvl w:val="1"/>
          <w:numId w:val="22"/>
        </w:numPr>
      </w:pPr>
      <w:r>
        <w:t>Normalmente se ubica junto al contenido de un artículo. Suele registrar un CTR (</w:t>
      </w:r>
      <w:proofErr w:type="spellStart"/>
      <w:proofErr w:type="gramStart"/>
      <w:r>
        <w:t>Click</w:t>
      </w:r>
      <w:proofErr w:type="spellEnd"/>
      <w:proofErr w:type="gram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Rate</w:t>
      </w:r>
      <w:proofErr w:type="spellEnd"/>
      <w:r>
        <w:t>)</w:t>
      </w:r>
      <w:r w:rsidR="00E7574B">
        <w:t xml:space="preserve"> ligeramente mejor que un banner rectangular convencional.</w:t>
      </w:r>
    </w:p>
    <w:p w14:paraId="214F5C02" w14:textId="79634844" w:rsidR="00E7574B" w:rsidRDefault="00E7574B" w:rsidP="00E7574B">
      <w:pPr>
        <w:pStyle w:val="Prrafodelista"/>
        <w:numPr>
          <w:ilvl w:val="1"/>
          <w:numId w:val="22"/>
        </w:numPr>
      </w:pPr>
      <w:r w:rsidRPr="00AC167F">
        <w:rPr>
          <w:b/>
          <w:bCs/>
        </w:rPr>
        <w:t xml:space="preserve">Dos </w:t>
      </w:r>
      <w:proofErr w:type="spellStart"/>
      <w:r w:rsidRPr="00AC167F">
        <w:rPr>
          <w:b/>
          <w:bCs/>
        </w:rPr>
        <w:t>subformatos</w:t>
      </w:r>
      <w:proofErr w:type="spellEnd"/>
      <w:r>
        <w:t>:</w:t>
      </w:r>
    </w:p>
    <w:p w14:paraId="0DD9EEE3" w14:textId="1B7A698B" w:rsidR="00E7574B" w:rsidRDefault="00AC167F" w:rsidP="00AC167F">
      <w:pPr>
        <w:jc w:val="center"/>
      </w:pPr>
      <w:r>
        <w:rPr>
          <w:noProof/>
        </w:rPr>
        <w:drawing>
          <wp:inline distT="0" distB="0" distL="0" distR="0" wp14:anchorId="63AC325C" wp14:editId="6DA51E81">
            <wp:extent cx="1620000" cy="32400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29389C" wp14:editId="7ADB2BB6">
            <wp:extent cx="1620000" cy="135267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35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FDA4" w14:textId="380CB23F" w:rsidR="00E7574B" w:rsidRDefault="001602BF" w:rsidP="001602BF">
      <w:pPr>
        <w:pStyle w:val="Prrafodelista"/>
        <w:numPr>
          <w:ilvl w:val="0"/>
          <w:numId w:val="22"/>
        </w:numPr>
      </w:pPr>
      <w:r>
        <w:rPr>
          <w:b/>
          <w:bCs/>
          <w:u w:val="single"/>
        </w:rPr>
        <w:t>Rascacielos</w:t>
      </w:r>
      <w:r w:rsidR="00A254CD">
        <w:t xml:space="preserve">: </w:t>
      </w:r>
      <w:r w:rsidR="00087EC6">
        <w:t>se suele integrar en las columnas laterales de la página web, o bien junto a ellas.</w:t>
      </w:r>
    </w:p>
    <w:p w14:paraId="44AF35CE" w14:textId="3604831F" w:rsidR="00B86369" w:rsidRDefault="00B86369" w:rsidP="00087EC6">
      <w:r>
        <w:rPr>
          <w:noProof/>
        </w:rPr>
        <w:lastRenderedPageBreak/>
        <w:drawing>
          <wp:inline distT="0" distB="0" distL="0" distR="0" wp14:anchorId="111E391D" wp14:editId="67D42636">
            <wp:extent cx="1620000" cy="443930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443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0E1F0" w14:textId="5BC26693" w:rsidR="00530F21" w:rsidRDefault="00530F21" w:rsidP="00087EC6">
      <w:r>
        <w:t xml:space="preserve">Debido a la constante progresión de la resolución de las pantallas, </w:t>
      </w:r>
      <w:r w:rsidRPr="00530F21">
        <w:rPr>
          <w:b/>
          <w:bCs/>
        </w:rPr>
        <w:t>los formatos gráficos tienden a aumentar de tamaño</w:t>
      </w:r>
      <w:r>
        <w:t>.</w:t>
      </w:r>
    </w:p>
    <w:p w14:paraId="78BE5FE6" w14:textId="2521AD8D" w:rsidR="00E46C6C" w:rsidRPr="00E46C6C" w:rsidRDefault="00E46C6C" w:rsidP="00E46C6C">
      <w:pPr>
        <w:pStyle w:val="Ttulo3"/>
      </w:pPr>
      <w:bookmarkStart w:id="24" w:name="_Toc120142635"/>
      <w:r>
        <w:t>6.1.2.- Diseño de un banner: aspectos a considerar.</w:t>
      </w:r>
      <w:bookmarkEnd w:id="24"/>
    </w:p>
    <w:p w14:paraId="7DB3E0A7" w14:textId="5881FBB5" w:rsidR="00E46C6C" w:rsidRDefault="00530F21" w:rsidP="00530F21">
      <w:pPr>
        <w:pStyle w:val="Prrafodelista"/>
        <w:numPr>
          <w:ilvl w:val="0"/>
          <w:numId w:val="22"/>
        </w:numPr>
      </w:pPr>
      <w:r w:rsidRPr="00977A8D">
        <w:rPr>
          <w:b/>
          <w:bCs/>
          <w:u w:val="single"/>
        </w:rPr>
        <w:t>El banner se debe cargar rápido</w:t>
      </w:r>
      <w:r>
        <w:t>:</w:t>
      </w:r>
    </w:p>
    <w:p w14:paraId="2041494D" w14:textId="508BDC66" w:rsidR="00530F21" w:rsidRDefault="00530F21" w:rsidP="00530F21">
      <w:pPr>
        <w:pStyle w:val="Prrafodelista"/>
        <w:numPr>
          <w:ilvl w:val="1"/>
          <w:numId w:val="22"/>
        </w:numPr>
      </w:pPr>
      <w:r>
        <w:t>No debe superar los 30 kB en caso de ser fijo.</w:t>
      </w:r>
    </w:p>
    <w:p w14:paraId="468F4344" w14:textId="78B54E9A" w:rsidR="00530F21" w:rsidRDefault="00530F21" w:rsidP="00530F21">
      <w:pPr>
        <w:pStyle w:val="Prrafodelista"/>
        <w:numPr>
          <w:ilvl w:val="1"/>
          <w:numId w:val="22"/>
        </w:numPr>
      </w:pPr>
      <w:r>
        <w:t>50 kB máximo para formatos flotantes.</w:t>
      </w:r>
    </w:p>
    <w:p w14:paraId="5E17395C" w14:textId="34FD2262" w:rsidR="00282447" w:rsidRDefault="00282447" w:rsidP="00530F21">
      <w:pPr>
        <w:pStyle w:val="Prrafodelista"/>
        <w:numPr>
          <w:ilvl w:val="1"/>
          <w:numId w:val="22"/>
        </w:numPr>
      </w:pPr>
      <w:r w:rsidRPr="00843BD9">
        <w:rPr>
          <w:b/>
          <w:bCs/>
        </w:rPr>
        <w:t xml:space="preserve">En el caso de los </w:t>
      </w:r>
      <w:proofErr w:type="spellStart"/>
      <w:r w:rsidRPr="00843BD9">
        <w:rPr>
          <w:b/>
          <w:bCs/>
        </w:rPr>
        <w:t>interstitiales</w:t>
      </w:r>
      <w:proofErr w:type="spellEnd"/>
      <w:r>
        <w:t xml:space="preserve"> (full-</w:t>
      </w:r>
      <w:proofErr w:type="spellStart"/>
      <w:r>
        <w:t>screen</w:t>
      </w:r>
      <w:proofErr w:type="spellEnd"/>
      <w:r>
        <w:t xml:space="preserve">, aparecen </w:t>
      </w:r>
      <w:r w:rsidR="00843BD9">
        <w:t xml:space="preserve">entre que hacemos un clic y accedemos a la </w:t>
      </w:r>
      <w:proofErr w:type="spellStart"/>
      <w:r w:rsidR="00843BD9">
        <w:t>info</w:t>
      </w:r>
      <w:proofErr w:type="spellEnd"/>
      <w:r w:rsidR="00843BD9">
        <w:t xml:space="preserve"> a la que queríamos llegar haciendo ese clic</w:t>
      </w:r>
      <w:r>
        <w:t>), si afecta demasiado al tiempo de cargar</w:t>
      </w:r>
      <w:r w:rsidR="00843BD9">
        <w:t xml:space="preserve">, </w:t>
      </w:r>
      <w:r w:rsidR="00843BD9" w:rsidRPr="00843BD9">
        <w:rPr>
          <w:b/>
          <w:bCs/>
        </w:rPr>
        <w:t>algo bastante frecuente</w:t>
      </w:r>
      <w:r w:rsidR="00843BD9">
        <w:t xml:space="preserve">, sobre </w:t>
      </w:r>
      <w:r w:rsidR="004E6062">
        <w:t>todo</w:t>
      </w:r>
      <w:r w:rsidR="00843BD9">
        <w:t xml:space="preserve"> cuando se accede desde el móvil, esto resta impacto al banner y reduce su CTR</w:t>
      </w:r>
      <w:r w:rsidR="004E6062">
        <w:t xml:space="preserve"> (Ratio de clic con respecto a las impresiones registradas</w:t>
      </w:r>
      <w:r w:rsidR="00843BD9">
        <w:t>.</w:t>
      </w:r>
    </w:p>
    <w:p w14:paraId="6193E2A8" w14:textId="2FA5DCD1" w:rsidR="004E6062" w:rsidRDefault="004E6062" w:rsidP="004E6062">
      <w:pPr>
        <w:pStyle w:val="Prrafodelista"/>
        <w:numPr>
          <w:ilvl w:val="0"/>
          <w:numId w:val="22"/>
        </w:numPr>
      </w:pPr>
      <w:r w:rsidRPr="00977A8D">
        <w:rPr>
          <w:b/>
          <w:bCs/>
          <w:u w:val="single"/>
        </w:rPr>
        <w:t>Mensajes sencillos y directos</w:t>
      </w:r>
      <w:r>
        <w:t xml:space="preserve">: </w:t>
      </w:r>
      <w:r w:rsidRPr="004E6062">
        <w:t>se parece a una valla publicitaria</w:t>
      </w:r>
      <w:r>
        <w:t>. S</w:t>
      </w:r>
      <w:r w:rsidRPr="004E6062">
        <w:t>u diseño debe ser sencillo y no contener excesivo texto</w:t>
      </w:r>
      <w:r w:rsidR="004648BD">
        <w:t>.</w:t>
      </w:r>
    </w:p>
    <w:p w14:paraId="055818C1" w14:textId="05ED7B31" w:rsidR="004648BD" w:rsidRDefault="004648BD" w:rsidP="004648BD">
      <w:pPr>
        <w:pStyle w:val="Prrafodelista"/>
        <w:numPr>
          <w:ilvl w:val="0"/>
          <w:numId w:val="22"/>
        </w:numPr>
      </w:pPr>
      <w:r w:rsidRPr="00977A8D">
        <w:rPr>
          <w:b/>
          <w:bCs/>
          <w:u w:val="single"/>
        </w:rPr>
        <w:t>Comprobar la compatibilidad</w:t>
      </w:r>
      <w:r>
        <w:t>: es importante comprobar cómo se muestra el banner en una variedad de navegadores, sistemas operativos y dispositivos.</w:t>
      </w:r>
    </w:p>
    <w:p w14:paraId="593CCC5F" w14:textId="77777777" w:rsidR="0051310D" w:rsidRDefault="004648BD" w:rsidP="004648BD">
      <w:pPr>
        <w:pStyle w:val="Prrafodelista"/>
        <w:numPr>
          <w:ilvl w:val="0"/>
          <w:numId w:val="22"/>
        </w:numPr>
      </w:pPr>
      <w:r w:rsidRPr="00977A8D">
        <w:rPr>
          <w:b/>
          <w:bCs/>
          <w:u w:val="single"/>
        </w:rPr>
        <w:t>Comprobar que el enlace de la pieza redirige a la página de aterrizaje adecuada</w:t>
      </w:r>
      <w:r>
        <w:t xml:space="preserve">: </w:t>
      </w:r>
      <w:r w:rsidR="007C5C04">
        <w:t xml:space="preserve"> un banner eficaz </w:t>
      </w:r>
      <w:r w:rsidR="007C5C04" w:rsidRPr="00977A8D">
        <w:rPr>
          <w:b/>
          <w:bCs/>
        </w:rPr>
        <w:t xml:space="preserve">debe conectar con una de las motivaciones de compra del </w:t>
      </w:r>
      <w:proofErr w:type="gramStart"/>
      <w:r w:rsidR="007C5C04" w:rsidRPr="00977A8D">
        <w:rPr>
          <w:b/>
          <w:bCs/>
        </w:rPr>
        <w:t>target</w:t>
      </w:r>
      <w:proofErr w:type="gramEnd"/>
      <w:r w:rsidR="007C5C04">
        <w:t>.</w:t>
      </w:r>
    </w:p>
    <w:p w14:paraId="2A4BF2B8" w14:textId="3910EC0F" w:rsidR="004648BD" w:rsidRDefault="007C5C04" w:rsidP="0051310D">
      <w:pPr>
        <w:pStyle w:val="Prrafodelista"/>
        <w:numPr>
          <w:ilvl w:val="1"/>
          <w:numId w:val="22"/>
        </w:numPr>
      </w:pPr>
      <w:r w:rsidRPr="0051310D">
        <w:rPr>
          <w:b/>
          <w:bCs/>
        </w:rPr>
        <w:t>La página de aterrizaje debe terminar de convencer al usuario</w:t>
      </w:r>
      <w:r>
        <w:t xml:space="preserve"> que hizo clic complementando la argumentación de venta planteada y contra argumentando cualquier posible objeción.</w:t>
      </w:r>
    </w:p>
    <w:p w14:paraId="218A6CFD" w14:textId="2B0AC5CA" w:rsidR="0051310D" w:rsidRDefault="0051310D" w:rsidP="00D30872">
      <w:pPr>
        <w:pStyle w:val="Prrafodelista"/>
        <w:numPr>
          <w:ilvl w:val="0"/>
          <w:numId w:val="22"/>
        </w:numPr>
      </w:pPr>
      <w:r w:rsidRPr="00D30872">
        <w:rPr>
          <w:b/>
          <w:bCs/>
          <w:u w:val="single"/>
        </w:rPr>
        <w:lastRenderedPageBreak/>
        <w:t>Incluir llamadas a la acción</w:t>
      </w:r>
      <w:r>
        <w:t>: tipo “haga clic aquí”, “infórmate ahora”</w:t>
      </w:r>
      <w:r w:rsidR="00D30872">
        <w:t xml:space="preserve">, (“¡Unidades limitadas!”, </w:t>
      </w:r>
      <w:r w:rsidR="00D30872" w:rsidRPr="00D30872">
        <w:t>“Sólo hasta el 31 de mayo”,</w:t>
      </w:r>
      <w:r w:rsidR="00D30872">
        <w:t xml:space="preserve"> etc.</w:t>
      </w:r>
    </w:p>
    <w:p w14:paraId="17E96748" w14:textId="43511346" w:rsidR="00D30872" w:rsidRDefault="00D30872" w:rsidP="00D30872">
      <w:pPr>
        <w:pStyle w:val="Prrafodelista"/>
        <w:numPr>
          <w:ilvl w:val="0"/>
          <w:numId w:val="22"/>
        </w:numPr>
      </w:pPr>
      <w:r w:rsidRPr="00D30872">
        <w:rPr>
          <w:b/>
          <w:bCs/>
          <w:u w:val="single"/>
        </w:rPr>
        <w:t>Probar varias versiones</w:t>
      </w:r>
      <w:r>
        <w:t>: hacer varias versiones de un mismo anuncio es lo mejor para probar el diseño de un banner que mayor interés provoca en nuestro público objetivo.</w:t>
      </w:r>
    </w:p>
    <w:p w14:paraId="519E1AA3" w14:textId="0518C1B8" w:rsidR="00183A13" w:rsidRPr="00B675B2" w:rsidRDefault="00183A13" w:rsidP="00E87859">
      <w:pPr>
        <w:pStyle w:val="Ttulo1"/>
        <w:spacing w:before="0"/>
      </w:pPr>
      <w:bookmarkStart w:id="25" w:name="_Toc120142636"/>
      <w:r w:rsidRPr="00B675B2">
        <w:t xml:space="preserve">7.- </w:t>
      </w:r>
      <w:r w:rsidR="00E46C6C" w:rsidRPr="00B675B2">
        <w:t>Animaciones. GIF come back.</w:t>
      </w:r>
      <w:bookmarkEnd w:id="25"/>
    </w:p>
    <w:p w14:paraId="3970B95B" w14:textId="1C84998F" w:rsidR="00183A13" w:rsidRDefault="00DE49E8" w:rsidP="00DE49E8">
      <w:r w:rsidRPr="006F1942">
        <w:rPr>
          <w:b/>
          <w:bCs/>
        </w:rPr>
        <w:t>Hubo un tiempo en la web que los GIF animados eran enormemente populares en la web</w:t>
      </w:r>
      <w:r>
        <w:t>, pasado ese furor cayeron casi en desuso</w:t>
      </w:r>
      <w:r w:rsidR="006F1942">
        <w:t xml:space="preserve">. Sin embargo, tras la caída de </w:t>
      </w:r>
      <w:proofErr w:type="spellStart"/>
      <w:r w:rsidR="006F1942">
        <w:t>Shockwave</w:t>
      </w:r>
      <w:proofErr w:type="spellEnd"/>
      <w:r w:rsidR="006F1942">
        <w:t xml:space="preserve"> Flash, </w:t>
      </w:r>
      <w:r w:rsidR="006F1942" w:rsidRPr="00525E1D">
        <w:rPr>
          <w:b/>
          <w:bCs/>
        </w:rPr>
        <w:t xml:space="preserve">se está recuperando su uso </w:t>
      </w:r>
      <w:r w:rsidRPr="00525E1D">
        <w:rPr>
          <w:b/>
          <w:bCs/>
        </w:rPr>
        <w:t>en más parcelas del diseño web</w:t>
      </w:r>
      <w:r>
        <w:t>.</w:t>
      </w:r>
    </w:p>
    <w:p w14:paraId="424680CA" w14:textId="2BFA4A49" w:rsidR="006F1942" w:rsidRDefault="006F1942" w:rsidP="006F1942">
      <w:proofErr w:type="gramStart"/>
      <w:r w:rsidRPr="00525E1D">
        <w:rPr>
          <w:b/>
          <w:bCs/>
        </w:rPr>
        <w:t>Los banner</w:t>
      </w:r>
      <w:proofErr w:type="gramEnd"/>
      <w:r w:rsidRPr="00525E1D">
        <w:rPr>
          <w:b/>
          <w:bCs/>
        </w:rPr>
        <w:t xml:space="preserve"> y otro tipo de animaciones se hacen habitualmente con GIF animado</w:t>
      </w:r>
      <w:r>
        <w:t>, por su elevada tasa de</w:t>
      </w:r>
      <w:r w:rsidR="00525E1D">
        <w:t xml:space="preserve"> </w:t>
      </w:r>
      <w:r>
        <w:t>compresión con respecto a la baja pérdida de calidad</w:t>
      </w:r>
      <w:r w:rsidR="00525E1D">
        <w:t>.</w:t>
      </w:r>
    </w:p>
    <w:p w14:paraId="563C69E0" w14:textId="15069313" w:rsidR="00525E1D" w:rsidRDefault="00525E1D" w:rsidP="00525E1D">
      <w:r w:rsidRPr="00525E1D">
        <w:rPr>
          <w:b/>
          <w:bCs/>
        </w:rPr>
        <w:t>Podemos crearlos, o editarlos</w:t>
      </w:r>
      <w:r>
        <w:t xml:space="preserve">, por medio del archiconocido programa de diseño </w:t>
      </w:r>
      <w:r w:rsidRPr="00525E1D">
        <w:rPr>
          <w:b/>
          <w:bCs/>
        </w:rPr>
        <w:t>Photoshop</w:t>
      </w:r>
      <w:r>
        <w:t xml:space="preserve">, que sería la mejor opción posible como herramienta de diseño. </w:t>
      </w:r>
      <w:r w:rsidRPr="00525E1D">
        <w:rPr>
          <w:b/>
          <w:bCs/>
        </w:rPr>
        <w:t>Editas tu imagen con Photoshop y, sin salirte del programa, puedes animarla</w:t>
      </w:r>
      <w:r>
        <w:t xml:space="preserve"> o una vez creada la secuencia de fotogramas, </w:t>
      </w:r>
      <w:r w:rsidRPr="00525E1D">
        <w:rPr>
          <w:b/>
          <w:bCs/>
        </w:rPr>
        <w:t>también optimizar el archivo</w:t>
      </w:r>
      <w:r>
        <w:t xml:space="preserve"> para que pese menos.</w:t>
      </w:r>
    </w:p>
    <w:p w14:paraId="34839F3E" w14:textId="02F90378" w:rsidR="00183A13" w:rsidRPr="00E46C6C" w:rsidRDefault="00183A13" w:rsidP="00E87859">
      <w:pPr>
        <w:pStyle w:val="Ttulo2"/>
        <w:spacing w:before="0"/>
      </w:pPr>
      <w:bookmarkStart w:id="26" w:name="_Toc120142637"/>
      <w:r w:rsidRPr="00E46C6C">
        <w:t xml:space="preserve">7.1.- </w:t>
      </w:r>
      <w:r w:rsidR="00E46C6C" w:rsidRPr="00E46C6C">
        <w:t>Cómo crear o editar i</w:t>
      </w:r>
      <w:r w:rsidR="00E46C6C">
        <w:t>mágenes GIF animadas.</w:t>
      </w:r>
      <w:bookmarkEnd w:id="26"/>
    </w:p>
    <w:p w14:paraId="3880D66E" w14:textId="1576897D" w:rsidR="00183A13" w:rsidRDefault="00F55DF2" w:rsidP="00F55DF2">
      <w:r>
        <w:t>Si quieres crear un Gif animado existen diversas herramientas, nosotros en este curso usaremos Photoshop.</w:t>
      </w:r>
    </w:p>
    <w:p w14:paraId="33B16250" w14:textId="54B35611" w:rsidR="00F55DF2" w:rsidRDefault="00F55DF2" w:rsidP="00F55DF2">
      <w:r w:rsidRPr="00F55DF2">
        <w:rPr>
          <w:b/>
          <w:bCs/>
        </w:rPr>
        <w:t>En Photoshop la clave para la creación de Gifs animados está en la ventana</w:t>
      </w:r>
      <w:r>
        <w:t xml:space="preserve"> "</w:t>
      </w:r>
      <w:proofErr w:type="spellStart"/>
      <w:r>
        <w:t>Linea</w:t>
      </w:r>
      <w:proofErr w:type="spellEnd"/>
      <w:r>
        <w:t xml:space="preserve"> de tiempo". La encuentras en el menú "Ventana / </w:t>
      </w:r>
      <w:proofErr w:type="spellStart"/>
      <w:r>
        <w:t>Linea</w:t>
      </w:r>
      <w:proofErr w:type="spellEnd"/>
      <w:r>
        <w:t xml:space="preserve"> de tiempo".</w:t>
      </w:r>
    </w:p>
    <w:p w14:paraId="329A79BC" w14:textId="180380BB" w:rsidR="00AC3830" w:rsidRDefault="00AC3830" w:rsidP="00F55DF2">
      <w:r w:rsidRPr="00AC3830">
        <w:rPr>
          <w:b/>
          <w:bCs/>
          <w:u w:val="single"/>
        </w:rPr>
        <w:t>El proceso es muy sencillo</w:t>
      </w:r>
      <w:r>
        <w:t>:</w:t>
      </w:r>
    </w:p>
    <w:p w14:paraId="4E1B7AC0" w14:textId="77777777" w:rsidR="00B344B5" w:rsidRDefault="00B344B5" w:rsidP="0037046A">
      <w:pPr>
        <w:pStyle w:val="Prrafodelista"/>
        <w:numPr>
          <w:ilvl w:val="0"/>
          <w:numId w:val="24"/>
        </w:numPr>
      </w:pPr>
      <w:r>
        <w:t>Abrir la ventana “Línea de tiempo” (Timeline) de Photoshop. Y hay dos opciones. Nosotros optamos por “Crear animación de cuadros”</w:t>
      </w:r>
    </w:p>
    <w:p w14:paraId="4281115E" w14:textId="05D7ECD5" w:rsidR="00B344B5" w:rsidRPr="00AC3830" w:rsidRDefault="00B344B5" w:rsidP="0037046A">
      <w:r>
        <w:rPr>
          <w:noProof/>
        </w:rPr>
        <w:drawing>
          <wp:inline distT="0" distB="0" distL="0" distR="0" wp14:anchorId="0878319C" wp14:editId="0613E2A6">
            <wp:extent cx="5400040" cy="1466850"/>
            <wp:effectExtent l="0" t="0" r="0" b="0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80FF" w14:textId="047161FC" w:rsidR="00C139C8" w:rsidRDefault="00C139C8" w:rsidP="0037046A">
      <w:pPr>
        <w:pStyle w:val="Prrafodelista"/>
        <w:numPr>
          <w:ilvl w:val="0"/>
          <w:numId w:val="24"/>
        </w:numPr>
      </w:pPr>
      <w:r w:rsidRPr="008F08A0">
        <w:rPr>
          <w:b/>
          <w:bCs/>
        </w:rPr>
        <w:t>Creas en distintas capas</w:t>
      </w:r>
      <w:r>
        <w:t xml:space="preserve">, </w:t>
      </w:r>
      <w:r w:rsidR="00D81CE7">
        <w:t xml:space="preserve">las diferentes </w:t>
      </w:r>
      <w:r w:rsidR="00BF150B">
        <w:t>imágenes</w:t>
      </w:r>
      <w:r w:rsidR="00D81CE7">
        <w:t xml:space="preserve"> que se mostrarán en cada fotograma</w:t>
      </w:r>
      <w:r>
        <w:t>.</w:t>
      </w:r>
    </w:p>
    <w:p w14:paraId="6EAAC078" w14:textId="26C9DC63" w:rsidR="00D81CE7" w:rsidRDefault="00D81CE7" w:rsidP="0037046A">
      <w:pPr>
        <w:pStyle w:val="Prrafodelista"/>
        <w:numPr>
          <w:ilvl w:val="0"/>
          <w:numId w:val="24"/>
        </w:numPr>
      </w:pPr>
      <w:r>
        <w:t>En la línea de tiempo, vas creando</w:t>
      </w:r>
      <w:r w:rsidR="00BF150B">
        <w:t xml:space="preserve"> fotogramas, y vas ocultando todas las capas, menos la imagen que quieres mostrar en dicho fotograma.</w:t>
      </w:r>
    </w:p>
    <w:p w14:paraId="4AD542C4" w14:textId="1E25C571" w:rsidR="00B241F4" w:rsidRDefault="00B344B5" w:rsidP="00B344B5">
      <w:r w:rsidRPr="004C28B8">
        <w:rPr>
          <w:noProof/>
        </w:rPr>
        <w:lastRenderedPageBreak/>
        <w:drawing>
          <wp:inline distT="0" distB="0" distL="0" distR="0" wp14:anchorId="7A72D9B9" wp14:editId="23177E87">
            <wp:extent cx="3800475" cy="13906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CE4EC" w14:textId="63B92C33" w:rsidR="003D7837" w:rsidRDefault="003D7837" w:rsidP="003D7837">
      <w:pPr>
        <w:pStyle w:val="Citadestacada"/>
      </w:pPr>
      <w:r>
        <w:t>Opciones y ajustes</w:t>
      </w:r>
    </w:p>
    <w:p w14:paraId="530BEF37" w14:textId="634900B7" w:rsidR="003D7837" w:rsidRPr="003D7837" w:rsidRDefault="003D7837" w:rsidP="003D7837">
      <w:pPr>
        <w:pStyle w:val="Prrafodelista"/>
        <w:numPr>
          <w:ilvl w:val="0"/>
          <w:numId w:val="26"/>
        </w:numPr>
      </w:pPr>
      <w:r w:rsidRPr="003D7837">
        <w:rPr>
          <w:b/>
          <w:bCs/>
          <w:u w:val="single"/>
        </w:rPr>
        <w:t>Duración de cada fotograma en la línea del tiempo</w:t>
      </w:r>
      <w:r>
        <w:t>:</w:t>
      </w:r>
      <w:r w:rsidRPr="003D7837">
        <w:t xml:space="preserve"> </w:t>
      </w:r>
      <w:r>
        <w:t>puedes controlar el tiempo que dura cada fotograma, tal como se puede ver en la imagen. Se usa el control que está justo debajo de la imagen de miniatura.</w:t>
      </w:r>
    </w:p>
    <w:p w14:paraId="0EF3751B" w14:textId="0BF53DD3" w:rsidR="00BA3885" w:rsidRDefault="0076066D" w:rsidP="00AC3830">
      <w:r w:rsidRPr="0076066D">
        <w:rPr>
          <w:noProof/>
        </w:rPr>
        <w:drawing>
          <wp:inline distT="0" distB="0" distL="0" distR="0" wp14:anchorId="34FE99A2" wp14:editId="21C59480">
            <wp:extent cx="5400040" cy="156083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CE8FE" w14:textId="63E59DE8" w:rsidR="00A54BF4" w:rsidRDefault="00A54BF4" w:rsidP="001C7BF6">
      <w:pPr>
        <w:pStyle w:val="Prrafodelista"/>
        <w:numPr>
          <w:ilvl w:val="0"/>
          <w:numId w:val="26"/>
        </w:numPr>
      </w:pPr>
      <w:r w:rsidRPr="00A54BF4">
        <w:rPr>
          <w:b/>
          <w:bCs/>
          <w:u w:val="single"/>
        </w:rPr>
        <w:t>Ajustar el bucle de animación</w:t>
      </w:r>
      <w:r>
        <w:t xml:space="preserve">: si quieres que se vea una vez, un </w:t>
      </w:r>
      <w:proofErr w:type="spellStart"/>
      <w:r>
        <w:t>nº</w:t>
      </w:r>
      <w:proofErr w:type="spellEnd"/>
      <w:r>
        <w:t xml:space="preserve"> de veces dado o que la animación se repita de manera infinita.</w:t>
      </w:r>
    </w:p>
    <w:p w14:paraId="4AFD0C92" w14:textId="488ED217" w:rsidR="001C7BF6" w:rsidRDefault="001C7BF6" w:rsidP="00B241F4">
      <w:pPr>
        <w:pStyle w:val="Prrafodelista"/>
        <w:numPr>
          <w:ilvl w:val="0"/>
          <w:numId w:val="26"/>
        </w:numPr>
      </w:pPr>
      <w:r w:rsidRPr="00A54BF4">
        <w:rPr>
          <w:b/>
          <w:bCs/>
        </w:rPr>
        <w:t>Puedes seleccionar varios fotogramas en el Timeline de una sola vez para editar el tiempo de todos ellos</w:t>
      </w:r>
      <w:r>
        <w:t>.</w:t>
      </w:r>
      <w:r w:rsidR="00B241F4">
        <w:t xml:space="preserve"> En general puedes escoger varios fotogramas a la vez y todos los ajustes que hagas se aplicarán a todos esos fotogramas.</w:t>
      </w:r>
    </w:p>
    <w:p w14:paraId="26CE0D55" w14:textId="3D5C70E5" w:rsidR="00720E91" w:rsidRDefault="00B241F4" w:rsidP="00B241F4">
      <w:pPr>
        <w:pStyle w:val="Citadestacada"/>
      </w:pPr>
      <w:r>
        <w:t>Una vez finalizada la edición</w:t>
      </w:r>
    </w:p>
    <w:p w14:paraId="76C29FFE" w14:textId="1CBEEA98" w:rsidR="00B241F4" w:rsidRDefault="00B241F4" w:rsidP="00B241F4">
      <w:r>
        <w:t>Podemos “Guardar para web”, lo que nos permite guardar imágenes optimizadas.</w:t>
      </w:r>
    </w:p>
    <w:p w14:paraId="5A7774AA" w14:textId="114F8493" w:rsidR="00B241F4" w:rsidRPr="00B241F4" w:rsidRDefault="00B241F4" w:rsidP="00B241F4">
      <w:r w:rsidRPr="00B241F4">
        <w:rPr>
          <w:noProof/>
        </w:rPr>
        <w:lastRenderedPageBreak/>
        <w:drawing>
          <wp:inline distT="0" distB="0" distL="0" distR="0" wp14:anchorId="7ED6941D" wp14:editId="602D8672">
            <wp:extent cx="5400040" cy="3940175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F09AF" w14:textId="521D1A75" w:rsidR="00183A13" w:rsidRDefault="00183A13" w:rsidP="00E87859">
      <w:pPr>
        <w:pStyle w:val="Ttulo1"/>
        <w:spacing w:before="0"/>
      </w:pPr>
      <w:bookmarkStart w:id="27" w:name="_Toc120142638"/>
      <w:r>
        <w:t xml:space="preserve">8.- </w:t>
      </w:r>
      <w:r w:rsidR="000120D4">
        <w:t>Filtros y efectos.</w:t>
      </w:r>
      <w:bookmarkEnd w:id="27"/>
    </w:p>
    <w:p w14:paraId="7313629A" w14:textId="30AD1110" w:rsidR="00183A13" w:rsidRDefault="00453157" w:rsidP="00453157">
      <w:r>
        <w:t xml:space="preserve">La </w:t>
      </w:r>
      <w:r w:rsidRPr="00453157">
        <w:rPr>
          <w:b/>
          <w:bCs/>
        </w:rPr>
        <w:t>edición digital de imágenes se ocupa de la edición asistida por ordenador de imágenes digitales</w:t>
      </w:r>
      <w:r>
        <w:t>, comúnmente un gráfico rasterizado.</w:t>
      </w:r>
    </w:p>
    <w:p w14:paraId="5D11F004" w14:textId="716431E1" w:rsidR="00453157" w:rsidRDefault="00453157" w:rsidP="00453157">
      <w:r>
        <w:t>Estas imágenes son editadas para optimizarlas, manipularlas, retocarlas, etc</w:t>
      </w:r>
      <w:r w:rsidR="007A42E1">
        <w:t>.,</w:t>
      </w:r>
      <w:r>
        <w:t xml:space="preserve"> con el fin de alcanzar la meta deseada.</w:t>
      </w:r>
    </w:p>
    <w:p w14:paraId="76F49CD9" w14:textId="57743EB4" w:rsidR="007A42E1" w:rsidRDefault="007A42E1" w:rsidP="007A42E1">
      <w:r w:rsidRPr="007A42E1">
        <w:rPr>
          <w:b/>
          <w:bCs/>
          <w:u w:val="single"/>
        </w:rPr>
        <w:t>Metas posibles</w:t>
      </w:r>
      <w:r>
        <w:t xml:space="preserve">: eliminar los fallos que pueden haberse producido durante el escaneo o al fotografiar, por </w:t>
      </w:r>
      <w:r w:rsidR="00D84BFC">
        <w:t>ejemplo,</w:t>
      </w:r>
      <w:r>
        <w:t xml:space="preserve"> sobreexposición, baja exposición, falta de contraste, ruido en la imagen, efecto de los ojos rojos, paradoja de las líneas paralelas en perspectiva, etc.</w:t>
      </w:r>
    </w:p>
    <w:p w14:paraId="7BF85D43" w14:textId="0AD50071" w:rsidR="007A42E1" w:rsidRDefault="007A42E1" w:rsidP="007A42E1">
      <w:r>
        <w:t xml:space="preserve">Estas fallas </w:t>
      </w:r>
      <w:r w:rsidRPr="0030682F">
        <w:rPr>
          <w:b/>
          <w:bCs/>
        </w:rPr>
        <w:t xml:space="preserve">se producen por defectos técnicos en los </w:t>
      </w:r>
      <w:r w:rsidR="0030682F" w:rsidRPr="0030682F">
        <w:rPr>
          <w:b/>
          <w:bCs/>
        </w:rPr>
        <w:t>aparatos</w:t>
      </w:r>
      <w:r w:rsidRPr="0030682F">
        <w:rPr>
          <w:b/>
          <w:bCs/>
        </w:rPr>
        <w:t xml:space="preserve"> fotográficos</w:t>
      </w:r>
      <w:r>
        <w:t>, escáner, condiciones de trabajo</w:t>
      </w:r>
      <w:r w:rsidR="00651D5D">
        <w:t xml:space="preserve"> precarias, fallos en la operación u originales defectuosos.</w:t>
      </w:r>
    </w:p>
    <w:p w14:paraId="20474306" w14:textId="43AE10E7" w:rsidR="00651D5D" w:rsidRDefault="00651D5D" w:rsidP="00651D5D">
      <w:r>
        <w:t xml:space="preserve">A menudo </w:t>
      </w:r>
      <w:r w:rsidRPr="00651D5D">
        <w:rPr>
          <w:b/>
          <w:bCs/>
        </w:rPr>
        <w:t>la edición de imágenes digitales está incluida dentro del proceso de impresión</w:t>
      </w:r>
      <w:r>
        <w:t xml:space="preserve"> digital.</w:t>
      </w:r>
    </w:p>
    <w:p w14:paraId="49BA9A97" w14:textId="6DC11CA2" w:rsidR="00183A13" w:rsidRDefault="00183A13" w:rsidP="00E87859">
      <w:pPr>
        <w:pStyle w:val="Ttulo2"/>
        <w:spacing w:before="0"/>
      </w:pPr>
      <w:bookmarkStart w:id="28" w:name="_Toc120142639"/>
      <w:r>
        <w:t xml:space="preserve">8.1.- </w:t>
      </w:r>
      <w:r w:rsidR="000120D4">
        <w:t>Algunas funciones de la edición digital de imágenes.</w:t>
      </w:r>
      <w:bookmarkEnd w:id="28"/>
    </w:p>
    <w:p w14:paraId="1E108438" w14:textId="2311D502" w:rsidR="000120D4" w:rsidRDefault="00E7334E" w:rsidP="000120D4">
      <w:r w:rsidRPr="00E7334E">
        <w:t>Algunas de las funciones de la edición digital de imágenes pueden ser</w:t>
      </w:r>
      <w:r>
        <w:t>:</w:t>
      </w:r>
    </w:p>
    <w:p w14:paraId="7BA452D6" w14:textId="4D1BBF24" w:rsidR="00E7334E" w:rsidRDefault="00E7334E" w:rsidP="00E7334E">
      <w:pPr>
        <w:pStyle w:val="Prrafodelista"/>
        <w:numPr>
          <w:ilvl w:val="0"/>
          <w:numId w:val="27"/>
        </w:numPr>
      </w:pPr>
      <w:r w:rsidRPr="00E7334E">
        <w:rPr>
          <w:b/>
          <w:bCs/>
          <w:u w:val="single"/>
        </w:rPr>
        <w:t>Oscurecer y aclarar</w:t>
      </w:r>
      <w:r>
        <w:t>: se pueden imitar los logros de una virtual prolongación o disminución del tiempo de exposición</w:t>
      </w:r>
      <w:r w:rsidR="00C82EBA">
        <w:t>.</w:t>
      </w:r>
    </w:p>
    <w:p w14:paraId="6DE2E4D9" w14:textId="77777777" w:rsidR="0059748D" w:rsidRDefault="00C82EBA" w:rsidP="00C82EBA">
      <w:pPr>
        <w:pStyle w:val="Prrafodelista"/>
        <w:numPr>
          <w:ilvl w:val="0"/>
          <w:numId w:val="27"/>
        </w:numPr>
      </w:pPr>
      <w:r w:rsidRPr="00C82EBA">
        <w:rPr>
          <w:b/>
          <w:bCs/>
          <w:u w:val="single"/>
        </w:rPr>
        <w:t>Selección</w:t>
      </w:r>
      <w:r w:rsidRPr="00C82EBA">
        <w:t>:</w:t>
      </w:r>
      <w:r>
        <w:t xml:space="preserve"> algunas secciones de la imagen pueden ser seleccionadas por medio de círculos, rectángulos, lazos, polígonos, rangos de coloraciones, etc.</w:t>
      </w:r>
    </w:p>
    <w:p w14:paraId="2EEBA945" w14:textId="34724A80" w:rsidR="00C82EBA" w:rsidRDefault="00C82EBA" w:rsidP="0059748D">
      <w:pPr>
        <w:pStyle w:val="Prrafodelista"/>
        <w:numPr>
          <w:ilvl w:val="1"/>
          <w:numId w:val="27"/>
        </w:numPr>
      </w:pPr>
      <w:r>
        <w:lastRenderedPageBreak/>
        <w:t>Cada selección puede ser la inicial, agregarse a la ya existente o sustraerse de la ya existente</w:t>
      </w:r>
      <w:r w:rsidR="0059748D">
        <w:t>.</w:t>
      </w:r>
    </w:p>
    <w:p w14:paraId="78B5BB05" w14:textId="233DFF09" w:rsidR="0059748D" w:rsidRDefault="0059748D" w:rsidP="0059748D">
      <w:pPr>
        <w:pStyle w:val="Prrafodelista"/>
        <w:numPr>
          <w:ilvl w:val="0"/>
          <w:numId w:val="27"/>
        </w:numPr>
      </w:pPr>
      <w:r w:rsidRPr="0059748D">
        <w:rPr>
          <w:b/>
          <w:bCs/>
          <w:u w:val="single"/>
        </w:rPr>
        <w:t>Correcciones automáticas</w:t>
      </w:r>
      <w:r>
        <w:t xml:space="preserve">: para principiantes. Estos </w:t>
      </w:r>
      <w:r w:rsidRPr="0059748D">
        <w:rPr>
          <w:b/>
          <w:bCs/>
        </w:rPr>
        <w:t>modifican automáticamente el color, el tono, el contraste y otros factores</w:t>
      </w:r>
      <w:r>
        <w:t xml:space="preserve"> de la imagen sin intervención del principiante. Sus resultados </w:t>
      </w:r>
      <w:r w:rsidRPr="0059748D">
        <w:rPr>
          <w:b/>
          <w:bCs/>
        </w:rPr>
        <w:t>pueden no satisfacer a un profesional</w:t>
      </w:r>
      <w:r>
        <w:t>.</w:t>
      </w:r>
    </w:p>
    <w:p w14:paraId="39D34357" w14:textId="05CED653" w:rsidR="0059748D" w:rsidRDefault="0059748D" w:rsidP="001004D8">
      <w:pPr>
        <w:pStyle w:val="Prrafodelista"/>
        <w:numPr>
          <w:ilvl w:val="0"/>
          <w:numId w:val="27"/>
        </w:numPr>
      </w:pPr>
      <w:r w:rsidRPr="001004D8">
        <w:rPr>
          <w:b/>
          <w:bCs/>
          <w:u w:val="single"/>
        </w:rPr>
        <w:t>Rotar</w:t>
      </w:r>
      <w:r w:rsidR="001004D8">
        <w:rPr>
          <w:b/>
          <w:bCs/>
          <w:u w:val="single"/>
        </w:rPr>
        <w:t xml:space="preserve"> (girar la imagen)</w:t>
      </w:r>
      <w:r>
        <w:t>:</w:t>
      </w:r>
      <w:r w:rsidR="001004D8">
        <w:t xml:space="preserve"> pueden ser corregidas leves fallos al hacer la imagen, ya sea al fotografiar, escanear </w:t>
      </w:r>
      <w:proofErr w:type="spellStart"/>
      <w:r w:rsidR="001004D8">
        <w:t>ó</w:t>
      </w:r>
      <w:proofErr w:type="spellEnd"/>
      <w:r w:rsidR="001004D8">
        <w:t xml:space="preserve"> al crearla por medio del editor de imágenes</w:t>
      </w:r>
    </w:p>
    <w:p w14:paraId="433AC126" w14:textId="525490E4" w:rsidR="0059748D" w:rsidRDefault="0059748D" w:rsidP="001004D8">
      <w:pPr>
        <w:pStyle w:val="Prrafodelista"/>
        <w:numPr>
          <w:ilvl w:val="0"/>
          <w:numId w:val="27"/>
        </w:numPr>
      </w:pPr>
      <w:r w:rsidRPr="001004D8">
        <w:rPr>
          <w:b/>
          <w:bCs/>
          <w:u w:val="single"/>
        </w:rPr>
        <w:t>Capas</w:t>
      </w:r>
      <w:r>
        <w:t>:</w:t>
      </w:r>
      <w:r w:rsidR="001004D8">
        <w:t xml:space="preserve"> son folios virtuales que contienen algunos elementos de la imagen que el usuario desea mantener separados del resto.</w:t>
      </w:r>
    </w:p>
    <w:p w14:paraId="776882B9" w14:textId="597A60BF" w:rsidR="001004D8" w:rsidRDefault="001004D8" w:rsidP="001004D8">
      <w:pPr>
        <w:pStyle w:val="Prrafodelista"/>
        <w:numPr>
          <w:ilvl w:val="1"/>
          <w:numId w:val="27"/>
        </w:numPr>
      </w:pPr>
      <w:r w:rsidRPr="001004D8">
        <w:t>Las capas pueden ser marcados como visibles o invisibles</w:t>
      </w:r>
      <w:r w:rsidR="001025A5">
        <w:t>.</w:t>
      </w:r>
    </w:p>
    <w:p w14:paraId="5A03A3E6" w14:textId="1650EC86" w:rsidR="001025A5" w:rsidRDefault="001025A5" w:rsidP="001025A5">
      <w:pPr>
        <w:pStyle w:val="Prrafodelista"/>
        <w:numPr>
          <w:ilvl w:val="1"/>
          <w:numId w:val="27"/>
        </w:numPr>
      </w:pPr>
      <w:r>
        <w:t xml:space="preserve">Las capas pueden ser antepuestas o postergadas </w:t>
      </w:r>
      <w:proofErr w:type="gramStart"/>
      <w:r>
        <w:t>en relación a</w:t>
      </w:r>
      <w:proofErr w:type="gramEnd"/>
      <w:r>
        <w:t xml:space="preserve"> otras capas.</w:t>
      </w:r>
    </w:p>
    <w:p w14:paraId="5A8542DD" w14:textId="3869844E" w:rsidR="0059748D" w:rsidRDefault="0059748D" w:rsidP="0059748D">
      <w:pPr>
        <w:pStyle w:val="Prrafodelista"/>
        <w:numPr>
          <w:ilvl w:val="0"/>
          <w:numId w:val="27"/>
        </w:numPr>
      </w:pPr>
      <w:r w:rsidRPr="0059748D">
        <w:rPr>
          <w:b/>
          <w:bCs/>
          <w:u w:val="single"/>
        </w:rPr>
        <w:t>Filtro</w:t>
      </w:r>
      <w:r>
        <w:t xml:space="preserve">: </w:t>
      </w:r>
      <w:r w:rsidR="00160DA1" w:rsidRPr="00160DA1">
        <w:t>las imágenes pueden ser modificadas por medio de filtros</w:t>
      </w:r>
      <w:r w:rsidR="00160DA1">
        <w:t>. Ejemplos:</w:t>
      </w:r>
    </w:p>
    <w:p w14:paraId="415C7D56" w14:textId="2863D820" w:rsidR="00160DA1" w:rsidRDefault="00160DA1" w:rsidP="00160DA1">
      <w:pPr>
        <w:pStyle w:val="Prrafodelista"/>
        <w:numPr>
          <w:ilvl w:val="1"/>
          <w:numId w:val="27"/>
        </w:numPr>
      </w:pPr>
      <w:r>
        <w:t>A</w:t>
      </w:r>
      <w:r w:rsidRPr="00160DA1">
        <w:t>marillento para envejecer la imagen</w:t>
      </w:r>
      <w:r>
        <w:t>.</w:t>
      </w:r>
    </w:p>
    <w:p w14:paraId="3436117A" w14:textId="36A06D2D" w:rsidR="00160DA1" w:rsidRDefault="00160DA1" w:rsidP="00160DA1">
      <w:pPr>
        <w:pStyle w:val="Prrafodelista"/>
        <w:numPr>
          <w:ilvl w:val="1"/>
          <w:numId w:val="27"/>
        </w:numPr>
      </w:pPr>
      <w:r>
        <w:t>Brillante.</w:t>
      </w:r>
    </w:p>
    <w:p w14:paraId="7FEEDE97" w14:textId="31BC2B92" w:rsidR="00160DA1" w:rsidRDefault="00160DA1" w:rsidP="00160DA1">
      <w:pPr>
        <w:pStyle w:val="Prrafodelista"/>
        <w:numPr>
          <w:ilvl w:val="1"/>
          <w:numId w:val="27"/>
        </w:numPr>
      </w:pPr>
      <w:r>
        <w:t>Relieve.</w:t>
      </w:r>
    </w:p>
    <w:p w14:paraId="28B48324" w14:textId="56A910A8" w:rsidR="00160DA1" w:rsidRDefault="00B24CB9" w:rsidP="00160DA1">
      <w:pPr>
        <w:pStyle w:val="Prrafodelista"/>
        <w:numPr>
          <w:ilvl w:val="1"/>
          <w:numId w:val="27"/>
        </w:numPr>
      </w:pPr>
      <w:r>
        <w:t>H</w:t>
      </w:r>
      <w:r w:rsidR="00160DA1" w:rsidRPr="00160DA1">
        <w:t>acer aparecer una fuente de luz o disminuir la nitidez</w:t>
      </w:r>
      <w:r>
        <w:t>.</w:t>
      </w:r>
    </w:p>
    <w:p w14:paraId="35E45858" w14:textId="399580CB" w:rsidR="0059748D" w:rsidRDefault="0059748D" w:rsidP="008F04EE">
      <w:pPr>
        <w:pStyle w:val="Prrafodelista"/>
        <w:numPr>
          <w:ilvl w:val="0"/>
          <w:numId w:val="27"/>
        </w:numPr>
      </w:pPr>
      <w:r w:rsidRPr="008F04EE">
        <w:rPr>
          <w:b/>
          <w:bCs/>
          <w:u w:val="single"/>
        </w:rPr>
        <w:t>Efectos</w:t>
      </w:r>
      <w:r w:rsidRPr="0059748D">
        <w:t>:</w:t>
      </w:r>
      <w:r>
        <w:t xml:space="preserve"> </w:t>
      </w:r>
      <w:r w:rsidR="008F04EE">
        <w:t>movimiento, vista tras un vidrio con gotas de lluvia, tipo mosaico, etc.</w:t>
      </w:r>
    </w:p>
    <w:p w14:paraId="0A6C378C" w14:textId="0D7D547E" w:rsidR="0059748D" w:rsidRDefault="0059748D" w:rsidP="00926372">
      <w:pPr>
        <w:pStyle w:val="Prrafodelista"/>
        <w:numPr>
          <w:ilvl w:val="0"/>
          <w:numId w:val="27"/>
        </w:numPr>
      </w:pPr>
      <w:r w:rsidRPr="00926372">
        <w:rPr>
          <w:b/>
          <w:bCs/>
          <w:u w:val="single"/>
        </w:rPr>
        <w:t>Corrección gamma</w:t>
      </w:r>
      <w:r>
        <w:t xml:space="preserve">: </w:t>
      </w:r>
      <w:r w:rsidR="00926372">
        <w:t xml:space="preserve">se modifican la </w:t>
      </w:r>
      <w:r w:rsidR="00926372" w:rsidRPr="008D6897">
        <w:rPr>
          <w:b/>
          <w:bCs/>
        </w:rPr>
        <w:t>luminosidad</w:t>
      </w:r>
      <w:r w:rsidR="00926372">
        <w:t xml:space="preserve"> y los </w:t>
      </w:r>
      <w:r w:rsidR="00926372" w:rsidRPr="008D6897">
        <w:rPr>
          <w:b/>
          <w:bCs/>
        </w:rPr>
        <w:t>tonos</w:t>
      </w:r>
      <w:r w:rsidR="00926372">
        <w:t>.</w:t>
      </w:r>
    </w:p>
    <w:p w14:paraId="46756D7B" w14:textId="3018A3C3" w:rsidR="0059748D" w:rsidRDefault="001004D8" w:rsidP="0059748D">
      <w:pPr>
        <w:pStyle w:val="Prrafodelista"/>
        <w:numPr>
          <w:ilvl w:val="0"/>
          <w:numId w:val="27"/>
        </w:numPr>
      </w:pPr>
      <w:r>
        <w:rPr>
          <w:b/>
          <w:bCs/>
          <w:u w:val="single"/>
        </w:rPr>
        <w:t>Graduación</w:t>
      </w:r>
      <w:r w:rsidRPr="001004D8">
        <w:t>:</w:t>
      </w:r>
      <w:r>
        <w:t xml:space="preserve"> </w:t>
      </w:r>
      <w:r w:rsidR="00F051CE" w:rsidRPr="00F051CE">
        <w:t xml:space="preserve">se modifica el </w:t>
      </w:r>
      <w:r w:rsidR="00F051CE" w:rsidRPr="008D6897">
        <w:rPr>
          <w:b/>
          <w:bCs/>
        </w:rPr>
        <w:t>contraste</w:t>
      </w:r>
      <w:r w:rsidR="00F051CE" w:rsidRPr="00F051CE">
        <w:t xml:space="preserve"> y la </w:t>
      </w:r>
      <w:r w:rsidR="00F051CE" w:rsidRPr="008D6897">
        <w:rPr>
          <w:b/>
          <w:bCs/>
        </w:rPr>
        <w:t>luminosidad</w:t>
      </w:r>
      <w:r w:rsidR="008D6897">
        <w:t>.</w:t>
      </w:r>
    </w:p>
    <w:p w14:paraId="0FE56B49" w14:textId="4AA69AB4" w:rsidR="001004D8" w:rsidRDefault="001004D8" w:rsidP="008D6897">
      <w:pPr>
        <w:pStyle w:val="Prrafodelista"/>
        <w:numPr>
          <w:ilvl w:val="0"/>
          <w:numId w:val="27"/>
        </w:numPr>
      </w:pPr>
      <w:r w:rsidRPr="008D6897">
        <w:rPr>
          <w:b/>
          <w:bCs/>
          <w:u w:val="single"/>
        </w:rPr>
        <w:t>Histograma</w:t>
      </w:r>
      <w:r w:rsidRPr="001004D8">
        <w:t>:</w:t>
      </w:r>
      <w:r>
        <w:t xml:space="preserve"> </w:t>
      </w:r>
      <w:r w:rsidR="008D6897">
        <w:t xml:space="preserve">se pueden corregir </w:t>
      </w:r>
      <w:r w:rsidR="008D6897" w:rsidRPr="00785728">
        <w:rPr>
          <w:b/>
          <w:bCs/>
        </w:rPr>
        <w:t>fallos en la distribución de los colores</w:t>
      </w:r>
      <w:r w:rsidR="008D6897">
        <w:t xml:space="preserve"> de la imagen.</w:t>
      </w:r>
    </w:p>
    <w:p w14:paraId="1BB93A0F" w14:textId="7898CC00" w:rsidR="00AB7120" w:rsidRDefault="00AB7120" w:rsidP="00AB7120">
      <w:pPr>
        <w:pStyle w:val="Prrafodelista"/>
        <w:numPr>
          <w:ilvl w:val="0"/>
          <w:numId w:val="27"/>
        </w:numPr>
      </w:pPr>
      <w:r w:rsidRPr="00AB7120">
        <w:rPr>
          <w:b/>
          <w:bCs/>
          <w:u w:val="single"/>
        </w:rPr>
        <w:t>Invertir</w:t>
      </w:r>
      <w:r w:rsidRPr="00AB7120">
        <w:t>:</w:t>
      </w:r>
      <w:r>
        <w:t xml:space="preserve"> se </w:t>
      </w:r>
      <w:r w:rsidRPr="00785728">
        <w:rPr>
          <w:b/>
          <w:bCs/>
        </w:rPr>
        <w:t>cambia el color de un píxel por el opuesto</w:t>
      </w:r>
      <w:r>
        <w:t xml:space="preserve"> en el modelo de color RGB substrayendo para cada color, R, G, B, el valor del color del máximo (255).</w:t>
      </w:r>
    </w:p>
    <w:p w14:paraId="3153571E" w14:textId="77777777" w:rsidR="00CE4953" w:rsidRDefault="00CE4953" w:rsidP="00CE4953">
      <w:pPr>
        <w:pStyle w:val="Prrafodelista"/>
        <w:numPr>
          <w:ilvl w:val="0"/>
          <w:numId w:val="27"/>
        </w:numPr>
      </w:pPr>
      <w:r w:rsidRPr="00CE4953">
        <w:rPr>
          <w:b/>
          <w:bCs/>
          <w:u w:val="single"/>
        </w:rPr>
        <w:t>Canales</w:t>
      </w:r>
      <w:r w:rsidRPr="00CE4953">
        <w:t>:</w:t>
      </w:r>
      <w:r>
        <w:t xml:space="preserve"> </w:t>
      </w:r>
      <w:r w:rsidRPr="00785728">
        <w:rPr>
          <w:b/>
          <w:bCs/>
        </w:rPr>
        <w:t>cada color primario utiliza un canal</w:t>
      </w:r>
      <w:r>
        <w:t>. En CMYK hay cuatro canales:</w:t>
      </w:r>
    </w:p>
    <w:p w14:paraId="7E338889" w14:textId="49BD2590" w:rsidR="00CE4953" w:rsidRDefault="007C109F" w:rsidP="00CE4953">
      <w:pPr>
        <w:pStyle w:val="Prrafodelista"/>
        <w:numPr>
          <w:ilvl w:val="1"/>
          <w:numId w:val="27"/>
        </w:numPr>
      </w:pPr>
      <w:r>
        <w:t>C</w:t>
      </w:r>
      <w:r w:rsidR="00CE4953">
        <w:t>ian, magenta, amarillo y negro.</w:t>
      </w:r>
    </w:p>
    <w:p w14:paraId="18663E92" w14:textId="688D6ACB" w:rsidR="00CE4953" w:rsidRDefault="00CE4953" w:rsidP="00CE4953">
      <w:pPr>
        <w:pStyle w:val="Prrafodelista"/>
        <w:numPr>
          <w:ilvl w:val="1"/>
          <w:numId w:val="27"/>
        </w:numPr>
      </w:pPr>
      <w:r>
        <w:t xml:space="preserve">Además, en el canal </w:t>
      </w:r>
      <w:proofErr w:type="gramStart"/>
      <w:r>
        <w:t>alfa se</w:t>
      </w:r>
      <w:proofErr w:type="gramEnd"/>
      <w:r>
        <w:t xml:space="preserve"> almacenan selecciones y máscaras.</w:t>
      </w:r>
    </w:p>
    <w:p w14:paraId="7B6EEB22" w14:textId="0039E67B" w:rsidR="00CE4953" w:rsidRDefault="00CE4953" w:rsidP="00CE4953">
      <w:pPr>
        <w:pStyle w:val="Prrafodelista"/>
        <w:numPr>
          <w:ilvl w:val="0"/>
          <w:numId w:val="27"/>
        </w:numPr>
      </w:pPr>
      <w:r w:rsidRPr="00CE4953">
        <w:rPr>
          <w:b/>
          <w:bCs/>
          <w:u w:val="single"/>
        </w:rPr>
        <w:t>Enmascarar</w:t>
      </w:r>
      <w:r>
        <w:t xml:space="preserve">: al enmascarar </w:t>
      </w:r>
      <w:r w:rsidRPr="00785728">
        <w:rPr>
          <w:b/>
          <w:bCs/>
        </w:rPr>
        <w:t>se selecciona determinadas regiones de la imagen para sustraerlas de la elaboración que viene</w:t>
      </w:r>
      <w:r>
        <w:t>. Se puede ampliar con un pincel o reducir con el borrador. De esta manera se puede trabajar sin dañar otras regiones.</w:t>
      </w:r>
    </w:p>
    <w:p w14:paraId="3A2E50A6" w14:textId="50C1E433" w:rsidR="007C109F" w:rsidRDefault="007C109F" w:rsidP="007C109F">
      <w:pPr>
        <w:pStyle w:val="Prrafodelista"/>
        <w:numPr>
          <w:ilvl w:val="0"/>
          <w:numId w:val="27"/>
        </w:numPr>
      </w:pPr>
      <w:r w:rsidRPr="007C109F">
        <w:rPr>
          <w:b/>
          <w:bCs/>
          <w:u w:val="single"/>
        </w:rPr>
        <w:t>Nitidez</w:t>
      </w:r>
      <w:r w:rsidRPr="007C109F">
        <w:t>:</w:t>
      </w:r>
      <w:r>
        <w:t xml:space="preserve"> </w:t>
      </w:r>
      <w:r w:rsidRPr="007C109F">
        <w:t>reducir o aumentar</w:t>
      </w:r>
      <w:r>
        <w:t xml:space="preserve">, </w:t>
      </w:r>
      <w:r w:rsidRPr="00785728">
        <w:rPr>
          <w:b/>
          <w:bCs/>
        </w:rPr>
        <w:t xml:space="preserve">por </w:t>
      </w:r>
      <w:r w:rsidR="004B778C" w:rsidRPr="00785728">
        <w:rPr>
          <w:b/>
          <w:bCs/>
        </w:rPr>
        <w:t>ejemplo,</w:t>
      </w:r>
      <w:r w:rsidR="00785728" w:rsidRPr="00785728">
        <w:rPr>
          <w:b/>
          <w:bCs/>
        </w:rPr>
        <w:t xml:space="preserve"> para</w:t>
      </w:r>
      <w:r w:rsidRPr="00785728">
        <w:rPr>
          <w:b/>
          <w:bCs/>
        </w:rPr>
        <w:t xml:space="preserve"> esconder algún trasfondo indeseado</w:t>
      </w:r>
      <w:r>
        <w:t>.</w:t>
      </w:r>
    </w:p>
    <w:p w14:paraId="5C4DB026" w14:textId="5B71555C" w:rsidR="004B778C" w:rsidRDefault="004B778C" w:rsidP="004B778C">
      <w:pPr>
        <w:pStyle w:val="Prrafodelista"/>
        <w:numPr>
          <w:ilvl w:val="0"/>
          <w:numId w:val="27"/>
        </w:numPr>
      </w:pPr>
      <w:r w:rsidRPr="004B778C">
        <w:rPr>
          <w:b/>
          <w:bCs/>
          <w:u w:val="single"/>
        </w:rPr>
        <w:t>Solarización</w:t>
      </w:r>
      <w:r w:rsidRPr="004B778C">
        <w:t>:</w:t>
      </w:r>
      <w:r>
        <w:t xml:space="preserve"> al solarizar </w:t>
      </w:r>
      <w:r w:rsidRPr="00785728">
        <w:rPr>
          <w:b/>
          <w:bCs/>
        </w:rPr>
        <w:t>se invierte el color de los píxeles cuya luminosidad sobrepase un límite</w:t>
      </w:r>
      <w:r>
        <w:t>.</w:t>
      </w:r>
    </w:p>
    <w:p w14:paraId="6A86A2A0" w14:textId="692A0F23" w:rsidR="00B24CB9" w:rsidRDefault="00B24CB9" w:rsidP="00B24CB9">
      <w:pPr>
        <w:pStyle w:val="Prrafodelista"/>
        <w:numPr>
          <w:ilvl w:val="0"/>
          <w:numId w:val="27"/>
        </w:numPr>
      </w:pPr>
      <w:r w:rsidRPr="00B24CB9">
        <w:rPr>
          <w:b/>
          <w:bCs/>
          <w:u w:val="single"/>
        </w:rPr>
        <w:t>Reflejar</w:t>
      </w:r>
      <w:r w:rsidRPr="00B24CB9">
        <w:t>:</w:t>
      </w:r>
      <w:r>
        <w:t xml:space="preserve"> significa reflejarla en un espejo virtual vertical u horizontal y </w:t>
      </w:r>
      <w:r w:rsidRPr="007409D9">
        <w:rPr>
          <w:b/>
          <w:bCs/>
        </w:rPr>
        <w:t>sirve para corregir documentos escaneados en la posición equivocada</w:t>
      </w:r>
      <w:r>
        <w:t>.</w:t>
      </w:r>
    </w:p>
    <w:p w14:paraId="2C52D530" w14:textId="2B617DDE" w:rsidR="0091684D" w:rsidRDefault="00785728" w:rsidP="0091684D">
      <w:pPr>
        <w:pStyle w:val="Prrafodelista"/>
        <w:numPr>
          <w:ilvl w:val="0"/>
          <w:numId w:val="27"/>
        </w:numPr>
      </w:pPr>
      <w:r w:rsidRPr="00785728">
        <w:rPr>
          <w:b/>
          <w:bCs/>
          <w:u w:val="single"/>
        </w:rPr>
        <w:t>Amplitud de tono</w:t>
      </w:r>
      <w:r w:rsidRPr="00785728">
        <w:t>:</w:t>
      </w:r>
      <w:r>
        <w:t xml:space="preserve"> es la </w:t>
      </w:r>
      <w:r w:rsidRPr="00AA6547">
        <w:rPr>
          <w:b/>
          <w:bCs/>
        </w:rPr>
        <w:t>diferencia entre el píxel más oscuro y el píxel más claro de un color en el modelo de color RGB</w:t>
      </w:r>
      <w:r>
        <w:t xml:space="preserve">. </w:t>
      </w:r>
      <w:r w:rsidRPr="00785728">
        <w:t xml:space="preserve">La amplitud de tono ideal es un </w:t>
      </w:r>
      <w:r w:rsidRPr="00AA6547">
        <w:rPr>
          <w:b/>
          <w:bCs/>
        </w:rPr>
        <w:t>buen balance entre oscuridad y luz en los colores</w:t>
      </w:r>
      <w:r>
        <w:t xml:space="preserve">. El histograma sirve para diagnosticar los fallos. Se puede </w:t>
      </w:r>
      <w:r w:rsidRPr="0091684D">
        <w:rPr>
          <w:b/>
          <w:bCs/>
        </w:rPr>
        <w:t>mejorar los fallos regulando la saturación, la luminosidad y el contraste</w:t>
      </w:r>
      <w:r w:rsidR="004C13A3">
        <w:t>.</w:t>
      </w:r>
    </w:p>
    <w:p w14:paraId="6D0DA4F7" w14:textId="3106F2E2" w:rsidR="000120D4" w:rsidRDefault="000120D4" w:rsidP="000120D4">
      <w:pPr>
        <w:pStyle w:val="Ttulo2"/>
        <w:spacing w:before="0"/>
      </w:pPr>
      <w:bookmarkStart w:id="29" w:name="_Toc120142640"/>
      <w:r>
        <w:t>8.2.- ¿Cómo usar los Filtros y efectos?</w:t>
      </w:r>
      <w:bookmarkEnd w:id="29"/>
    </w:p>
    <w:p w14:paraId="16C97B62" w14:textId="47D5BEF5" w:rsidR="00183A13" w:rsidRDefault="000E5D0C" w:rsidP="000E5D0C">
      <w:r>
        <w:t>A veces sólo es necesario agregar un filtro en un programa para hacer que resalten y darle un toque más profesional</w:t>
      </w:r>
      <w:r w:rsidR="00A4039A">
        <w:t>.</w:t>
      </w:r>
    </w:p>
    <w:p w14:paraId="4E5BC5FE" w14:textId="4AFBEF21" w:rsidR="00A4039A" w:rsidRDefault="00A4039A" w:rsidP="00A403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Un filtro es un recurso utilizado para dar retoque o limpieza a las fotografías de manera digital, y así crear diferentes efectos en la fotografía seleccionada</w:t>
      </w:r>
      <w:r w:rsidR="00116B07">
        <w:t>.</w:t>
      </w:r>
    </w:p>
    <w:p w14:paraId="1105731C" w14:textId="5BDEE686" w:rsidR="00845004" w:rsidRPr="00116B07" w:rsidRDefault="00116B07" w:rsidP="00116B07">
      <w:r w:rsidRPr="00845004">
        <w:rPr>
          <w:b/>
          <w:bCs/>
        </w:rPr>
        <w:lastRenderedPageBreak/>
        <w:t>Los filtros en Photoshop se ubican en la barra de Herramientas</w:t>
      </w:r>
      <w:r>
        <w:t xml:space="preserve">. </w:t>
      </w:r>
      <w:r w:rsidRPr="007D47CB">
        <w:t>Vamos a ver algunos efectos interesantes que nos van a servir para familiarizarnos con los distintos filtros y efectos</w:t>
      </w:r>
      <w:r w:rsidR="00EC63C7">
        <w:t>.</w:t>
      </w:r>
      <w:r w:rsidR="007D47CB">
        <w:t xml:space="preserve"> </w:t>
      </w:r>
      <w:hyperlink r:id="rId39" w:history="1">
        <w:r w:rsidR="007D47CB" w:rsidRPr="007D47CB">
          <w:rPr>
            <w:rStyle w:val="Hipervnculo"/>
          </w:rPr>
          <w:t>Se abre el telón</w:t>
        </w:r>
      </w:hyperlink>
      <w:r w:rsidR="007D47CB">
        <w:t>.</w:t>
      </w:r>
    </w:p>
    <w:p w14:paraId="4A8F20FD" w14:textId="4589A3BF" w:rsidR="00183A13" w:rsidRDefault="00183A13" w:rsidP="00E87859">
      <w:pPr>
        <w:pStyle w:val="Ttulo1"/>
        <w:spacing w:before="0"/>
      </w:pPr>
      <w:bookmarkStart w:id="30" w:name="_Toc120142641"/>
      <w:r>
        <w:t xml:space="preserve">9.- </w:t>
      </w:r>
      <w:r w:rsidR="00F25247">
        <w:t>Audio. Formatos.</w:t>
      </w:r>
      <w:bookmarkEnd w:id="30"/>
    </w:p>
    <w:p w14:paraId="6FF16133" w14:textId="5BA13251" w:rsidR="00183A13" w:rsidRDefault="00AB3224" w:rsidP="00C91F2F">
      <w:r w:rsidRPr="00B42CB4">
        <w:rPr>
          <w:b/>
          <w:bCs/>
        </w:rPr>
        <w:t>En el diseño web la inclusión de audio está desapareciendo</w:t>
      </w:r>
      <w:r w:rsidR="00C91F2F">
        <w:t>. Un formato de archivo de audio es un contenedor multimedia que guarda una grabación de audio (música, voces, etc.).</w:t>
      </w:r>
    </w:p>
    <w:p w14:paraId="6BD6DA7E" w14:textId="5EA06281" w:rsidR="00C91F2F" w:rsidRDefault="00C91F2F" w:rsidP="00C91F2F">
      <w:r w:rsidRPr="009238D4">
        <w:rPr>
          <w:b/>
          <w:bCs/>
        </w:rPr>
        <w:t>Lo que hace a un archivo distinto del otro son sus propiedades</w:t>
      </w:r>
      <w:r>
        <w:t>, cómo se almacenan los datos, sus capacidades de reproducción</w:t>
      </w:r>
      <w:r w:rsidR="009238D4">
        <w:t>.</w:t>
      </w:r>
    </w:p>
    <w:p w14:paraId="135D203E" w14:textId="59B0217D" w:rsidR="009238D4" w:rsidRDefault="009238D4" w:rsidP="009238D4">
      <w:r w:rsidRPr="009238D4">
        <w:t xml:space="preserve">La </w:t>
      </w:r>
      <w:r w:rsidRPr="009238D4">
        <w:rPr>
          <w:b/>
          <w:bCs/>
        </w:rPr>
        <w:t>manera</w:t>
      </w:r>
      <w:r w:rsidRPr="009238D4">
        <w:t xml:space="preserve"> general </w:t>
      </w:r>
      <w:r w:rsidRPr="009238D4">
        <w:rPr>
          <w:b/>
          <w:bCs/>
        </w:rPr>
        <w:t>de almacenar audio digital es mostrando el voltaje de audio</w:t>
      </w:r>
      <w:r>
        <w:t xml:space="preserve">. Este voltaje </w:t>
      </w:r>
      <w:r w:rsidRPr="009238D4">
        <w:rPr>
          <w:b/>
          <w:bCs/>
        </w:rPr>
        <w:t>corresponde a un nivel de señal en un canal individual con una cierta resolución</w:t>
      </w:r>
      <w:r w:rsidR="00654B2E">
        <w:t xml:space="preserve">, esto es, </w:t>
      </w:r>
      <w:r>
        <w:t xml:space="preserve">el </w:t>
      </w:r>
      <w:proofErr w:type="spellStart"/>
      <w:r w:rsidR="00654B2E">
        <w:t>nº</w:t>
      </w:r>
      <w:proofErr w:type="spellEnd"/>
      <w:r w:rsidR="00654B2E">
        <w:t xml:space="preserve"> </w:t>
      </w:r>
      <w:r>
        <w:t>de bits por muestreo en intervalos regulares (creando la frecuencia de muestreo)</w:t>
      </w:r>
      <w:r w:rsidR="00654B2E">
        <w:t>.</w:t>
      </w:r>
    </w:p>
    <w:p w14:paraId="37D8D87C" w14:textId="3156D599" w:rsidR="00654B2E" w:rsidRDefault="00F740D2" w:rsidP="00F740D2">
      <w:r>
        <w:t xml:space="preserve">Estos datos después </w:t>
      </w:r>
      <w:r w:rsidRPr="00EB7364">
        <w:rPr>
          <w:b/>
          <w:bCs/>
        </w:rPr>
        <w:t>pueden ser almacenados sin comprimir</w:t>
      </w:r>
      <w:r>
        <w:t xml:space="preserve"> o comprimidos para reducir el tamaño del formato.</w:t>
      </w:r>
    </w:p>
    <w:p w14:paraId="1A2AD2D2" w14:textId="62230C22" w:rsidR="00183A13" w:rsidRDefault="00183A13" w:rsidP="00E87859">
      <w:pPr>
        <w:pStyle w:val="Ttulo2"/>
        <w:spacing w:before="0"/>
      </w:pPr>
      <w:bookmarkStart w:id="31" w:name="_Toc120142642"/>
      <w:r>
        <w:t xml:space="preserve">9.1.- </w:t>
      </w:r>
      <w:r w:rsidR="00F25247">
        <w:t>Tipos de formatos.</w:t>
      </w:r>
      <w:bookmarkEnd w:id="31"/>
    </w:p>
    <w:p w14:paraId="77E68E57" w14:textId="63DC8C9C" w:rsidR="00183A13" w:rsidRDefault="00C44E9B" w:rsidP="00C46CD3">
      <w:r w:rsidRPr="00C44E9B">
        <w:t xml:space="preserve">Existen </w:t>
      </w:r>
      <w:r w:rsidRPr="00751926">
        <w:rPr>
          <w:b/>
          <w:bCs/>
        </w:rPr>
        <w:t>diferentes tipos de formato según la compresión del audio</w:t>
      </w:r>
      <w:r>
        <w:t>.</w:t>
      </w:r>
      <w:r w:rsidR="00C46CD3">
        <w:t xml:space="preserve"> Es importante saber distinguir entre formato de archivo y </w:t>
      </w:r>
      <w:r w:rsidR="00751926">
        <w:t>códec.</w:t>
      </w:r>
    </w:p>
    <w:p w14:paraId="0B65037C" w14:textId="40E595BF" w:rsidR="00751926" w:rsidRDefault="00751926" w:rsidP="00B722AD">
      <w:r w:rsidRPr="00B722AD">
        <w:rPr>
          <w:b/>
          <w:bCs/>
          <w:u w:val="single"/>
        </w:rPr>
        <w:t xml:space="preserve">El </w:t>
      </w:r>
      <w:r w:rsidR="008B2C55" w:rsidRPr="00B722AD">
        <w:rPr>
          <w:b/>
          <w:bCs/>
          <w:u w:val="single"/>
        </w:rPr>
        <w:t>códec</w:t>
      </w:r>
      <w:r>
        <w:t>: codifica y decodifica los datos del audio mientras estos datos son archivados en un archivo que tiene un formato de audio específico.</w:t>
      </w:r>
    </w:p>
    <w:p w14:paraId="0804D7F4" w14:textId="5077D013" w:rsidR="00B722AD" w:rsidRDefault="008B2C55" w:rsidP="008B2C55">
      <w:r>
        <w:t xml:space="preserve">Aunque </w:t>
      </w:r>
      <w:r w:rsidRPr="008B2C55">
        <w:rPr>
          <w:b/>
          <w:bCs/>
        </w:rPr>
        <w:t xml:space="preserve">la mayoría de </w:t>
      </w:r>
      <w:proofErr w:type="gramStart"/>
      <w:r w:rsidRPr="008B2C55">
        <w:rPr>
          <w:b/>
          <w:bCs/>
        </w:rPr>
        <w:t>formatos</w:t>
      </w:r>
      <w:proofErr w:type="gramEnd"/>
      <w:r w:rsidRPr="008B2C55">
        <w:rPr>
          <w:b/>
          <w:bCs/>
        </w:rPr>
        <w:t xml:space="preserve"> de archivo de audio solo soportan un tipo de datos</w:t>
      </w:r>
      <w:r>
        <w:t xml:space="preserve"> (creado con un códec de audio).</w:t>
      </w:r>
    </w:p>
    <w:p w14:paraId="1838B5B2" w14:textId="38B4A710" w:rsidR="008B2C55" w:rsidRDefault="008B2C55" w:rsidP="008B2C55">
      <w:r w:rsidRPr="008B2C55">
        <w:rPr>
          <w:b/>
          <w:bCs/>
        </w:rPr>
        <w:t>Un contenedor de formato de multimedia como MKV o AVI puede soportar múltiples tipos</w:t>
      </w:r>
      <w:r>
        <w:t xml:space="preserve"> de datos de audio y vídeo.</w:t>
      </w:r>
    </w:p>
    <w:p w14:paraId="31205ADC" w14:textId="7EC7CC3B" w:rsidR="008B2C55" w:rsidRDefault="008B2C55" w:rsidP="00D15738">
      <w:r w:rsidRPr="00D15738">
        <w:rPr>
          <w:b/>
          <w:bCs/>
          <w:u w:val="single"/>
        </w:rPr>
        <w:t>Hay tres grupos principales de formatos de archivo de audio</w:t>
      </w:r>
      <w:r>
        <w:t>:</w:t>
      </w:r>
    </w:p>
    <w:p w14:paraId="129AC2F2" w14:textId="21BA387B" w:rsidR="00450492" w:rsidRDefault="00450492" w:rsidP="00450492">
      <w:pPr>
        <w:pStyle w:val="Prrafodelista"/>
        <w:numPr>
          <w:ilvl w:val="0"/>
          <w:numId w:val="29"/>
        </w:numPr>
      </w:pPr>
      <w:r w:rsidRPr="00D15738">
        <w:rPr>
          <w:b/>
          <w:bCs/>
        </w:rPr>
        <w:t>Formatos de audio sin comprimir</w:t>
      </w:r>
      <w:r>
        <w:t>, como WAV, AIFF o AU</w:t>
      </w:r>
      <w:r w:rsidR="00526664">
        <w:t>.</w:t>
      </w:r>
    </w:p>
    <w:p w14:paraId="5AB94198" w14:textId="543643E5" w:rsidR="00450492" w:rsidRPr="00450492" w:rsidRDefault="00450492" w:rsidP="00450492">
      <w:pPr>
        <w:pStyle w:val="Prrafodelista"/>
        <w:numPr>
          <w:ilvl w:val="0"/>
          <w:numId w:val="29"/>
        </w:numPr>
      </w:pPr>
      <w:r w:rsidRPr="00D15738">
        <w:rPr>
          <w:b/>
          <w:bCs/>
        </w:rPr>
        <w:t>Formatos de audio comprimido sin p</w:t>
      </w:r>
      <w:r w:rsidRPr="00D15738">
        <w:rPr>
          <w:rFonts w:cs="Source Sans Pro"/>
          <w:b/>
          <w:bCs/>
        </w:rPr>
        <w:t>é</w:t>
      </w:r>
      <w:r w:rsidRPr="00D15738">
        <w:rPr>
          <w:b/>
          <w:bCs/>
        </w:rPr>
        <w:t>rdida</w:t>
      </w:r>
      <w:r w:rsidR="00D15738">
        <w:t>:</w:t>
      </w:r>
      <w:r>
        <w:t xml:space="preserve"> como FLAC, MPEG-4 SLS, </w:t>
      </w:r>
      <w:r w:rsidRPr="00450492">
        <w:t xml:space="preserve">MPEG-4 ALS, MPEG-4 DST, </w:t>
      </w:r>
      <w:proofErr w:type="spellStart"/>
      <w:r w:rsidRPr="00450492">
        <w:t>WavPack</w:t>
      </w:r>
      <w:proofErr w:type="spellEnd"/>
      <w:r w:rsidRPr="00450492">
        <w:t xml:space="preserve">, </w:t>
      </w:r>
      <w:proofErr w:type="spellStart"/>
      <w:r w:rsidRPr="00450492">
        <w:t>Shorten</w:t>
      </w:r>
      <w:proofErr w:type="spellEnd"/>
      <w:r w:rsidRPr="00450492">
        <w:t xml:space="preserve">, TTA, ATRAC, Apple </w:t>
      </w:r>
      <w:proofErr w:type="spellStart"/>
      <w:r w:rsidRPr="00450492">
        <w:t>Lossless</w:t>
      </w:r>
      <w:proofErr w:type="spellEnd"/>
      <w:r w:rsidRPr="00450492">
        <w:t xml:space="preserve"> y WMA </w:t>
      </w:r>
      <w:proofErr w:type="spellStart"/>
      <w:r w:rsidRPr="00450492">
        <w:t>Lossless</w:t>
      </w:r>
      <w:proofErr w:type="spellEnd"/>
      <w:r w:rsidRPr="00450492">
        <w:t>.</w:t>
      </w:r>
    </w:p>
    <w:p w14:paraId="0326E49E" w14:textId="243F0BF3" w:rsidR="00450492" w:rsidRPr="008B2C55" w:rsidRDefault="00450492" w:rsidP="00450492">
      <w:pPr>
        <w:pStyle w:val="Prrafodelista"/>
        <w:numPr>
          <w:ilvl w:val="0"/>
          <w:numId w:val="29"/>
        </w:numPr>
      </w:pPr>
      <w:r w:rsidRPr="00D15738">
        <w:rPr>
          <w:b/>
          <w:bCs/>
        </w:rPr>
        <w:t>Formatos con pérdida</w:t>
      </w:r>
      <w:r>
        <w:t xml:space="preserve"> (algoritmo de compresión con perdida) como MP3, </w:t>
      </w:r>
      <w:proofErr w:type="spellStart"/>
      <w:r>
        <w:t>Vorbis</w:t>
      </w:r>
      <w:proofErr w:type="spellEnd"/>
      <w:r>
        <w:t xml:space="preserve">, </w:t>
      </w:r>
      <w:proofErr w:type="spellStart"/>
      <w:r>
        <w:t>Musepack</w:t>
      </w:r>
      <w:proofErr w:type="spellEnd"/>
      <w:r>
        <w:t>, AAC, WMA y Opus.</w:t>
      </w:r>
    </w:p>
    <w:p w14:paraId="4EB71E47" w14:textId="3B5D3F83" w:rsidR="00F25247" w:rsidRDefault="00F25247" w:rsidP="00F25247">
      <w:pPr>
        <w:pStyle w:val="Ttulo3"/>
      </w:pPr>
      <w:bookmarkStart w:id="32" w:name="_Toc120142643"/>
      <w:r>
        <w:t>9.1.1.- Formatos de audio sin comprimir.</w:t>
      </w:r>
      <w:bookmarkEnd w:id="32"/>
    </w:p>
    <w:p w14:paraId="6FA1F122" w14:textId="21BB4FA5" w:rsidR="00F25247" w:rsidRDefault="0086087B" w:rsidP="0086087B">
      <w:pPr>
        <w:pStyle w:val="Prrafodelista"/>
        <w:numPr>
          <w:ilvl w:val="0"/>
          <w:numId w:val="30"/>
        </w:numPr>
      </w:pPr>
      <w:r w:rsidRPr="0086087B">
        <w:rPr>
          <w:b/>
          <w:bCs/>
        </w:rPr>
        <w:t>PCM</w:t>
      </w:r>
      <w:r>
        <w:t xml:space="preserve"> es el principal formato de audio sin comprimir, que normalmente está archivado como .</w:t>
      </w:r>
      <w:proofErr w:type="spellStart"/>
      <w:r>
        <w:t>wav</w:t>
      </w:r>
      <w:proofErr w:type="spellEnd"/>
      <w:r>
        <w:t xml:space="preserve"> en Windows y como .</w:t>
      </w:r>
      <w:proofErr w:type="spellStart"/>
      <w:r>
        <w:t>aiff</w:t>
      </w:r>
      <w:proofErr w:type="spellEnd"/>
      <w:r>
        <w:t xml:space="preserve"> en MAC.</w:t>
      </w:r>
    </w:p>
    <w:p w14:paraId="0E459769" w14:textId="6BDA7FC7" w:rsidR="0086087B" w:rsidRDefault="0086087B" w:rsidP="00AD186D">
      <w:pPr>
        <w:pStyle w:val="Prrafodelista"/>
        <w:numPr>
          <w:ilvl w:val="0"/>
          <w:numId w:val="30"/>
        </w:numPr>
      </w:pPr>
      <w:r w:rsidRPr="00AA4BAA">
        <w:rPr>
          <w:b/>
          <w:bCs/>
        </w:rPr>
        <w:t>WAV y AIFF</w:t>
      </w:r>
      <w:r w:rsidRPr="0086087B">
        <w:t xml:space="preserve"> son forma</w:t>
      </w:r>
      <w:r>
        <w:t>tos flexibles creados para almacenar varias combinaciones de frecuencia de muestreo o tasa de bits, esto los hacen adecuados para archivar grabaciones originales.</w:t>
      </w:r>
    </w:p>
    <w:p w14:paraId="5C74EBD2" w14:textId="2A0AEBEA" w:rsidR="00EA2682" w:rsidRDefault="00EA2682" w:rsidP="00AD186D">
      <w:pPr>
        <w:pStyle w:val="Prrafodelista"/>
        <w:numPr>
          <w:ilvl w:val="1"/>
          <w:numId w:val="30"/>
        </w:numPr>
      </w:pPr>
      <w:r>
        <w:rPr>
          <w:b/>
          <w:bCs/>
        </w:rPr>
        <w:t>AIFF</w:t>
      </w:r>
      <w:r>
        <w:t>: está basado en el formato IFF.</w:t>
      </w:r>
    </w:p>
    <w:p w14:paraId="1DF14BCE" w14:textId="658FC8F1" w:rsidR="00EA2682" w:rsidRDefault="00EA2682" w:rsidP="00AD186D">
      <w:pPr>
        <w:pStyle w:val="Prrafodelista"/>
        <w:numPr>
          <w:ilvl w:val="1"/>
          <w:numId w:val="30"/>
        </w:numPr>
      </w:pPr>
      <w:r>
        <w:rPr>
          <w:b/>
          <w:bCs/>
        </w:rPr>
        <w:t>WAV</w:t>
      </w:r>
      <w:r w:rsidRPr="00EA2682">
        <w:t>:</w:t>
      </w:r>
      <w:r>
        <w:t xml:space="preserve"> está basado en el formato RIFF. Ambos (IFF y RIFF) son muy similares)</w:t>
      </w:r>
    </w:p>
    <w:p w14:paraId="136763AE" w14:textId="799A781E" w:rsidR="0086087B" w:rsidRDefault="0086087B" w:rsidP="00AD186D">
      <w:pPr>
        <w:pStyle w:val="Prrafodelista"/>
        <w:numPr>
          <w:ilvl w:val="0"/>
          <w:numId w:val="30"/>
        </w:numPr>
      </w:pPr>
      <w:r w:rsidRPr="0086087B">
        <w:rPr>
          <w:b/>
          <w:bCs/>
        </w:rPr>
        <w:lastRenderedPageBreak/>
        <w:t xml:space="preserve">CDA (Audio CD </w:t>
      </w:r>
      <w:proofErr w:type="spellStart"/>
      <w:r w:rsidRPr="0086087B">
        <w:rPr>
          <w:b/>
          <w:bCs/>
        </w:rPr>
        <w:t>track</w:t>
      </w:r>
      <w:proofErr w:type="spellEnd"/>
      <w:r w:rsidRPr="0086087B">
        <w:rPr>
          <w:b/>
          <w:bCs/>
        </w:rPr>
        <w:t>)</w:t>
      </w:r>
      <w:r>
        <w:t>: es un</w:t>
      </w:r>
      <w:r w:rsidR="00AA4BAA">
        <w:t xml:space="preserve"> tipo de</w:t>
      </w:r>
      <w:r>
        <w:t xml:space="preserve"> archivo pequeño que sirve como acceso directo a parte de los datos de un CD.</w:t>
      </w:r>
    </w:p>
    <w:p w14:paraId="18A99224" w14:textId="32734554" w:rsidR="0086087B" w:rsidRDefault="00AD186D" w:rsidP="00AD186D">
      <w:pPr>
        <w:pStyle w:val="Prrafodelista"/>
        <w:numPr>
          <w:ilvl w:val="0"/>
          <w:numId w:val="30"/>
        </w:numPr>
      </w:pPr>
      <w:r w:rsidRPr="00AD186D">
        <w:rPr>
          <w:b/>
          <w:bCs/>
        </w:rPr>
        <w:t>BWF</w:t>
      </w:r>
      <w:r>
        <w:t xml:space="preserve"> (Broadcast </w:t>
      </w:r>
      <w:proofErr w:type="spellStart"/>
      <w:r>
        <w:t>Wav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): es el formato de audio </w:t>
      </w:r>
      <w:r w:rsidRPr="00AD186D">
        <w:rPr>
          <w:b/>
          <w:bCs/>
        </w:rPr>
        <w:t>estándar creado por la Unión Europea de Radiodifusión como sucesor a WAV</w:t>
      </w:r>
      <w:r>
        <w:t xml:space="preserve"> y </w:t>
      </w:r>
      <w:r w:rsidRPr="00AD186D">
        <w:rPr>
          <w:b/>
          <w:bCs/>
        </w:rPr>
        <w:t>permite</w:t>
      </w:r>
      <w:r>
        <w:t xml:space="preserve"> el almacenamiento de </w:t>
      </w:r>
      <w:proofErr w:type="gramStart"/>
      <w:r w:rsidRPr="00AD186D">
        <w:rPr>
          <w:b/>
          <w:bCs/>
        </w:rPr>
        <w:t>meta-datos</w:t>
      </w:r>
      <w:proofErr w:type="gramEnd"/>
      <w:r>
        <w:t xml:space="preserve"> en el archivo.</w:t>
      </w:r>
    </w:p>
    <w:p w14:paraId="623BB9F9" w14:textId="71A2CC2A" w:rsidR="00AD186D" w:rsidRDefault="00AD186D" w:rsidP="003A723D">
      <w:pPr>
        <w:pStyle w:val="Prrafodelista"/>
        <w:numPr>
          <w:ilvl w:val="1"/>
          <w:numId w:val="30"/>
        </w:numPr>
      </w:pPr>
      <w:r>
        <w:t xml:space="preserve">Archivos BWF </w:t>
      </w:r>
      <w:r w:rsidRPr="00AD186D">
        <w:rPr>
          <w:b/>
          <w:bCs/>
        </w:rPr>
        <w:t xml:space="preserve">contienen una referencia de </w:t>
      </w:r>
      <w:proofErr w:type="spellStart"/>
      <w:r w:rsidRPr="00AD186D">
        <w:rPr>
          <w:b/>
          <w:bCs/>
        </w:rPr>
        <w:t>timestamp</w:t>
      </w:r>
      <w:proofErr w:type="spellEnd"/>
      <w:r w:rsidRPr="00AD186D">
        <w:rPr>
          <w:b/>
          <w:bCs/>
        </w:rPr>
        <w:t xml:space="preserve"> estandarizado</w:t>
      </w:r>
      <w:r>
        <w:t xml:space="preserve"> que permite sincronizar fácilmente con un elemento de foto separado</w:t>
      </w:r>
    </w:p>
    <w:p w14:paraId="69A2E334" w14:textId="7ED48A5F" w:rsidR="003A723D" w:rsidRDefault="003A723D" w:rsidP="003A723D">
      <w:pPr>
        <w:pStyle w:val="Prrafodelista"/>
        <w:numPr>
          <w:ilvl w:val="1"/>
          <w:numId w:val="30"/>
        </w:numPr>
      </w:pPr>
      <w:r>
        <w:t xml:space="preserve">Stand-alone, Grabadoras </w:t>
      </w:r>
      <w:proofErr w:type="spellStart"/>
      <w:r>
        <w:t>multi-pista</w:t>
      </w:r>
      <w:proofErr w:type="spellEnd"/>
      <w:r>
        <w:t xml:space="preserve"> de dispositivos de audio, </w:t>
      </w:r>
      <w:proofErr w:type="spellStart"/>
      <w:r>
        <w:t>Zaxcom</w:t>
      </w:r>
      <w:proofErr w:type="spellEnd"/>
      <w:r>
        <w:t xml:space="preserve">, HHB USA, </w:t>
      </w:r>
      <w:proofErr w:type="spellStart"/>
      <w:r>
        <w:t>Fostex</w:t>
      </w:r>
      <w:proofErr w:type="spellEnd"/>
      <w:r>
        <w:t xml:space="preserve"> y </w:t>
      </w:r>
      <w:proofErr w:type="spellStart"/>
      <w:r>
        <w:t>Aaton</w:t>
      </w:r>
      <w:proofErr w:type="spellEnd"/>
      <w:r>
        <w:t xml:space="preserve"> utilizan BWF como su formato</w:t>
      </w:r>
      <w:r w:rsidR="00511567">
        <w:t xml:space="preserve"> </w:t>
      </w:r>
      <w:r>
        <w:t>preferido.</w:t>
      </w:r>
    </w:p>
    <w:p w14:paraId="6DE40253" w14:textId="3D601595" w:rsidR="002943F9" w:rsidRPr="0086087B" w:rsidRDefault="002943F9" w:rsidP="002943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</w:pPr>
      <w:r w:rsidRPr="002943F9">
        <w:rPr>
          <w:b/>
          <w:bCs/>
          <w:u w:val="single"/>
        </w:rPr>
        <w:t>Para ampliar más</w:t>
      </w:r>
      <w:r>
        <w:t xml:space="preserve">: </w:t>
      </w:r>
      <w:hyperlink r:id="rId40" w:history="1">
        <w:r>
          <w:rPr>
            <w:rStyle w:val="Hipervnculo"/>
          </w:rPr>
          <w:t>Formatos de audio. La enciclopedia del PCM, DSD y DXD. (headphoniaks.com)</w:t>
        </w:r>
      </w:hyperlink>
    </w:p>
    <w:p w14:paraId="6B2E03AC" w14:textId="1860B1D0" w:rsidR="00F25247" w:rsidRDefault="00F25247" w:rsidP="00F25247">
      <w:pPr>
        <w:pStyle w:val="Ttulo3"/>
      </w:pPr>
      <w:bookmarkStart w:id="33" w:name="_Toc120142644"/>
      <w:r>
        <w:t>9.1.2.- Formatos de audio comprimido sin pérdida (</w:t>
      </w:r>
      <w:proofErr w:type="spellStart"/>
      <w:r>
        <w:t>Lossless</w:t>
      </w:r>
      <w:proofErr w:type="spellEnd"/>
      <w:r>
        <w:t>).</w:t>
      </w:r>
      <w:bookmarkEnd w:id="33"/>
    </w:p>
    <w:p w14:paraId="34CE4360" w14:textId="77777777" w:rsidR="0081106F" w:rsidRDefault="009452EF" w:rsidP="009452EF">
      <w:r>
        <w:t xml:space="preserve">El </w:t>
      </w:r>
      <w:r w:rsidRPr="0081106F">
        <w:rPr>
          <w:b/>
          <w:bCs/>
        </w:rPr>
        <w:t>formato sin pérdida</w:t>
      </w:r>
      <w:r>
        <w:t xml:space="preserve"> requiere </w:t>
      </w:r>
      <w:r w:rsidRPr="0081106F">
        <w:rPr>
          <w:b/>
          <w:bCs/>
        </w:rPr>
        <w:t>más tiempo de procesamiento</w:t>
      </w:r>
      <w:r>
        <w:t xml:space="preserve"> que los formatos sin </w:t>
      </w:r>
      <w:proofErr w:type="gramStart"/>
      <w:r>
        <w:t>comprimir</w:t>
      </w:r>
      <w:proofErr w:type="gramEnd"/>
      <w:r>
        <w:t xml:space="preserve"> </w:t>
      </w:r>
      <w:r w:rsidRPr="0081106F">
        <w:rPr>
          <w:b/>
          <w:bCs/>
        </w:rPr>
        <w:t>pero más eficiente en cuanto el espacio que ocupa</w:t>
      </w:r>
      <w:r>
        <w:t>.</w:t>
      </w:r>
    </w:p>
    <w:p w14:paraId="4EF0F5A0" w14:textId="77777777" w:rsidR="009947F8" w:rsidRPr="009947F8" w:rsidRDefault="009452EF" w:rsidP="0081106F">
      <w:pPr>
        <w:pStyle w:val="Prrafodelista"/>
        <w:numPr>
          <w:ilvl w:val="0"/>
          <w:numId w:val="31"/>
        </w:numPr>
        <w:rPr>
          <w:b/>
          <w:bCs/>
        </w:rPr>
      </w:pPr>
      <w:r w:rsidRPr="009947F8">
        <w:rPr>
          <w:b/>
          <w:bCs/>
          <w:u w:val="single"/>
        </w:rPr>
        <w:t>Formatos de audio sin comprimir</w:t>
      </w:r>
      <w:r w:rsidR="0081106F">
        <w:rPr>
          <w:b/>
          <w:bCs/>
        </w:rPr>
        <w:t>:</w:t>
      </w:r>
      <w:r w:rsidRPr="0081106F">
        <w:t xml:space="preserve"> codifican tanto audio como silencio con el mismo número de bits por unidad de tiempo</w:t>
      </w:r>
      <w:r w:rsidR="0081106F">
        <w:t>.</w:t>
      </w:r>
    </w:p>
    <w:p w14:paraId="2AA731CB" w14:textId="08840BC5" w:rsidR="00F25247" w:rsidRPr="00986EBF" w:rsidRDefault="009947F8" w:rsidP="0081106F">
      <w:pPr>
        <w:pStyle w:val="Prrafodelista"/>
        <w:numPr>
          <w:ilvl w:val="0"/>
          <w:numId w:val="31"/>
        </w:numPr>
        <w:rPr>
          <w:b/>
          <w:bCs/>
        </w:rPr>
      </w:pPr>
      <w:r w:rsidRPr="009947F8">
        <w:rPr>
          <w:b/>
          <w:bCs/>
          <w:u w:val="single"/>
        </w:rPr>
        <w:t>En archivos comprimidos sin pérdida</w:t>
      </w:r>
      <w:r>
        <w:t>:</w:t>
      </w:r>
      <w:r w:rsidR="00FA01A8" w:rsidRPr="00FA01A8">
        <w:t xml:space="preserve"> la música ocupa un</w:t>
      </w:r>
      <w:r w:rsidR="00FA01A8">
        <w:t xml:space="preserve"> archivo ligeramente más pequeño y el silencio no ocupa casi nada</w:t>
      </w:r>
      <w:r>
        <w:t>.</w:t>
      </w:r>
    </w:p>
    <w:p w14:paraId="48F6328E" w14:textId="49BBFE97" w:rsidR="00986EBF" w:rsidRDefault="00986EBF" w:rsidP="00986EBF">
      <w:pPr>
        <w:pStyle w:val="Prrafodelista"/>
        <w:numPr>
          <w:ilvl w:val="1"/>
          <w:numId w:val="31"/>
        </w:numPr>
      </w:pPr>
      <w:r w:rsidRPr="00986EBF">
        <w:t xml:space="preserve">Estos formatos de compresión proporcionan </w:t>
      </w:r>
      <w:proofErr w:type="gramStart"/>
      <w:r w:rsidRPr="00986EBF">
        <w:t xml:space="preserve">un </w:t>
      </w:r>
      <w:r w:rsidRPr="00986EBF">
        <w:rPr>
          <w:b/>
          <w:bCs/>
        </w:rPr>
        <w:t>ratio</w:t>
      </w:r>
      <w:proofErr w:type="gramEnd"/>
      <w:r w:rsidRPr="00986EBF">
        <w:rPr>
          <w:b/>
          <w:bCs/>
        </w:rPr>
        <w:t xml:space="preserve"> de compresión de más o menos 2:1</w:t>
      </w:r>
      <w:r>
        <w:t>.</w:t>
      </w:r>
    </w:p>
    <w:p w14:paraId="2744EFE2" w14:textId="4D17AB1B" w:rsidR="00FA01A8" w:rsidRPr="00897CC3" w:rsidRDefault="00986EBF" w:rsidP="00897CC3">
      <w:pPr>
        <w:pStyle w:val="Prrafodelista"/>
        <w:numPr>
          <w:ilvl w:val="1"/>
          <w:numId w:val="31"/>
        </w:numPr>
      </w:pPr>
      <w:r w:rsidRPr="00986EBF">
        <w:rPr>
          <w:b/>
          <w:bCs/>
        </w:rPr>
        <w:t>El desarrollo de estos formatos intenta reducir el tiempo de procesamiento</w:t>
      </w:r>
      <w:r>
        <w:t xml:space="preserve"> manteniendo un </w:t>
      </w:r>
      <w:proofErr w:type="gramStart"/>
      <w:r>
        <w:t>buen ratio</w:t>
      </w:r>
      <w:proofErr w:type="gramEnd"/>
      <w:r>
        <w:t xml:space="preserve"> de compresión.</w:t>
      </w:r>
    </w:p>
    <w:p w14:paraId="3633308D" w14:textId="5F19174A" w:rsidR="00CE0784" w:rsidRDefault="00CE0784" w:rsidP="00CE0784">
      <w:pPr>
        <w:pStyle w:val="Ttulo3"/>
      </w:pPr>
      <w:bookmarkStart w:id="34" w:name="_Toc120142645"/>
      <w:r>
        <w:t>9.1.3.- Formatos de audio comprimido con pérdida (</w:t>
      </w:r>
      <w:proofErr w:type="spellStart"/>
      <w:r>
        <w:t>Lossless</w:t>
      </w:r>
      <w:proofErr w:type="spellEnd"/>
      <w:r>
        <w:t>).</w:t>
      </w:r>
      <w:bookmarkEnd w:id="34"/>
    </w:p>
    <w:p w14:paraId="1F6664BC" w14:textId="4EF82A97" w:rsidR="00CE0784" w:rsidRPr="00F25247" w:rsidRDefault="00897CC3" w:rsidP="009B5135">
      <w:r w:rsidRPr="00897CC3">
        <w:t xml:space="preserve">En este sistema de codificación </w:t>
      </w:r>
      <w:r w:rsidRPr="009B5135">
        <w:rPr>
          <w:b/>
          <w:bCs/>
        </w:rPr>
        <w:t>se comprimen los datos descartando partes de ello</w:t>
      </w:r>
      <w:r w:rsidR="009B5135">
        <w:t xml:space="preserve">. Realmente </w:t>
      </w:r>
      <w:r w:rsidR="009B5135" w:rsidRPr="009B5135">
        <w:rPr>
          <w:b/>
          <w:bCs/>
        </w:rPr>
        <w:t>solo pierde los canales no audibles al oído humano</w:t>
      </w:r>
      <w:r w:rsidR="009B5135">
        <w:t>, de tal modo que conservan gran parte de su calidad.</w:t>
      </w:r>
    </w:p>
    <w:p w14:paraId="3821D4B3" w14:textId="6A41D40B" w:rsidR="00F25247" w:rsidRDefault="00F25247" w:rsidP="00F25247">
      <w:pPr>
        <w:pStyle w:val="Ttulo2"/>
        <w:spacing w:before="0"/>
      </w:pPr>
      <w:bookmarkStart w:id="35" w:name="_Toc120142646"/>
      <w:r>
        <w:t>9.2.- Optimización de archivos de audio.</w:t>
      </w:r>
      <w:bookmarkEnd w:id="35"/>
    </w:p>
    <w:p w14:paraId="4F48D50B" w14:textId="3B540B0F" w:rsidR="00F25247" w:rsidRDefault="009B5135" w:rsidP="00E87859">
      <w:r w:rsidRPr="009B5135">
        <w:t>Para optimizar el peso del archivo de audio será necesario</w:t>
      </w:r>
      <w:r>
        <w:t xml:space="preserve"> reducir alguno/s de los siguientes parámetros:</w:t>
      </w:r>
    </w:p>
    <w:p w14:paraId="221BE5CB" w14:textId="1977DF44" w:rsidR="00426068" w:rsidRDefault="00426068" w:rsidP="00426068">
      <w:pPr>
        <w:pStyle w:val="Prrafodelista"/>
        <w:numPr>
          <w:ilvl w:val="0"/>
          <w:numId w:val="32"/>
        </w:numPr>
      </w:pPr>
      <w:r w:rsidRPr="00426068">
        <w:rPr>
          <w:b/>
          <w:bCs/>
          <w:u w:val="single"/>
        </w:rPr>
        <w:t>Tasa de muestreo</w:t>
      </w:r>
      <w:r>
        <w:t>. Definir valores inferiores: 44100 Hz., 22050 Hz., 11025 Hz, etc.</w:t>
      </w:r>
    </w:p>
    <w:p w14:paraId="234B6953" w14:textId="26BD04DA" w:rsidR="00426068" w:rsidRDefault="00426068" w:rsidP="00426068">
      <w:pPr>
        <w:pStyle w:val="Prrafodelista"/>
        <w:numPr>
          <w:ilvl w:val="0"/>
          <w:numId w:val="32"/>
        </w:numPr>
      </w:pPr>
      <w:r w:rsidRPr="00426068">
        <w:rPr>
          <w:b/>
          <w:bCs/>
          <w:u w:val="single"/>
        </w:rPr>
        <w:t>Resoluci</w:t>
      </w:r>
      <w:r w:rsidRPr="00426068">
        <w:rPr>
          <w:rFonts w:cs="Source Sans Pro"/>
          <w:b/>
          <w:bCs/>
          <w:u w:val="single"/>
        </w:rPr>
        <w:t>ó</w:t>
      </w:r>
      <w:r w:rsidRPr="00426068">
        <w:rPr>
          <w:b/>
          <w:bCs/>
          <w:u w:val="single"/>
        </w:rPr>
        <w:t>n</w:t>
      </w:r>
      <w:r>
        <w:t>. Establecer resoluciones m</w:t>
      </w:r>
      <w:r w:rsidRPr="00426068">
        <w:rPr>
          <w:rFonts w:cs="Source Sans Pro"/>
        </w:rPr>
        <w:t>á</w:t>
      </w:r>
      <w:r>
        <w:t>s peque</w:t>
      </w:r>
      <w:r w:rsidRPr="00426068">
        <w:rPr>
          <w:rFonts w:cs="Source Sans Pro"/>
        </w:rPr>
        <w:t>ñ</w:t>
      </w:r>
      <w:r>
        <w:t>as: 32-bits, 16-bits, 8-bits, 4-bits, etc.</w:t>
      </w:r>
    </w:p>
    <w:p w14:paraId="6BDC2FFF" w14:textId="3C6FEE2C" w:rsidR="00426068" w:rsidRDefault="00426068" w:rsidP="00426068">
      <w:pPr>
        <w:pStyle w:val="Prrafodelista"/>
        <w:numPr>
          <w:ilvl w:val="0"/>
          <w:numId w:val="32"/>
        </w:numPr>
      </w:pPr>
      <w:r w:rsidRPr="00426068">
        <w:rPr>
          <w:b/>
          <w:bCs/>
          <w:u w:val="single"/>
        </w:rPr>
        <w:t>Duraci</w:t>
      </w:r>
      <w:r w:rsidRPr="00426068">
        <w:rPr>
          <w:rFonts w:cs="Source Sans Pro"/>
          <w:b/>
          <w:bCs/>
          <w:u w:val="single"/>
        </w:rPr>
        <w:t>ó</w:t>
      </w:r>
      <w:r w:rsidRPr="00426068">
        <w:rPr>
          <w:b/>
          <w:bCs/>
          <w:u w:val="single"/>
        </w:rPr>
        <w:t>n</w:t>
      </w:r>
      <w:r>
        <w:t>. En ocasiones se puede utilizar un fragmento m</w:t>
      </w:r>
      <w:r w:rsidRPr="00426068">
        <w:rPr>
          <w:rFonts w:cs="Source Sans Pro"/>
        </w:rPr>
        <w:t>á</w:t>
      </w:r>
      <w:r>
        <w:t xml:space="preserve">s corto que reproducido en bucle cubre el tiempo suficiente de acompañamiento musical. A éstos se les llama </w:t>
      </w:r>
      <w:proofErr w:type="spellStart"/>
      <w:r>
        <w:t>loops</w:t>
      </w:r>
      <w:proofErr w:type="spellEnd"/>
      <w:r>
        <w:t>.</w:t>
      </w:r>
    </w:p>
    <w:p w14:paraId="16918361" w14:textId="2D10D2B2" w:rsidR="00426068" w:rsidRDefault="00426068" w:rsidP="00426068">
      <w:pPr>
        <w:pStyle w:val="Prrafodelista"/>
        <w:numPr>
          <w:ilvl w:val="0"/>
          <w:numId w:val="32"/>
        </w:numPr>
      </w:pPr>
      <w:r w:rsidRPr="00426068">
        <w:rPr>
          <w:b/>
          <w:bCs/>
          <w:u w:val="single"/>
        </w:rPr>
        <w:t>Calidad est</w:t>
      </w:r>
      <w:r w:rsidRPr="00426068">
        <w:rPr>
          <w:rFonts w:cs="Source Sans Pro"/>
          <w:b/>
          <w:bCs/>
          <w:u w:val="single"/>
        </w:rPr>
        <w:t>é</w:t>
      </w:r>
      <w:r w:rsidRPr="00426068">
        <w:rPr>
          <w:b/>
          <w:bCs/>
          <w:u w:val="single"/>
        </w:rPr>
        <w:t>reo/mono</w:t>
      </w:r>
      <w:r>
        <w:t>. La reducci</w:t>
      </w:r>
      <w:r w:rsidRPr="00426068">
        <w:rPr>
          <w:rFonts w:cs="Source Sans Pro"/>
        </w:rPr>
        <w:t>ó</w:t>
      </w:r>
      <w:r>
        <w:t xml:space="preserve">n a calidad </w:t>
      </w:r>
      <w:r w:rsidRPr="00426068">
        <w:rPr>
          <w:rFonts w:cs="Source Sans Pro"/>
        </w:rPr>
        <w:t>“</w:t>
      </w:r>
      <w:r>
        <w:t>mono</w:t>
      </w:r>
      <w:r w:rsidRPr="00426068">
        <w:rPr>
          <w:rFonts w:cs="Source Sans Pro"/>
        </w:rPr>
        <w:t>”</w:t>
      </w:r>
      <w:r>
        <w:t xml:space="preserve"> reduce considerablemente el peso del archivo. Por </w:t>
      </w:r>
      <w:proofErr w:type="gramStart"/>
      <w:r>
        <w:t>otra lado</w:t>
      </w:r>
      <w:proofErr w:type="gramEnd"/>
      <w:r>
        <w:t xml:space="preserve"> la calidad de reproducción “mono” para la mayoría de audios y de público es apenas perceptible.</w:t>
      </w:r>
    </w:p>
    <w:p w14:paraId="65755C6A" w14:textId="796FBFCA" w:rsidR="00426068" w:rsidRDefault="00426068" w:rsidP="00426068">
      <w:pPr>
        <w:pStyle w:val="Prrafodelista"/>
        <w:numPr>
          <w:ilvl w:val="0"/>
          <w:numId w:val="32"/>
        </w:numPr>
      </w:pPr>
      <w:r w:rsidRPr="00426068">
        <w:rPr>
          <w:b/>
          <w:bCs/>
          <w:u w:val="single"/>
        </w:rPr>
        <w:t>Formato</w:t>
      </w:r>
      <w:r>
        <w:t xml:space="preserve">. Es </w:t>
      </w:r>
      <w:r w:rsidRPr="005170F4">
        <w:rPr>
          <w:b/>
          <w:bCs/>
        </w:rPr>
        <w:t>preferible utilizar el formato MP3 u OGG</w:t>
      </w:r>
      <w:r>
        <w:t xml:space="preserve"> en lugar del WAV por su potente factor de compresión y su aceptable calidad de audio.</w:t>
      </w:r>
    </w:p>
    <w:p w14:paraId="04FDCE32" w14:textId="4F1DB360" w:rsidR="009B5135" w:rsidRDefault="00426068" w:rsidP="00426068">
      <w:pPr>
        <w:pStyle w:val="Prrafodelista"/>
        <w:numPr>
          <w:ilvl w:val="0"/>
          <w:numId w:val="32"/>
        </w:numPr>
      </w:pPr>
      <w:r w:rsidRPr="00426068">
        <w:rPr>
          <w:b/>
          <w:bCs/>
          <w:u w:val="single"/>
        </w:rPr>
        <w:lastRenderedPageBreak/>
        <w:t>Factor de compresi</w:t>
      </w:r>
      <w:r w:rsidRPr="00426068">
        <w:rPr>
          <w:rFonts w:cs="Source Sans Pro"/>
          <w:b/>
          <w:bCs/>
          <w:u w:val="single"/>
        </w:rPr>
        <w:t>ó</w:t>
      </w:r>
      <w:r w:rsidRPr="00426068">
        <w:rPr>
          <w:b/>
          <w:bCs/>
          <w:u w:val="single"/>
        </w:rPr>
        <w:t>n</w:t>
      </w:r>
      <w:r>
        <w:t>. El formato WAV admite distintos factores de compresi</w:t>
      </w:r>
      <w:r w:rsidRPr="00426068">
        <w:rPr>
          <w:rFonts w:cs="Source Sans Pro"/>
        </w:rPr>
        <w:t>ó</w:t>
      </w:r>
      <w:r>
        <w:t>n: PCM y ADPCM.</w:t>
      </w:r>
    </w:p>
    <w:p w14:paraId="144301AF" w14:textId="15BF49FB" w:rsidR="00AB6D79" w:rsidRDefault="00AB6D79" w:rsidP="00AB6D79">
      <w:r w:rsidRPr="00AB6D79">
        <w:rPr>
          <w:b/>
          <w:bCs/>
        </w:rPr>
        <w:t>Programas de software libre</w:t>
      </w:r>
      <w:r>
        <w:t>: como Audacity nos permiten optimizar, montar y editar los archivos de audio.</w:t>
      </w:r>
    </w:p>
    <w:p w14:paraId="62EF8774" w14:textId="3B35C2F0" w:rsidR="00183A13" w:rsidRDefault="00183A13" w:rsidP="00C9139F">
      <w:pPr>
        <w:pStyle w:val="Ttulo1"/>
        <w:spacing w:before="0"/>
      </w:pPr>
      <w:bookmarkStart w:id="36" w:name="_Toc120142647"/>
      <w:r>
        <w:t xml:space="preserve">10.- </w:t>
      </w:r>
      <w:r w:rsidR="00C11AA1">
        <w:t>Vídeo, codificación y formatos.</w:t>
      </w:r>
      <w:bookmarkEnd w:id="36"/>
    </w:p>
    <w:p w14:paraId="1A2C640E" w14:textId="77777777" w:rsidR="00183A13" w:rsidRDefault="00183A13" w:rsidP="00C9139F">
      <w:pPr>
        <w:spacing w:after="0"/>
      </w:pPr>
    </w:p>
    <w:p w14:paraId="5D7DE39D" w14:textId="0DB73B00" w:rsidR="00C9139F" w:rsidRDefault="00183A13" w:rsidP="00C9139F">
      <w:pPr>
        <w:pStyle w:val="Ttulo2"/>
        <w:spacing w:before="0"/>
      </w:pPr>
      <w:bookmarkStart w:id="37" w:name="_Toc120142648"/>
      <w:r>
        <w:t xml:space="preserve">10.1.- </w:t>
      </w:r>
      <w:r w:rsidR="00C11AA1">
        <w:t>Conceptos básicos.</w:t>
      </w:r>
      <w:bookmarkEnd w:id="37"/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1696"/>
        <w:gridCol w:w="6798"/>
      </w:tblGrid>
      <w:tr w:rsidR="00C9139F" w14:paraId="64E03606" w14:textId="77777777" w:rsidTr="00762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BA16CB4" w14:textId="67C83B09" w:rsidR="00C9139F" w:rsidRDefault="00C9139F" w:rsidP="00FF2850">
            <w:r>
              <w:t>Concepto</w:t>
            </w:r>
          </w:p>
        </w:tc>
        <w:tc>
          <w:tcPr>
            <w:tcW w:w="6798" w:type="dxa"/>
          </w:tcPr>
          <w:p w14:paraId="6AD412C0" w14:textId="38F1E1D8" w:rsidR="00C9139F" w:rsidRDefault="00C9139F" w:rsidP="00FF28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Definición</w:t>
            </w:r>
          </w:p>
        </w:tc>
      </w:tr>
      <w:tr w:rsidR="00D2690B" w14:paraId="5C436F19" w14:textId="77777777" w:rsidTr="007622B5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08858223" w14:textId="5A186F61" w:rsidR="00D2690B" w:rsidRDefault="00D2690B" w:rsidP="00FF2850">
            <w:r>
              <w:t>Dimensiones</w:t>
            </w:r>
          </w:p>
        </w:tc>
        <w:tc>
          <w:tcPr>
            <w:tcW w:w="6798" w:type="dxa"/>
          </w:tcPr>
          <w:p w14:paraId="04DE3928" w14:textId="1256A44E" w:rsidR="00D2690B" w:rsidRDefault="00D2690B" w:rsidP="00FF2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139F">
              <w:t xml:space="preserve">Es el </w:t>
            </w:r>
            <w:r w:rsidRPr="00D2690B">
              <w:rPr>
                <w:b/>
                <w:bCs/>
              </w:rPr>
              <w:t>tamaño del video (ancho x alto) expresado en píxeles</w:t>
            </w:r>
            <w:r w:rsidRPr="00C9139F">
              <w:t xml:space="preserve"> cuando se visualiza al 100%</w:t>
            </w:r>
            <w:r>
              <w:t>.</w:t>
            </w:r>
          </w:p>
        </w:tc>
      </w:tr>
      <w:tr w:rsidR="00D2690B" w14:paraId="6292A397" w14:textId="77777777" w:rsidTr="007622B5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3108E4F0" w14:textId="77777777" w:rsidR="00D2690B" w:rsidRDefault="00D2690B" w:rsidP="00FF2850"/>
        </w:tc>
        <w:tc>
          <w:tcPr>
            <w:tcW w:w="6798" w:type="dxa"/>
          </w:tcPr>
          <w:p w14:paraId="3D4386AE" w14:textId="3BE4BE23" w:rsidR="00D2690B" w:rsidRPr="00C9139F" w:rsidRDefault="00D2690B" w:rsidP="00D269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90B">
              <w:rPr>
                <w:b/>
                <w:bCs/>
              </w:rPr>
              <w:t>Un video AVI puede tener cualquier ancho y alto</w:t>
            </w:r>
            <w:r>
              <w:t xml:space="preserve"> mientras que los estándares de </w:t>
            </w:r>
            <w:proofErr w:type="spellStart"/>
            <w:r>
              <w:t>VideoCD</w:t>
            </w:r>
            <w:proofErr w:type="spellEnd"/>
            <w:r>
              <w:t xml:space="preserve"> son 352 x 288 y de DVD 720 x 576.</w:t>
            </w:r>
          </w:p>
        </w:tc>
      </w:tr>
      <w:tr w:rsidR="003F62B9" w14:paraId="2ECFA48A" w14:textId="77777777" w:rsidTr="007622B5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2209FB6F" w14:textId="5CD326A7" w:rsidR="003F62B9" w:rsidRDefault="003F62B9" w:rsidP="00FF2850">
            <w:proofErr w:type="spellStart"/>
            <w:r>
              <w:t>Codec</w:t>
            </w:r>
            <w:proofErr w:type="spellEnd"/>
          </w:p>
        </w:tc>
        <w:tc>
          <w:tcPr>
            <w:tcW w:w="6798" w:type="dxa"/>
          </w:tcPr>
          <w:p w14:paraId="73FF93A2" w14:textId="31325B0D" w:rsidR="003F62B9" w:rsidRDefault="003F62B9" w:rsidP="00FF2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547F">
              <w:t>Acrónimo de "codificación/decodificación"</w:t>
            </w:r>
            <w:r w:rsidR="00A4423B">
              <w:t xml:space="preserve"> (</w:t>
            </w:r>
            <w:proofErr w:type="spellStart"/>
            <w:r w:rsidR="00A4423B">
              <w:t>encoder</w:t>
            </w:r>
            <w:proofErr w:type="spellEnd"/>
            <w:r w:rsidR="00A4423B">
              <w:t>/</w:t>
            </w:r>
            <w:proofErr w:type="spellStart"/>
            <w:r w:rsidR="00A4423B">
              <w:t>decoder</w:t>
            </w:r>
            <w:proofErr w:type="spellEnd"/>
            <w:r w:rsidR="00A4423B">
              <w:t>)</w:t>
            </w:r>
            <w:r>
              <w:t>.</w:t>
            </w:r>
          </w:p>
        </w:tc>
      </w:tr>
      <w:tr w:rsidR="003F62B9" w14:paraId="1D6E0E48" w14:textId="77777777" w:rsidTr="007622B5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48794AE4" w14:textId="77777777" w:rsidR="003F62B9" w:rsidRDefault="003F62B9" w:rsidP="00FF2850"/>
        </w:tc>
        <w:tc>
          <w:tcPr>
            <w:tcW w:w="6798" w:type="dxa"/>
          </w:tcPr>
          <w:p w14:paraId="6FCFDF92" w14:textId="77777777" w:rsidR="003F62B9" w:rsidRPr="00E41B6B" w:rsidRDefault="003F62B9" w:rsidP="00A15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 xml:space="preserve">Un códec es un </w:t>
            </w:r>
            <w:r w:rsidRPr="00E41B6B">
              <w:rPr>
                <w:b/>
                <w:bCs/>
              </w:rPr>
              <w:t>algoritmo especial que reduce el número</w:t>
            </w:r>
          </w:p>
          <w:p w14:paraId="703ADE46" w14:textId="01E0CCC5" w:rsidR="003F62B9" w:rsidRPr="00E41B6B" w:rsidRDefault="003F62B9" w:rsidP="00A15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1B6B">
              <w:rPr>
                <w:b/>
                <w:bCs/>
              </w:rPr>
              <w:t>de bytes que ocupa un archivo de video</w:t>
            </w:r>
            <w:r>
              <w:t>.</w:t>
            </w:r>
          </w:p>
        </w:tc>
      </w:tr>
      <w:tr w:rsidR="003F62B9" w14:paraId="167A62C4" w14:textId="77777777" w:rsidTr="007622B5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4C7F5600" w14:textId="77777777" w:rsidR="003F62B9" w:rsidRDefault="003F62B9" w:rsidP="00FF2850"/>
        </w:tc>
        <w:tc>
          <w:tcPr>
            <w:tcW w:w="6798" w:type="dxa"/>
          </w:tcPr>
          <w:p w14:paraId="3976D6F3" w14:textId="55903518" w:rsidR="00C56355" w:rsidRDefault="003F62B9" w:rsidP="00C563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62B9">
              <w:rPr>
                <w:b/>
                <w:bCs/>
              </w:rPr>
              <w:t>Los más utilizados son</w:t>
            </w:r>
            <w:r w:rsidR="00C56355">
              <w:rPr>
                <w:b/>
                <w:bCs/>
              </w:rPr>
              <w:t xml:space="preserve"> para el formato AVI</w:t>
            </w:r>
            <w:r>
              <w:t xml:space="preserve">: </w:t>
            </w:r>
          </w:p>
          <w:p w14:paraId="4C132B8B" w14:textId="10C42DBD" w:rsidR="003F62B9" w:rsidRDefault="00C56355" w:rsidP="00C563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DivX</w:t>
            </w:r>
            <w:proofErr w:type="spellEnd"/>
            <w:r>
              <w:t xml:space="preserve">, </w:t>
            </w:r>
            <w:proofErr w:type="spellStart"/>
            <w:r>
              <w:t>XviD</w:t>
            </w:r>
            <w:proofErr w:type="spellEnd"/>
            <w:r>
              <w:t xml:space="preserve">, </w:t>
            </w:r>
            <w:proofErr w:type="spellStart"/>
            <w:r>
              <w:t>CinePak</w:t>
            </w:r>
            <w:proofErr w:type="spellEnd"/>
            <w:r>
              <w:t xml:space="preserve">, Intel </w:t>
            </w:r>
            <w:proofErr w:type="spellStart"/>
            <w:r>
              <w:t>Indeo</w:t>
            </w:r>
            <w:proofErr w:type="spellEnd"/>
            <w:r>
              <w:t xml:space="preserve"> 5, DV, etc.</w:t>
            </w:r>
          </w:p>
        </w:tc>
      </w:tr>
      <w:tr w:rsidR="003F62B9" w14:paraId="7AE4C845" w14:textId="77777777" w:rsidTr="007622B5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6EE8112E" w14:textId="2E215937" w:rsidR="003F62B9" w:rsidRDefault="003F62B9" w:rsidP="00FF2850">
            <w:r>
              <w:t>Velocidad de transmisión (</w:t>
            </w:r>
            <w:proofErr w:type="spellStart"/>
            <w:r>
              <w:t>bitrate</w:t>
            </w:r>
            <w:proofErr w:type="spellEnd"/>
            <w:r>
              <w:t>)</w:t>
            </w:r>
          </w:p>
        </w:tc>
        <w:tc>
          <w:tcPr>
            <w:tcW w:w="6798" w:type="dxa"/>
          </w:tcPr>
          <w:p w14:paraId="57E803C0" w14:textId="38517D1F" w:rsidR="003F62B9" w:rsidRPr="00C038D5" w:rsidRDefault="003F62B9" w:rsidP="00FF2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38D5">
              <w:rPr>
                <w:b/>
                <w:bCs/>
              </w:rPr>
              <w:t>Define la cantidad de espacio</w:t>
            </w:r>
            <w:r w:rsidRPr="00E41B6B">
              <w:t xml:space="preserve"> físico (en bits) </w:t>
            </w:r>
            <w:r w:rsidRPr="00C038D5">
              <w:rPr>
                <w:b/>
                <w:bCs/>
              </w:rPr>
              <w:t>que ocupa un segundo de duración de ese video</w:t>
            </w:r>
            <w:r>
              <w:t>.</w:t>
            </w:r>
          </w:p>
        </w:tc>
      </w:tr>
      <w:tr w:rsidR="003F62B9" w14:paraId="748C2458" w14:textId="77777777" w:rsidTr="007622B5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1D7B316E" w14:textId="77777777" w:rsidR="003F62B9" w:rsidRDefault="003F62B9" w:rsidP="00FF2850"/>
        </w:tc>
        <w:tc>
          <w:tcPr>
            <w:tcW w:w="6798" w:type="dxa"/>
          </w:tcPr>
          <w:p w14:paraId="1A241025" w14:textId="2F3B6FC0" w:rsidR="003F62B9" w:rsidRPr="003F62B9" w:rsidRDefault="003F62B9" w:rsidP="00FF2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62B9">
              <w:rPr>
                <w:b/>
                <w:bCs/>
              </w:rPr>
              <w:t xml:space="preserve">El video tendrá más calidad cuanto mayor sea su </w:t>
            </w:r>
            <w:proofErr w:type="spellStart"/>
            <w:r w:rsidRPr="003F62B9">
              <w:rPr>
                <w:b/>
                <w:bCs/>
              </w:rPr>
              <w:t>bitrate</w:t>
            </w:r>
            <w:proofErr w:type="spellEnd"/>
            <w:r>
              <w:t>.</w:t>
            </w:r>
          </w:p>
        </w:tc>
      </w:tr>
      <w:tr w:rsidR="003F62B9" w14:paraId="0EFA767F" w14:textId="77777777" w:rsidTr="007622B5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2B833A6" w14:textId="77777777" w:rsidR="003F62B9" w:rsidRDefault="003F62B9" w:rsidP="00FF2850"/>
        </w:tc>
        <w:tc>
          <w:tcPr>
            <w:tcW w:w="6798" w:type="dxa"/>
          </w:tcPr>
          <w:p w14:paraId="72892F25" w14:textId="77777777" w:rsidR="003F62B9" w:rsidRDefault="007622B5" w:rsidP="00FF2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22B5">
              <w:rPr>
                <w:b/>
                <w:bCs/>
              </w:rPr>
              <w:t xml:space="preserve">El </w:t>
            </w:r>
            <w:proofErr w:type="spellStart"/>
            <w:r w:rsidRPr="007622B5">
              <w:rPr>
                <w:b/>
                <w:bCs/>
              </w:rPr>
              <w:t>bitrate</w:t>
            </w:r>
            <w:proofErr w:type="spellEnd"/>
            <w:r w:rsidRPr="007622B5">
              <w:rPr>
                <w:b/>
                <w:bCs/>
              </w:rPr>
              <w:t xml:space="preserve"> puede ser fijo o variable</w:t>
            </w:r>
            <w:r>
              <w:t>.</w:t>
            </w:r>
          </w:p>
          <w:p w14:paraId="2568AE8F" w14:textId="77777777" w:rsidR="004718DC" w:rsidRDefault="004718DC" w:rsidP="004718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</w:t>
            </w:r>
            <w:proofErr w:type="spellStart"/>
            <w:r w:rsidRPr="004718DC">
              <w:rPr>
                <w:b/>
                <w:bCs/>
              </w:rPr>
              <w:t>bitrate</w:t>
            </w:r>
            <w:proofErr w:type="spellEnd"/>
            <w:r w:rsidRPr="004718DC">
              <w:rPr>
                <w:b/>
                <w:bCs/>
              </w:rPr>
              <w:t xml:space="preserve"> variable consigue mayor calidad de imagen</w:t>
            </w:r>
            <w:r>
              <w:t xml:space="preserve"> porque</w:t>
            </w:r>
          </w:p>
          <w:p w14:paraId="7FA2433D" w14:textId="0F253CAB" w:rsidR="004718DC" w:rsidRPr="007622B5" w:rsidRDefault="004718DC" w:rsidP="004718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recoge más calidad en escenas muy cargadas o con mucho movimiento y ahorra en aquellas más estáticas.</w:t>
            </w:r>
          </w:p>
        </w:tc>
      </w:tr>
      <w:tr w:rsidR="00F36ABF" w14:paraId="081F7426" w14:textId="77777777" w:rsidTr="00F36ABF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35E3F202" w14:textId="45D1FA2C" w:rsidR="00F36ABF" w:rsidRDefault="00F36ABF" w:rsidP="00FF2850">
            <w:r>
              <w:t>Fotogramas por segundo (FPS)</w:t>
            </w:r>
          </w:p>
        </w:tc>
        <w:tc>
          <w:tcPr>
            <w:tcW w:w="6798" w:type="dxa"/>
          </w:tcPr>
          <w:p w14:paraId="04C802C8" w14:textId="1F9D3761" w:rsidR="00F36ABF" w:rsidRDefault="00F36ABF" w:rsidP="00FF2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Tal como su propio nombre indica, son la cantidad de imágenes por segundo que se muestra durante su reproducción.</w:t>
            </w:r>
          </w:p>
        </w:tc>
      </w:tr>
      <w:tr w:rsidR="00F36ABF" w14:paraId="6B7D6DC4" w14:textId="77777777" w:rsidTr="00C2292D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2BD9FFB0" w14:textId="77777777" w:rsidR="00F36ABF" w:rsidRDefault="00F36ABF" w:rsidP="00FF2850"/>
        </w:tc>
        <w:tc>
          <w:tcPr>
            <w:tcW w:w="6798" w:type="dxa"/>
          </w:tcPr>
          <w:p w14:paraId="2C7A1F4A" w14:textId="6ECE46EE" w:rsidR="00F36ABF" w:rsidRDefault="00F36ABF" w:rsidP="00F36A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6ABF">
              <w:rPr>
                <w:b/>
                <w:bCs/>
                <w:u w:val="single"/>
              </w:rPr>
              <w:t>Por ejemplo</w:t>
            </w:r>
            <w:r>
              <w:t>: los vídeos en DVD en Europa exhiben 25 fotogramas por</w:t>
            </w:r>
          </w:p>
          <w:p w14:paraId="6532DE0C" w14:textId="1104ADC7" w:rsidR="00F36ABF" w:rsidRDefault="00F36ABF" w:rsidP="00F36A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segundo (25 </w:t>
            </w:r>
            <w:proofErr w:type="spellStart"/>
            <w:r>
              <w:t>fps</w:t>
            </w:r>
            <w:proofErr w:type="spellEnd"/>
            <w:r>
              <w:t xml:space="preserve">), mientras que en América se exhiben a 30 </w:t>
            </w:r>
            <w:proofErr w:type="spellStart"/>
            <w:r>
              <w:t>fps</w:t>
            </w:r>
            <w:proofErr w:type="spellEnd"/>
            <w:r>
              <w:t>.</w:t>
            </w:r>
          </w:p>
        </w:tc>
      </w:tr>
      <w:tr w:rsidR="00FC09FD" w14:paraId="2E6C770A" w14:textId="77777777" w:rsidTr="00FC09FD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3F8D9800" w14:textId="5ED26960" w:rsidR="00FC09FD" w:rsidRDefault="00FC09FD" w:rsidP="00FF2850">
            <w:r>
              <w:t>Fotogramas Clave</w:t>
            </w:r>
          </w:p>
        </w:tc>
        <w:tc>
          <w:tcPr>
            <w:tcW w:w="6798" w:type="dxa"/>
          </w:tcPr>
          <w:p w14:paraId="360D11B1" w14:textId="1C3652D9" w:rsidR="00FC09FD" w:rsidRDefault="00FC09FD" w:rsidP="008C67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Cuando se aplica un códec de compresión a un video, se suele producir cierta pérdida de la información de sus fotogramas.</w:t>
            </w:r>
          </w:p>
        </w:tc>
      </w:tr>
      <w:tr w:rsidR="00FC09FD" w14:paraId="13DF2BA0" w14:textId="77777777" w:rsidTr="008C319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3797C1F8" w14:textId="77777777" w:rsidR="00FC09FD" w:rsidRDefault="00FC09FD" w:rsidP="00FF2850"/>
        </w:tc>
        <w:tc>
          <w:tcPr>
            <w:tcW w:w="6798" w:type="dxa"/>
          </w:tcPr>
          <w:p w14:paraId="53F9091B" w14:textId="7AD31446" w:rsidR="00FC09FD" w:rsidRDefault="00FC09FD" w:rsidP="00FC0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09FD">
              <w:rPr>
                <w:b/>
                <w:bCs/>
              </w:rPr>
              <w:t>Algunos fotogramas (los fotogramas clave) se almacenan completamente en el archivo comprimido</w:t>
            </w:r>
            <w:r>
              <w:t>, mientras que el resto sólo se guardan parcialmente.</w:t>
            </w:r>
          </w:p>
        </w:tc>
      </w:tr>
      <w:tr w:rsidR="00D2690B" w:rsidRPr="00762995" w14:paraId="42A3AF9A" w14:textId="77777777" w:rsidTr="007622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3237314" w14:textId="067EFF48" w:rsidR="00D2690B" w:rsidRDefault="00D2690B" w:rsidP="00FF2850">
            <w:r>
              <w:t>Sistemas de televisión</w:t>
            </w:r>
          </w:p>
        </w:tc>
        <w:tc>
          <w:tcPr>
            <w:tcW w:w="6798" w:type="dxa"/>
          </w:tcPr>
          <w:p w14:paraId="504AA67F" w14:textId="77777777" w:rsidR="00D2690B" w:rsidRDefault="002040B5" w:rsidP="002040B5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09FD">
              <w:rPr>
                <w:b/>
                <w:bCs/>
              </w:rPr>
              <w:t>NTSC</w:t>
            </w:r>
            <w:r>
              <w:t>: Cada fotograma está formado por 525 líneas y reproduce 30 fotogramas por segundo. Se utiliza en América del Norte, Centroamérica, Japón, etc.</w:t>
            </w:r>
          </w:p>
          <w:p w14:paraId="35F6A615" w14:textId="77777777" w:rsidR="002040B5" w:rsidRDefault="002040B5" w:rsidP="00762995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09FD">
              <w:rPr>
                <w:b/>
                <w:bCs/>
              </w:rPr>
              <w:t>PAL</w:t>
            </w:r>
            <w:r w:rsidRPr="00762995">
              <w:t xml:space="preserve"> (</w:t>
            </w:r>
            <w:proofErr w:type="spellStart"/>
            <w:r w:rsidRPr="00762995">
              <w:t>Phase</w:t>
            </w:r>
            <w:proofErr w:type="spellEnd"/>
            <w:r w:rsidRPr="00762995">
              <w:t xml:space="preserve"> </w:t>
            </w:r>
            <w:proofErr w:type="spellStart"/>
            <w:r w:rsidRPr="00762995">
              <w:t>Alternation</w:t>
            </w:r>
            <w:proofErr w:type="spellEnd"/>
            <w:r w:rsidRPr="00762995">
              <w:t xml:space="preserve"> Line</w:t>
            </w:r>
            <w:r w:rsidR="00762995" w:rsidRPr="00762995">
              <w:t xml:space="preserve"> = Línea Alternada e</w:t>
            </w:r>
            <w:r w:rsidR="00762995">
              <w:t xml:space="preserve">n Fase): tiene 625 líneas por fotograma y 25 fotogramas por segundo. Es el </w:t>
            </w:r>
            <w:r w:rsidR="00762995" w:rsidRPr="00762995">
              <w:t>más extendido actualmente en Europa</w:t>
            </w:r>
            <w:r w:rsidR="00762995">
              <w:t>.</w:t>
            </w:r>
          </w:p>
          <w:p w14:paraId="52027086" w14:textId="227EECFB" w:rsidR="00762995" w:rsidRPr="00762995" w:rsidRDefault="00762995" w:rsidP="00762995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09FD">
              <w:rPr>
                <w:b/>
                <w:bCs/>
              </w:rPr>
              <w:t>SECAM</w:t>
            </w:r>
            <w:r>
              <w:t xml:space="preserve"> (</w:t>
            </w:r>
            <w:proofErr w:type="spellStart"/>
            <w:r w:rsidR="00E057EC" w:rsidRPr="00E057EC">
              <w:t>Séquentiel</w:t>
            </w:r>
            <w:proofErr w:type="spellEnd"/>
            <w:r w:rsidR="00E057EC" w:rsidRPr="00E057EC">
              <w:t xml:space="preserve"> </w:t>
            </w:r>
            <w:proofErr w:type="spellStart"/>
            <w:r w:rsidR="00E057EC" w:rsidRPr="00E057EC">
              <w:t>Couleur</w:t>
            </w:r>
            <w:proofErr w:type="spellEnd"/>
            <w:r w:rsidR="00E057EC" w:rsidRPr="00E057EC">
              <w:t xml:space="preserve"> à </w:t>
            </w:r>
            <w:proofErr w:type="spellStart"/>
            <w:r w:rsidR="00E057EC" w:rsidRPr="00E057EC">
              <w:t>Mémoire</w:t>
            </w:r>
            <w:proofErr w:type="spellEnd"/>
            <w:r w:rsidR="00E057EC" w:rsidRPr="00E057EC">
              <w:t xml:space="preserve"> = Color secuencial con memoria).</w:t>
            </w:r>
            <w:r w:rsidR="00E057EC">
              <w:t xml:space="preserve"> De origen francés, tiene l</w:t>
            </w:r>
            <w:r w:rsidR="00FC09FD">
              <w:t xml:space="preserve">os mismos FPS con el mismo </w:t>
            </w:r>
            <w:proofErr w:type="spellStart"/>
            <w:r w:rsidR="00FC09FD">
              <w:t>nº</w:t>
            </w:r>
            <w:proofErr w:type="spellEnd"/>
            <w:r w:rsidR="00FC09FD">
              <w:t xml:space="preserve"> de líneas </w:t>
            </w:r>
            <w:r w:rsidR="00E057EC">
              <w:t>que PAL, por lo que ha perdido mercado en Europa a favor del sistema PAL.</w:t>
            </w:r>
          </w:p>
        </w:tc>
      </w:tr>
      <w:tr w:rsidR="00130A10" w14:paraId="1E7AB008" w14:textId="77777777" w:rsidTr="00475885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57478858" w14:textId="1321992A" w:rsidR="00130A10" w:rsidRDefault="00130A10" w:rsidP="00FF2850">
            <w:r>
              <w:lastRenderedPageBreak/>
              <w:t>Proporción o ratio aspecto</w:t>
            </w:r>
          </w:p>
        </w:tc>
        <w:tc>
          <w:tcPr>
            <w:tcW w:w="6798" w:type="dxa"/>
          </w:tcPr>
          <w:p w14:paraId="6E466AC3" w14:textId="3CA58914" w:rsidR="00130A10" w:rsidRDefault="00130A10" w:rsidP="00FF2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09FD">
              <w:t xml:space="preserve">Es la </w:t>
            </w:r>
            <w:r w:rsidRPr="00475885">
              <w:rPr>
                <w:b/>
                <w:bCs/>
              </w:rPr>
              <w:t>proporción entre la anchura y altura de un video</w:t>
            </w:r>
            <w:r>
              <w:t>.</w:t>
            </w:r>
          </w:p>
        </w:tc>
      </w:tr>
      <w:tr w:rsidR="00130A10" w14:paraId="3EFC066A" w14:textId="77777777" w:rsidTr="00130A10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79294B51" w14:textId="77777777" w:rsidR="00130A10" w:rsidRDefault="00130A10" w:rsidP="00FF2850"/>
        </w:tc>
        <w:tc>
          <w:tcPr>
            <w:tcW w:w="6798" w:type="dxa"/>
          </w:tcPr>
          <w:p w14:paraId="403B536B" w14:textId="0C44BE5E" w:rsidR="00130A10" w:rsidRPr="00FC09FD" w:rsidRDefault="00130A10" w:rsidP="00130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Por este motivo cuando se elige la visualización a pantalla completa, para no perder dicha proporción, aparecen franjas negras arriba y abajo.</w:t>
            </w:r>
          </w:p>
        </w:tc>
      </w:tr>
      <w:tr w:rsidR="00130A10" w14:paraId="29133092" w14:textId="77777777" w:rsidTr="00C203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2233C09D" w14:textId="77777777" w:rsidR="00130A10" w:rsidRDefault="00130A10" w:rsidP="00FF2850"/>
        </w:tc>
        <w:tc>
          <w:tcPr>
            <w:tcW w:w="6798" w:type="dxa"/>
          </w:tcPr>
          <w:p w14:paraId="68DA7C11" w14:textId="3751B0FE" w:rsidR="00130A10" w:rsidRDefault="00130A10" w:rsidP="00130A10">
            <w:pPr>
              <w:pStyle w:val="Prrafode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0A10">
              <w:rPr>
                <w:b/>
                <w:bCs/>
              </w:rPr>
              <w:t>Es habitual una relación 4:3 para los videos domésticos</w:t>
            </w:r>
            <w:r>
              <w:t xml:space="preserve"> (352x288 píxeles, por ejemplo)</w:t>
            </w:r>
            <w:r w:rsidR="006E6DDE">
              <w:t>.</w:t>
            </w:r>
          </w:p>
          <w:p w14:paraId="36710680" w14:textId="04DE8D2C" w:rsidR="00130A10" w:rsidRDefault="00130A10" w:rsidP="00130A10">
            <w:pPr>
              <w:pStyle w:val="Prrafode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6DDE">
              <w:rPr>
                <w:b/>
                <w:bCs/>
              </w:rPr>
              <w:t>DVD se suele trabajar con ratios de 16:9</w:t>
            </w:r>
            <w:r>
              <w:t>.</w:t>
            </w:r>
          </w:p>
        </w:tc>
      </w:tr>
    </w:tbl>
    <w:p w14:paraId="22388453" w14:textId="77777777" w:rsidR="00FC09FD" w:rsidRDefault="00FC09FD" w:rsidP="006E6DDE">
      <w:pPr>
        <w:spacing w:after="0"/>
      </w:pPr>
    </w:p>
    <w:p w14:paraId="4FDE1951" w14:textId="0EBDCB9A" w:rsidR="00C11AA1" w:rsidRDefault="00C11AA1" w:rsidP="00C11AA1">
      <w:pPr>
        <w:pStyle w:val="Ttulo2"/>
        <w:spacing w:before="0"/>
      </w:pPr>
      <w:bookmarkStart w:id="38" w:name="_Toc120142649"/>
      <w:r>
        <w:t>10.2.- Formatos de archivos de vídeo.</w:t>
      </w:r>
      <w:bookmarkEnd w:id="38"/>
    </w:p>
    <w:p w14:paraId="0AAA5937" w14:textId="4FF59EFC" w:rsidR="00C11AA1" w:rsidRDefault="00E6216C" w:rsidP="00DD1C1B">
      <w:r w:rsidRPr="00E6216C">
        <w:t>Los videos digitales se pueden guardar en archivos de distintos formatos</w:t>
      </w:r>
      <w:r>
        <w:t>.</w:t>
      </w:r>
      <w:r w:rsidR="00DD1C1B">
        <w:t xml:space="preserve"> </w:t>
      </w:r>
      <w:proofErr w:type="gramStart"/>
      <w:r w:rsidR="00DD1C1B">
        <w:t>Asimismo</w:t>
      </w:r>
      <w:proofErr w:type="gramEnd"/>
      <w:r w:rsidR="00DD1C1B">
        <w:t xml:space="preserve"> cada tipo de archivo admite en cada momento un códec de compresión distinto.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1696"/>
        <w:gridCol w:w="6798"/>
      </w:tblGrid>
      <w:tr w:rsidR="00DD1C1B" w14:paraId="499D7DFC" w14:textId="77777777" w:rsidTr="004739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CCFD72C" w14:textId="7B6B6B07" w:rsidR="00DD1C1B" w:rsidRDefault="00DD1C1B" w:rsidP="004739EA">
            <w:r>
              <w:t>Formato</w:t>
            </w:r>
          </w:p>
        </w:tc>
        <w:tc>
          <w:tcPr>
            <w:tcW w:w="6798" w:type="dxa"/>
          </w:tcPr>
          <w:p w14:paraId="6C7E700C" w14:textId="0B60A3EF" w:rsidR="00DD1C1B" w:rsidRDefault="00DD1C1B" w:rsidP="004739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Características</w:t>
            </w:r>
          </w:p>
        </w:tc>
      </w:tr>
      <w:tr w:rsidR="00983E9C" w14:paraId="5577F20C" w14:textId="77777777" w:rsidTr="00983E9C">
        <w:trPr>
          <w:trHeight w:val="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39F70FAD" w14:textId="7B6742E9" w:rsidR="00983E9C" w:rsidRDefault="00983E9C" w:rsidP="004739EA">
            <w:r>
              <w:t xml:space="preserve">AVI (Audio Video </w:t>
            </w:r>
            <w:proofErr w:type="spellStart"/>
            <w:r>
              <w:t>Interleaved</w:t>
            </w:r>
            <w:proofErr w:type="spellEnd"/>
            <w:r>
              <w:t>)</w:t>
            </w:r>
          </w:p>
        </w:tc>
        <w:tc>
          <w:tcPr>
            <w:tcW w:w="6798" w:type="dxa"/>
          </w:tcPr>
          <w:p w14:paraId="56214599" w14:textId="3E786CDA" w:rsidR="00983E9C" w:rsidRDefault="00983E9C" w:rsidP="004739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1C1B">
              <w:t>Es el formato estándar para almacenar video digital</w:t>
            </w:r>
            <w:r>
              <w:t>.</w:t>
            </w:r>
          </w:p>
        </w:tc>
      </w:tr>
      <w:tr w:rsidR="00983E9C" w14:paraId="20CB518A" w14:textId="77777777" w:rsidTr="00E430B6">
        <w:trPr>
          <w:trHeight w:val="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1B348756" w14:textId="77777777" w:rsidR="00983E9C" w:rsidRDefault="00983E9C" w:rsidP="004739EA"/>
        </w:tc>
        <w:tc>
          <w:tcPr>
            <w:tcW w:w="6798" w:type="dxa"/>
          </w:tcPr>
          <w:p w14:paraId="4938BD84" w14:textId="1BB84043" w:rsidR="00983E9C" w:rsidRPr="00983E9C" w:rsidRDefault="00983E9C" w:rsidP="00983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archivo AVI puede contener video con una </w:t>
            </w:r>
            <w:r w:rsidRPr="003A08D8">
              <w:rPr>
                <w:b/>
                <w:bCs/>
              </w:rPr>
              <w:t>calidad excelente</w:t>
            </w:r>
            <w:r>
              <w:t xml:space="preserve">. Sin </w:t>
            </w:r>
            <w:proofErr w:type="gramStart"/>
            <w:r>
              <w:t>embargo</w:t>
            </w:r>
            <w:proofErr w:type="gramEnd"/>
            <w:r>
              <w:t xml:space="preserve"> </w:t>
            </w:r>
            <w:r w:rsidRPr="00983E9C">
              <w:rPr>
                <w:b/>
                <w:bCs/>
              </w:rPr>
              <w:t>el peso del archivo resulta siempre muy elevado</w:t>
            </w:r>
            <w:r>
              <w:t>.</w:t>
            </w:r>
          </w:p>
        </w:tc>
      </w:tr>
      <w:tr w:rsidR="00983E9C" w14:paraId="1EB97BD1" w14:textId="77777777" w:rsidTr="00E430B6">
        <w:trPr>
          <w:trHeight w:val="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3303D3C8" w14:textId="77777777" w:rsidR="00983E9C" w:rsidRDefault="00983E9C" w:rsidP="004739EA"/>
        </w:tc>
        <w:tc>
          <w:tcPr>
            <w:tcW w:w="6798" w:type="dxa"/>
          </w:tcPr>
          <w:p w14:paraId="6789A0FB" w14:textId="59F6B24F" w:rsidR="00D47C73" w:rsidRDefault="003A08D8" w:rsidP="003A08D8">
            <w:pPr>
              <w:pStyle w:val="Prrafode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08D8">
              <w:rPr>
                <w:b/>
                <w:bCs/>
              </w:rPr>
              <w:t>Admite distintos códecs de compresión</w:t>
            </w:r>
            <w:r w:rsidRPr="003A08D8">
              <w:t xml:space="preserve"> como </w:t>
            </w:r>
            <w:proofErr w:type="spellStart"/>
            <w:r w:rsidRPr="003A08D8">
              <w:t>CinePak</w:t>
            </w:r>
            <w:proofErr w:type="spellEnd"/>
            <w:r w:rsidRPr="003A08D8">
              <w:t xml:space="preserve">, Intel </w:t>
            </w:r>
            <w:proofErr w:type="spellStart"/>
            <w:r w:rsidRPr="003A08D8">
              <w:t>Indeo</w:t>
            </w:r>
            <w:proofErr w:type="spellEnd"/>
            <w:r w:rsidRPr="003A08D8">
              <w:t xml:space="preserve"> 5, DV, etc.</w:t>
            </w:r>
            <w:r w:rsidR="00732115">
              <w:t xml:space="preserve"> Estos no ofrecen una gran compresión.</w:t>
            </w:r>
          </w:p>
          <w:p w14:paraId="48D7688D" w14:textId="4A18C2C7" w:rsidR="00983E9C" w:rsidRDefault="003A08D8" w:rsidP="003A08D8">
            <w:pPr>
              <w:pStyle w:val="Prrafode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Los </w:t>
            </w:r>
            <w:r w:rsidRPr="003A08D8">
              <w:rPr>
                <w:b/>
                <w:bCs/>
              </w:rPr>
              <w:t>códecs con más capacidad de compresión</w:t>
            </w:r>
            <w:r>
              <w:t xml:space="preserve"> </w:t>
            </w:r>
            <w:r w:rsidRPr="003A08D8">
              <w:rPr>
                <w:b/>
                <w:bCs/>
              </w:rPr>
              <w:t xml:space="preserve">y una calidad aceptable son </w:t>
            </w:r>
            <w:proofErr w:type="spellStart"/>
            <w:r w:rsidRPr="003A08D8">
              <w:rPr>
                <w:b/>
                <w:bCs/>
              </w:rPr>
              <w:t>DivX</w:t>
            </w:r>
            <w:proofErr w:type="spellEnd"/>
            <w:r w:rsidRPr="003A08D8">
              <w:rPr>
                <w:b/>
                <w:bCs/>
              </w:rPr>
              <w:t xml:space="preserve"> y </w:t>
            </w:r>
            <w:proofErr w:type="spellStart"/>
            <w:r w:rsidRPr="003A08D8">
              <w:rPr>
                <w:b/>
                <w:bCs/>
              </w:rPr>
              <w:t>XviD</w:t>
            </w:r>
            <w:proofErr w:type="spellEnd"/>
            <w:r>
              <w:t>.</w:t>
            </w:r>
            <w:r w:rsidR="00732115">
              <w:t xml:space="preserve"> Estos se suelen destinar a la codificación de películas de larga duración.</w:t>
            </w:r>
          </w:p>
          <w:p w14:paraId="34E05F6C" w14:textId="1B9FCD47" w:rsidR="00D47C73" w:rsidRPr="003A08D8" w:rsidRDefault="00D47C73" w:rsidP="00D47C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Cuando se captura video desde una cámara digital al ordenador, </w:t>
            </w:r>
            <w:r w:rsidRPr="00983E9C">
              <w:rPr>
                <w:b/>
                <w:bCs/>
              </w:rPr>
              <w:t>se suele almacenar en este formato con el códec DV</w:t>
            </w:r>
            <w:r>
              <w:t xml:space="preserve"> (Digital Video).</w:t>
            </w:r>
          </w:p>
        </w:tc>
      </w:tr>
      <w:tr w:rsidR="0094480E" w14:paraId="7134D3F8" w14:textId="77777777" w:rsidTr="0094480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4CCFC2A3" w14:textId="77777777" w:rsidR="0094480E" w:rsidRDefault="0094480E" w:rsidP="00581EC1"/>
        </w:tc>
        <w:tc>
          <w:tcPr>
            <w:tcW w:w="6798" w:type="dxa"/>
          </w:tcPr>
          <w:p w14:paraId="596ACC84" w14:textId="72C77033" w:rsidR="0094480E" w:rsidRPr="00DD1C1B" w:rsidRDefault="0094480E" w:rsidP="00D472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7C73">
              <w:t xml:space="preserve">El formato AVI </w:t>
            </w:r>
            <w:r w:rsidRPr="00D47C73">
              <w:rPr>
                <w:b/>
                <w:bCs/>
              </w:rPr>
              <w:t xml:space="preserve">puede ser visualizado con la mayoría de </w:t>
            </w:r>
            <w:proofErr w:type="gramStart"/>
            <w:r w:rsidRPr="00D47C73">
              <w:rPr>
                <w:b/>
                <w:bCs/>
              </w:rPr>
              <w:t>reproductores</w:t>
            </w:r>
            <w:proofErr w:type="gramEnd"/>
            <w:r>
              <w:t xml:space="preserve">, </w:t>
            </w:r>
            <w:r w:rsidRPr="00D472EB">
              <w:rPr>
                <w:b/>
                <w:bCs/>
              </w:rPr>
              <w:t>siempre y cuando se encuentren instalados</w:t>
            </w:r>
            <w:r>
              <w:t xml:space="preserve"> en el equipo </w:t>
            </w:r>
            <w:r w:rsidRPr="00D472EB">
              <w:rPr>
                <w:b/>
                <w:bCs/>
              </w:rPr>
              <w:t>los</w:t>
            </w:r>
            <w:r>
              <w:t xml:space="preserve"> adecuados </w:t>
            </w:r>
            <w:r w:rsidRPr="00D472EB">
              <w:rPr>
                <w:b/>
                <w:bCs/>
              </w:rPr>
              <w:t>códecs</w:t>
            </w:r>
            <w:r>
              <w:t xml:space="preserve"> para cada tipo de reproductor.</w:t>
            </w:r>
          </w:p>
        </w:tc>
      </w:tr>
      <w:tr w:rsidR="00581EC1" w14:paraId="7B8FFB21" w14:textId="77777777" w:rsidTr="004739EA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758D8CAC" w14:textId="77777777" w:rsidR="00581EC1" w:rsidRDefault="00581EC1" w:rsidP="00581EC1"/>
        </w:tc>
        <w:tc>
          <w:tcPr>
            <w:tcW w:w="6798" w:type="dxa"/>
          </w:tcPr>
          <w:p w14:paraId="3FB255C1" w14:textId="77777777" w:rsidR="00581EC1" w:rsidRPr="00581EC1" w:rsidRDefault="00581EC1" w:rsidP="00581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Usos recomendados</w:t>
            </w:r>
            <w:r>
              <w:t>:</w:t>
            </w:r>
          </w:p>
          <w:p w14:paraId="2A53F577" w14:textId="77777777" w:rsidR="00581EC1" w:rsidRDefault="00581EC1" w:rsidP="00AD1605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1EC1">
              <w:t xml:space="preserve">Es ideal </w:t>
            </w:r>
            <w:r w:rsidRPr="00AD1605">
              <w:rPr>
                <w:b/>
                <w:bCs/>
              </w:rPr>
              <w:t>para guardar videos</w:t>
            </w:r>
            <w:r w:rsidRPr="00581EC1">
              <w:t xml:space="preserve"> originales que han sido capturados de la cámara digital</w:t>
            </w:r>
            <w:r>
              <w:t>.</w:t>
            </w:r>
          </w:p>
          <w:p w14:paraId="525AAC47" w14:textId="24E337F8" w:rsidR="00AD1605" w:rsidRPr="00C9139F" w:rsidRDefault="00AD1605" w:rsidP="00AD1605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605">
              <w:rPr>
                <w:b/>
                <w:bCs/>
              </w:rPr>
              <w:t>No</w:t>
            </w:r>
            <w:r w:rsidRPr="00AD1605">
              <w:t xml:space="preserve"> es recomendable publicarlos </w:t>
            </w:r>
            <w:r w:rsidRPr="00AD1605">
              <w:rPr>
                <w:b/>
                <w:bCs/>
              </w:rPr>
              <w:t>en Internet en este formato</w:t>
            </w:r>
            <w:r>
              <w:t>.</w:t>
            </w:r>
          </w:p>
        </w:tc>
      </w:tr>
      <w:tr w:rsidR="00581EC1" w:rsidRPr="0094480E" w14:paraId="5585AF8F" w14:textId="77777777" w:rsidTr="004739EA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5DA20AEF" w14:textId="1FF45A36" w:rsidR="00581EC1" w:rsidRPr="0094480E" w:rsidRDefault="0094480E" w:rsidP="00581EC1">
            <w:r w:rsidRPr="0094480E">
              <w:t>MPEG (</w:t>
            </w:r>
            <w:proofErr w:type="spellStart"/>
            <w:r w:rsidRPr="0094480E">
              <w:t>Moving</w:t>
            </w:r>
            <w:proofErr w:type="spellEnd"/>
            <w:r w:rsidRPr="0094480E">
              <w:t xml:space="preserve"> </w:t>
            </w:r>
            <w:proofErr w:type="spellStart"/>
            <w:r w:rsidRPr="0094480E">
              <w:t>Pictures</w:t>
            </w:r>
            <w:proofErr w:type="spellEnd"/>
            <w:r w:rsidRPr="0094480E">
              <w:t xml:space="preserve"> Expert </w:t>
            </w:r>
            <w:proofErr w:type="spellStart"/>
            <w:r w:rsidRPr="0094480E">
              <w:t>Group</w:t>
            </w:r>
            <w:proofErr w:type="spellEnd"/>
            <w:r w:rsidRPr="0094480E">
              <w:t xml:space="preserve"> = Grupo de Expertos de Pelícu</w:t>
            </w:r>
            <w:r>
              <w:t>las</w:t>
            </w:r>
            <w:r w:rsidRPr="0094480E">
              <w:t>)</w:t>
            </w:r>
          </w:p>
        </w:tc>
        <w:tc>
          <w:tcPr>
            <w:tcW w:w="6798" w:type="dxa"/>
          </w:tcPr>
          <w:p w14:paraId="2C8A6D09" w14:textId="629C62B8" w:rsidR="00581EC1" w:rsidRPr="0094480E" w:rsidRDefault="0094480E" w:rsidP="00581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2746">
              <w:rPr>
                <w:b/>
                <w:bCs/>
              </w:rPr>
              <w:t>Formato estándar para la compresión de video digital</w:t>
            </w:r>
            <w:r w:rsidR="00CC2746">
              <w:t>.</w:t>
            </w:r>
          </w:p>
        </w:tc>
      </w:tr>
      <w:tr w:rsidR="00581EC1" w:rsidRPr="0094480E" w14:paraId="1BCEAE0C" w14:textId="77777777" w:rsidTr="004739EA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4ACF11F" w14:textId="77777777" w:rsidR="00581EC1" w:rsidRPr="0094480E" w:rsidRDefault="00581EC1" w:rsidP="00581EC1"/>
        </w:tc>
        <w:tc>
          <w:tcPr>
            <w:tcW w:w="6798" w:type="dxa"/>
          </w:tcPr>
          <w:p w14:paraId="2BC0BAE5" w14:textId="322891D2" w:rsidR="00581EC1" w:rsidRPr="0094480E" w:rsidRDefault="00CC2746" w:rsidP="00581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2746">
              <w:t xml:space="preserve">Son archivos de extensión *.MPG </w:t>
            </w:r>
            <w:proofErr w:type="spellStart"/>
            <w:r w:rsidRPr="00CC2746">
              <w:t>ó</w:t>
            </w:r>
            <w:proofErr w:type="spellEnd"/>
            <w:r w:rsidRPr="00CC2746">
              <w:t xml:space="preserve"> *.MPEG</w:t>
            </w:r>
          </w:p>
        </w:tc>
      </w:tr>
      <w:tr w:rsidR="00581EC1" w:rsidRPr="0094480E" w14:paraId="3982986E" w14:textId="77777777" w:rsidTr="004739EA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62F7C771" w14:textId="77777777" w:rsidR="00581EC1" w:rsidRPr="0094480E" w:rsidRDefault="00581EC1" w:rsidP="00581EC1"/>
        </w:tc>
        <w:tc>
          <w:tcPr>
            <w:tcW w:w="6798" w:type="dxa"/>
          </w:tcPr>
          <w:p w14:paraId="607A366A" w14:textId="77777777" w:rsidR="00581EC1" w:rsidRDefault="00CC2746" w:rsidP="00581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2746">
              <w:t xml:space="preserve">Admite </w:t>
            </w:r>
            <w:r w:rsidRPr="00CC2746">
              <w:rPr>
                <w:b/>
                <w:bCs/>
              </w:rPr>
              <w:t>distintos tipos de códecs de compresión</w:t>
            </w:r>
            <w:r>
              <w:t>:</w:t>
            </w:r>
          </w:p>
          <w:p w14:paraId="6481E765" w14:textId="7149C1FF" w:rsidR="00CC2746" w:rsidRDefault="00CC2746" w:rsidP="00CC2746">
            <w:pPr>
              <w:pStyle w:val="Prrafode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2746">
              <w:rPr>
                <w:b/>
                <w:bCs/>
              </w:rPr>
              <w:t xml:space="preserve">MPEG-1 </w:t>
            </w:r>
            <w:r>
              <w:t>(calidad CD)</w:t>
            </w:r>
            <w:r w:rsidR="00756A12">
              <w:t>.</w:t>
            </w:r>
          </w:p>
          <w:p w14:paraId="04BEA2B4" w14:textId="35A45590" w:rsidR="00CC2746" w:rsidRDefault="00CC2746" w:rsidP="00CC2746">
            <w:pPr>
              <w:pStyle w:val="Prrafode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2746">
              <w:rPr>
                <w:b/>
                <w:bCs/>
              </w:rPr>
              <w:t xml:space="preserve">MPEG-2 </w:t>
            </w:r>
            <w:r>
              <w:t>(calidad DVD)</w:t>
            </w:r>
            <w:r w:rsidR="00756A12">
              <w:t>.</w:t>
            </w:r>
          </w:p>
          <w:p w14:paraId="034F558E" w14:textId="7C734DF3" w:rsidR="00CC2746" w:rsidRDefault="00CC2746" w:rsidP="00CC2746">
            <w:pPr>
              <w:pStyle w:val="Prrafode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2746">
              <w:rPr>
                <w:b/>
                <w:bCs/>
              </w:rPr>
              <w:t xml:space="preserve">MPEG-3 </w:t>
            </w:r>
            <w:r>
              <w:t>(orientado al audio MP3)</w:t>
            </w:r>
            <w:r w:rsidR="00756A12">
              <w:t>.</w:t>
            </w:r>
          </w:p>
          <w:p w14:paraId="7EDE8433" w14:textId="6E825EE8" w:rsidR="00CC2746" w:rsidRPr="0094480E" w:rsidRDefault="00CC2746" w:rsidP="00CC2746">
            <w:pPr>
              <w:pStyle w:val="Prrafode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2746">
              <w:rPr>
                <w:b/>
                <w:bCs/>
              </w:rPr>
              <w:t>MPEG-4</w:t>
            </w:r>
            <w:r>
              <w:t xml:space="preserve"> (más orientado a la web)</w:t>
            </w:r>
            <w:r w:rsidR="00756A12">
              <w:t>.</w:t>
            </w:r>
          </w:p>
        </w:tc>
      </w:tr>
      <w:tr w:rsidR="00762128" w:rsidRPr="0094480E" w14:paraId="04427856" w14:textId="77777777" w:rsidTr="004739EA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621E9032" w14:textId="3232DC49" w:rsidR="00762128" w:rsidRPr="0094480E" w:rsidRDefault="00762128" w:rsidP="00581EC1">
            <w:r>
              <w:t>WMV</w:t>
            </w:r>
          </w:p>
        </w:tc>
        <w:tc>
          <w:tcPr>
            <w:tcW w:w="6798" w:type="dxa"/>
          </w:tcPr>
          <w:p w14:paraId="498EBF01" w14:textId="303C71BC" w:rsidR="00762128" w:rsidRPr="0094480E" w:rsidRDefault="00762128" w:rsidP="00581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Pr="0075231A">
              <w:t xml:space="preserve">esarrollado por </w:t>
            </w:r>
            <w:r w:rsidRPr="0075231A">
              <w:rPr>
                <w:b/>
                <w:bCs/>
              </w:rPr>
              <w:t>Microsoft</w:t>
            </w:r>
            <w:r>
              <w:t>.</w:t>
            </w:r>
          </w:p>
        </w:tc>
      </w:tr>
      <w:tr w:rsidR="00762128" w:rsidRPr="0094480E" w14:paraId="1EE624CC" w14:textId="77777777" w:rsidTr="004739EA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50F2F19" w14:textId="77777777" w:rsidR="00762128" w:rsidRPr="0094480E" w:rsidRDefault="00762128" w:rsidP="00581EC1"/>
        </w:tc>
        <w:tc>
          <w:tcPr>
            <w:tcW w:w="6798" w:type="dxa"/>
          </w:tcPr>
          <w:p w14:paraId="328E79DF" w14:textId="04BC8926" w:rsidR="00762128" w:rsidRPr="0094480E" w:rsidRDefault="00762128" w:rsidP="00581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31A">
              <w:rPr>
                <w:b/>
                <w:bCs/>
              </w:rPr>
              <w:t>También</w:t>
            </w:r>
            <w:r>
              <w:t xml:space="preserve"> puede tener la </w:t>
            </w:r>
            <w:r w:rsidRPr="0075231A">
              <w:rPr>
                <w:b/>
                <w:bCs/>
              </w:rPr>
              <w:t>extensión</w:t>
            </w:r>
            <w:r>
              <w:t xml:space="preserve"> *.</w:t>
            </w:r>
            <w:r w:rsidRPr="0075231A">
              <w:rPr>
                <w:b/>
                <w:bCs/>
              </w:rPr>
              <w:t>ASF</w:t>
            </w:r>
            <w:r>
              <w:t>.</w:t>
            </w:r>
          </w:p>
        </w:tc>
      </w:tr>
      <w:tr w:rsidR="00762128" w:rsidRPr="0094480E" w14:paraId="3EEB0AFC" w14:textId="77777777" w:rsidTr="0075231A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7E1E7634" w14:textId="77777777" w:rsidR="00762128" w:rsidRPr="0094480E" w:rsidRDefault="00762128" w:rsidP="00581EC1"/>
        </w:tc>
        <w:tc>
          <w:tcPr>
            <w:tcW w:w="6798" w:type="dxa"/>
          </w:tcPr>
          <w:p w14:paraId="4D43D910" w14:textId="3137227E" w:rsidR="00762128" w:rsidRPr="0094480E" w:rsidRDefault="00762128" w:rsidP="00581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31A">
              <w:t xml:space="preserve">Utiliza el </w:t>
            </w:r>
            <w:r w:rsidRPr="0075231A">
              <w:rPr>
                <w:b/>
                <w:bCs/>
              </w:rPr>
              <w:t>códec</w:t>
            </w:r>
            <w:r w:rsidRPr="0075231A">
              <w:t xml:space="preserve"> MPEG-4 para la compresión de video</w:t>
            </w:r>
            <w:r>
              <w:t>.</w:t>
            </w:r>
          </w:p>
        </w:tc>
      </w:tr>
      <w:tr w:rsidR="00762128" w:rsidRPr="0094480E" w14:paraId="74013266" w14:textId="77777777" w:rsidTr="00A1237E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763F044E" w14:textId="77777777" w:rsidR="00762128" w:rsidRPr="0094480E" w:rsidRDefault="00762128" w:rsidP="00581EC1"/>
        </w:tc>
        <w:tc>
          <w:tcPr>
            <w:tcW w:w="6798" w:type="dxa"/>
          </w:tcPr>
          <w:p w14:paraId="6A9512DA" w14:textId="3A884DA3" w:rsidR="00762128" w:rsidRPr="0075231A" w:rsidRDefault="00762128" w:rsidP="00581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1AC6">
              <w:rPr>
                <w:b/>
                <w:bCs/>
              </w:rPr>
              <w:t>Sólo</w:t>
            </w:r>
            <w:r w:rsidRPr="00762128">
              <w:t xml:space="preserve"> se puede visualizar </w:t>
            </w:r>
            <w:r w:rsidRPr="00501AC6">
              <w:rPr>
                <w:b/>
                <w:bCs/>
              </w:rPr>
              <w:t>con una versión actualizada de Windows Media 7 o superior</w:t>
            </w:r>
            <w:r>
              <w:t>.</w:t>
            </w:r>
          </w:p>
        </w:tc>
      </w:tr>
      <w:tr w:rsidR="00056FFC" w:rsidRPr="0094480E" w14:paraId="53162E4C" w14:textId="77777777" w:rsidTr="00056FFC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6CF760E6" w14:textId="77777777" w:rsidR="00056FFC" w:rsidRPr="0094480E" w:rsidRDefault="00056FFC" w:rsidP="00581EC1"/>
        </w:tc>
        <w:tc>
          <w:tcPr>
            <w:tcW w:w="6798" w:type="dxa"/>
          </w:tcPr>
          <w:p w14:paraId="078B790B" w14:textId="4E26FBCF" w:rsidR="00056FFC" w:rsidRPr="00056FFC" w:rsidRDefault="00056FFC" w:rsidP="00581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Usos recomendados</w:t>
            </w:r>
            <w:r>
              <w:t>:</w:t>
            </w:r>
          </w:p>
          <w:p w14:paraId="7F97DA87" w14:textId="77777777" w:rsidR="00056FFC" w:rsidRDefault="00056FFC" w:rsidP="00056FFC">
            <w:pPr>
              <w:pStyle w:val="Prrafode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2128">
              <w:t xml:space="preserve">Es </w:t>
            </w:r>
            <w:r w:rsidRPr="00056FFC">
              <w:rPr>
                <w:b/>
                <w:bCs/>
              </w:rPr>
              <w:t>ideal para publicar videos en Internet</w:t>
            </w:r>
            <w:r w:rsidRPr="00762128">
              <w:t xml:space="preserve"> por razonable calidad/peso</w:t>
            </w:r>
            <w:r>
              <w:t>.</w:t>
            </w:r>
          </w:p>
          <w:p w14:paraId="694D3C7B" w14:textId="7FA75FE8" w:rsidR="00056FFC" w:rsidRPr="0075231A" w:rsidRDefault="00056FFC" w:rsidP="00056FFC">
            <w:pPr>
              <w:pStyle w:val="Prrafode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Admite </w:t>
            </w:r>
            <w:proofErr w:type="spellStart"/>
            <w:r>
              <w:rPr>
                <w:b/>
                <w:bCs/>
              </w:rPr>
              <w:t>streaming</w:t>
            </w:r>
            <w:proofErr w:type="spellEnd"/>
            <w:r>
              <w:t>.</w:t>
            </w:r>
          </w:p>
        </w:tc>
      </w:tr>
      <w:tr w:rsidR="00975F0B" w:rsidRPr="0094480E" w14:paraId="6917B0B4" w14:textId="77777777" w:rsidTr="004739EA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5A114D06" w14:textId="5DC54304" w:rsidR="00975F0B" w:rsidRPr="0094480E" w:rsidRDefault="00975F0B" w:rsidP="00581EC1">
            <w:r>
              <w:lastRenderedPageBreak/>
              <w:t>FLV</w:t>
            </w:r>
          </w:p>
        </w:tc>
        <w:tc>
          <w:tcPr>
            <w:tcW w:w="6798" w:type="dxa"/>
          </w:tcPr>
          <w:p w14:paraId="7DEBC27F" w14:textId="77777777" w:rsidR="00975F0B" w:rsidRDefault="00975F0B" w:rsidP="00D427D0">
            <w:pPr>
              <w:ind w:left="708" w:hanging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27D0">
              <w:t>Es un formato que utiliza el</w:t>
            </w:r>
            <w:r>
              <w:t xml:space="preserve"> viejo</w:t>
            </w:r>
            <w:r w:rsidRPr="00D427D0">
              <w:t xml:space="preserve"> reproductor Adobe Flash</w:t>
            </w:r>
            <w:r>
              <w:t>.</w:t>
            </w:r>
          </w:p>
          <w:p w14:paraId="7B845131" w14:textId="6DD1AAB3" w:rsidR="004F261B" w:rsidRDefault="004F261B" w:rsidP="00D427D0">
            <w:pPr>
              <w:ind w:left="708" w:hanging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E64">
              <w:rPr>
                <w:b/>
                <w:bCs/>
              </w:rPr>
              <w:t>Son archivos de extensión *.FLV</w:t>
            </w:r>
            <w:r>
              <w:t>.</w:t>
            </w:r>
          </w:p>
          <w:p w14:paraId="64C4B319" w14:textId="2F24A4BE" w:rsidR="00281752" w:rsidRPr="0094480E" w:rsidRDefault="00281752" w:rsidP="00D427D0">
            <w:pPr>
              <w:ind w:left="708" w:hanging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F0B">
              <w:t>Se pueden reproducir desde distintos reproductores</w:t>
            </w:r>
            <w:r>
              <w:t>.</w:t>
            </w:r>
          </w:p>
        </w:tc>
      </w:tr>
      <w:tr w:rsidR="00975F0B" w:rsidRPr="0094480E" w14:paraId="4E324506" w14:textId="77777777" w:rsidTr="00D427D0">
        <w:trPr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4CE2D570" w14:textId="77777777" w:rsidR="00975F0B" w:rsidRPr="0094480E" w:rsidRDefault="00975F0B" w:rsidP="00581EC1"/>
        </w:tc>
        <w:tc>
          <w:tcPr>
            <w:tcW w:w="6798" w:type="dxa"/>
          </w:tcPr>
          <w:p w14:paraId="1ADDE8A2" w14:textId="107C33E4" w:rsidR="00975F0B" w:rsidRPr="0094480E" w:rsidRDefault="00975F0B" w:rsidP="00D427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Utiliza el </w:t>
            </w:r>
            <w:r w:rsidRPr="00D427D0">
              <w:rPr>
                <w:b/>
                <w:bCs/>
              </w:rPr>
              <w:t xml:space="preserve">códec </w:t>
            </w:r>
            <w:proofErr w:type="spellStart"/>
            <w:r w:rsidRPr="00D427D0">
              <w:rPr>
                <w:b/>
                <w:bCs/>
              </w:rPr>
              <w:t>Sorenson</w:t>
            </w:r>
            <w:proofErr w:type="spellEnd"/>
            <w:r w:rsidRPr="00D427D0">
              <w:rPr>
                <w:b/>
                <w:bCs/>
              </w:rPr>
              <w:t xml:space="preserve"> </w:t>
            </w:r>
            <w:proofErr w:type="spellStart"/>
            <w:r w:rsidRPr="00D427D0">
              <w:rPr>
                <w:b/>
                <w:bCs/>
              </w:rPr>
              <w:t>Spark</w:t>
            </w:r>
            <w:proofErr w:type="spellEnd"/>
            <w:r w:rsidRPr="00D427D0">
              <w:rPr>
                <w:b/>
                <w:bCs/>
              </w:rPr>
              <w:t xml:space="preserve"> y el códec On2 VP6</w:t>
            </w:r>
            <w:r>
              <w:t xml:space="preserve">. Ambos permiten una </w:t>
            </w:r>
            <w:r w:rsidRPr="00D427D0">
              <w:rPr>
                <w:b/>
                <w:bCs/>
              </w:rPr>
              <w:t xml:space="preserve">alta calidad visual con </w:t>
            </w:r>
            <w:proofErr w:type="spellStart"/>
            <w:r w:rsidRPr="00D427D0">
              <w:rPr>
                <w:b/>
                <w:bCs/>
              </w:rPr>
              <w:t>bitrates</w:t>
            </w:r>
            <w:proofErr w:type="spellEnd"/>
            <w:r w:rsidRPr="00D427D0">
              <w:rPr>
                <w:b/>
                <w:bCs/>
              </w:rPr>
              <w:t xml:space="preserve"> reducidos</w:t>
            </w:r>
            <w:r>
              <w:t>.</w:t>
            </w:r>
          </w:p>
        </w:tc>
      </w:tr>
      <w:tr w:rsidR="00975F0B" w:rsidRPr="0094480E" w14:paraId="3B3BE2C4" w14:textId="77777777" w:rsidTr="000C151D">
        <w:trPr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4C82754C" w14:textId="77777777" w:rsidR="00975F0B" w:rsidRPr="0094480E" w:rsidRDefault="00975F0B" w:rsidP="00581EC1"/>
        </w:tc>
        <w:tc>
          <w:tcPr>
            <w:tcW w:w="6798" w:type="dxa"/>
          </w:tcPr>
          <w:p w14:paraId="43DAC81D" w14:textId="76FB47AC" w:rsidR="00975F0B" w:rsidRPr="00904E64" w:rsidRDefault="00904E64" w:rsidP="00D427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Permite configurar distintos parámetros del vídeo para conseguir una aceptable calidad/peso</w:t>
            </w:r>
            <w:r>
              <w:t>.</w:t>
            </w:r>
          </w:p>
        </w:tc>
      </w:tr>
      <w:tr w:rsidR="00975F0B" w:rsidRPr="0094480E" w14:paraId="2F769630" w14:textId="77777777" w:rsidTr="00975F0B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3775811" w14:textId="77777777" w:rsidR="00975F0B" w:rsidRPr="0094480E" w:rsidRDefault="00975F0B" w:rsidP="00581EC1"/>
        </w:tc>
        <w:tc>
          <w:tcPr>
            <w:tcW w:w="6798" w:type="dxa"/>
          </w:tcPr>
          <w:p w14:paraId="147A3602" w14:textId="2AB3594D" w:rsidR="00975F0B" w:rsidRDefault="000A51A7" w:rsidP="00D427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Los repositorios de vídeo más conocidos en Internet utilizaron este formato para la difusión de vídeos: YouTube, Google Video, </w:t>
            </w:r>
            <w:proofErr w:type="spellStart"/>
            <w:r>
              <w:t>iFilm</w:t>
            </w:r>
            <w:proofErr w:type="spellEnd"/>
            <w:r>
              <w:t>, etc.</w:t>
            </w:r>
          </w:p>
        </w:tc>
      </w:tr>
      <w:tr w:rsidR="00975F0B" w:rsidRPr="0094480E" w14:paraId="04FA2A35" w14:textId="77777777" w:rsidTr="00820A2E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3E82A7CA" w14:textId="77777777" w:rsidR="00975F0B" w:rsidRPr="0094480E" w:rsidRDefault="00975F0B" w:rsidP="00581EC1"/>
        </w:tc>
        <w:tc>
          <w:tcPr>
            <w:tcW w:w="6798" w:type="dxa"/>
          </w:tcPr>
          <w:p w14:paraId="356BD5E9" w14:textId="2513596C" w:rsidR="00975F0B" w:rsidRPr="00975F0B" w:rsidRDefault="00975F0B" w:rsidP="00D427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F0B">
              <w:rPr>
                <w:b/>
                <w:bCs/>
              </w:rPr>
              <w:t>Opción no recomendada actualmente para la web</w:t>
            </w:r>
            <w:r w:rsidRPr="00975F0B">
              <w:t xml:space="preserve"> por su poca accesibilidad</w:t>
            </w:r>
          </w:p>
        </w:tc>
      </w:tr>
      <w:tr w:rsidR="00975F0B" w:rsidRPr="0094480E" w14:paraId="615493CB" w14:textId="77777777" w:rsidTr="00820A2E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C31EF93" w14:textId="77777777" w:rsidR="00975F0B" w:rsidRPr="0094480E" w:rsidRDefault="00975F0B" w:rsidP="00581EC1"/>
        </w:tc>
        <w:tc>
          <w:tcPr>
            <w:tcW w:w="6798" w:type="dxa"/>
          </w:tcPr>
          <w:p w14:paraId="4E63C0FE" w14:textId="77777777" w:rsidR="00975F0B" w:rsidRDefault="00243582" w:rsidP="00D427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Usos recomendados</w:t>
            </w:r>
            <w:r>
              <w:t>:</w:t>
            </w:r>
          </w:p>
          <w:p w14:paraId="480F338C" w14:textId="77777777" w:rsidR="00243582" w:rsidRDefault="006B1813" w:rsidP="006B1813">
            <w:pPr>
              <w:pStyle w:val="Prrafode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Admite </w:t>
            </w:r>
            <w:proofErr w:type="spellStart"/>
            <w:r>
              <w:t>streaming</w:t>
            </w:r>
            <w:proofErr w:type="spellEnd"/>
            <w:r>
              <w:t>.</w:t>
            </w:r>
          </w:p>
          <w:p w14:paraId="72C09658" w14:textId="2FE16BD4" w:rsidR="006B1813" w:rsidRPr="00243582" w:rsidRDefault="00015A9F" w:rsidP="006B1813">
            <w:pPr>
              <w:pStyle w:val="Prrafode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Hoy</w:t>
            </w:r>
            <w:r w:rsidR="006B1813">
              <w:t xml:space="preserve"> en día, su uso</w:t>
            </w:r>
            <w:r>
              <w:t xml:space="preserve"> es nulo.</w:t>
            </w:r>
          </w:p>
        </w:tc>
      </w:tr>
      <w:tr w:rsidR="00E47462" w:rsidRPr="0094480E" w14:paraId="32F16E9E" w14:textId="77777777" w:rsidTr="004739EA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798EDD87" w14:textId="44CCAF54" w:rsidR="00E47462" w:rsidRPr="0094480E" w:rsidRDefault="00E47462" w:rsidP="00581EC1">
            <w:r>
              <w:t>MOV</w:t>
            </w:r>
          </w:p>
        </w:tc>
        <w:tc>
          <w:tcPr>
            <w:tcW w:w="6798" w:type="dxa"/>
          </w:tcPr>
          <w:p w14:paraId="0D992078" w14:textId="77777777" w:rsidR="00E47462" w:rsidRDefault="00E47462" w:rsidP="00581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5A9F">
              <w:t>MOV es un formato de archivo específico para Quick Time Player</w:t>
            </w:r>
            <w:r>
              <w:t>.</w:t>
            </w:r>
          </w:p>
          <w:p w14:paraId="78D588E3" w14:textId="6FBB3B5F" w:rsidR="00E47462" w:rsidRPr="0094480E" w:rsidRDefault="00E47462" w:rsidP="00581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41B1">
              <w:t>El formato MOV fue producido por Apple Inc</w:t>
            </w:r>
            <w:r>
              <w:t>.</w:t>
            </w:r>
          </w:p>
        </w:tc>
      </w:tr>
      <w:tr w:rsidR="00E47462" w:rsidRPr="0094480E" w14:paraId="4AC1821A" w14:textId="77777777" w:rsidTr="00E47462">
        <w:trPr>
          <w:trHeight w:val="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732D6A81" w14:textId="77777777" w:rsidR="00E47462" w:rsidRPr="0094480E" w:rsidRDefault="00E47462" w:rsidP="00581EC1"/>
        </w:tc>
        <w:tc>
          <w:tcPr>
            <w:tcW w:w="6798" w:type="dxa"/>
          </w:tcPr>
          <w:p w14:paraId="1A5A30DA" w14:textId="77777777" w:rsidR="00E47462" w:rsidRDefault="00E47462" w:rsidP="00581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E47462">
              <w:rPr>
                <w:b/>
                <w:bCs/>
              </w:rPr>
              <w:t>MP4</w:t>
            </w:r>
            <w:r>
              <w:t xml:space="preserve"> también fue introducido como estándar internacional, </w:t>
            </w:r>
            <w:r>
              <w:rPr>
                <w:b/>
              </w:rPr>
              <w:t>desarrollado con base en MOV</w:t>
            </w:r>
            <w:r>
              <w:rPr>
                <w:bCs/>
              </w:rPr>
              <w:t>.</w:t>
            </w:r>
          </w:p>
          <w:p w14:paraId="305BBF2A" w14:textId="3B7BF8F1" w:rsidR="00E47462" w:rsidRPr="00E47462" w:rsidRDefault="00E47462" w:rsidP="00581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/>
              </w:rPr>
              <w:t xml:space="preserve">Tanto </w:t>
            </w:r>
            <w:r w:rsidRPr="00E47462">
              <w:rPr>
                <w:b/>
              </w:rPr>
              <w:t>MOV y MP4</w:t>
            </w:r>
            <w:r w:rsidRPr="00E47462">
              <w:rPr>
                <w:bCs/>
              </w:rPr>
              <w:t xml:space="preserve"> </w:t>
            </w:r>
            <w:r>
              <w:rPr>
                <w:bCs/>
              </w:rPr>
              <w:t xml:space="preserve">utilizan el </w:t>
            </w:r>
            <w:r w:rsidRPr="00E47462">
              <w:rPr>
                <w:bCs/>
              </w:rPr>
              <w:t>código MPEG-4 para la compresión</w:t>
            </w:r>
            <w:r w:rsidR="007B6375">
              <w:rPr>
                <w:bCs/>
              </w:rPr>
              <w:t>.</w:t>
            </w:r>
          </w:p>
        </w:tc>
      </w:tr>
      <w:tr w:rsidR="00E47462" w:rsidRPr="0094480E" w14:paraId="5A27D8F7" w14:textId="77777777" w:rsidTr="000F7C9F">
        <w:trPr>
          <w:trHeight w:val="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46CBB76F" w14:textId="77777777" w:rsidR="00E47462" w:rsidRPr="0094480E" w:rsidRDefault="00E47462" w:rsidP="00581EC1"/>
        </w:tc>
        <w:tc>
          <w:tcPr>
            <w:tcW w:w="6798" w:type="dxa"/>
          </w:tcPr>
          <w:p w14:paraId="1048F691" w14:textId="0958D5F6" w:rsidR="00E47462" w:rsidRPr="007B6375" w:rsidRDefault="007B6375" w:rsidP="007B6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375">
              <w:t>Pese a ser de</w:t>
            </w:r>
            <w:r>
              <w:t xml:space="preserve"> Apple, </w:t>
            </w:r>
            <w:r w:rsidRPr="007B6375">
              <w:rPr>
                <w:b/>
                <w:bCs/>
              </w:rPr>
              <w:t>MOV es ahora un formato ampliamente adoptado y reconocido</w:t>
            </w:r>
            <w:r>
              <w:t xml:space="preserve"> por ordenadores y aplicaciones.</w:t>
            </w:r>
          </w:p>
        </w:tc>
      </w:tr>
      <w:tr w:rsidR="00E47462" w:rsidRPr="0094480E" w14:paraId="7C914308" w14:textId="77777777" w:rsidTr="000F7C9F">
        <w:trPr>
          <w:trHeight w:val="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45BB4FBA" w14:textId="77777777" w:rsidR="00E47462" w:rsidRPr="0094480E" w:rsidRDefault="00E47462" w:rsidP="00581EC1"/>
        </w:tc>
        <w:tc>
          <w:tcPr>
            <w:tcW w:w="6798" w:type="dxa"/>
          </w:tcPr>
          <w:p w14:paraId="25BD34CA" w14:textId="77777777" w:rsidR="007B6375" w:rsidRDefault="007B6375" w:rsidP="007B6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Usos recomendados</w:t>
            </w:r>
            <w:r>
              <w:t>:</w:t>
            </w:r>
          </w:p>
          <w:p w14:paraId="2AAA2483" w14:textId="5CBB7AF2" w:rsidR="007B6375" w:rsidRDefault="007B6375" w:rsidP="007B6375">
            <w:pPr>
              <w:pStyle w:val="Prrafodelista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Para </w:t>
            </w:r>
            <w:r w:rsidRPr="007B6375">
              <w:rPr>
                <w:b/>
                <w:bCs/>
              </w:rPr>
              <w:t>editar vídeos y transmitir a través de la web</w:t>
            </w:r>
            <w:r>
              <w:t>.</w:t>
            </w:r>
          </w:p>
          <w:p w14:paraId="3DEE5DCC" w14:textId="6CB7A82B" w:rsidR="00E47462" w:rsidRPr="007B6375" w:rsidRDefault="007B6375" w:rsidP="007B6375">
            <w:pPr>
              <w:pStyle w:val="Prrafodelista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 </w:t>
            </w:r>
            <w:r w:rsidRPr="007B6375">
              <w:rPr>
                <w:b/>
                <w:bCs/>
              </w:rPr>
              <w:t>capaz de ajustar los elementos principales</w:t>
            </w:r>
            <w:r>
              <w:t xml:space="preserve"> </w:t>
            </w:r>
            <w:r w:rsidRPr="007B6375">
              <w:rPr>
                <w:b/>
                <w:bCs/>
              </w:rPr>
              <w:t>por separado</w:t>
            </w:r>
            <w:r>
              <w:t>.</w:t>
            </w:r>
          </w:p>
        </w:tc>
      </w:tr>
      <w:tr w:rsidR="00182191" w:rsidRPr="0094480E" w14:paraId="2ABAC249" w14:textId="77777777" w:rsidTr="00182191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6BC587A2" w14:textId="77777777" w:rsidR="00182191" w:rsidRPr="0094480E" w:rsidRDefault="00182191" w:rsidP="00581EC1"/>
        </w:tc>
        <w:tc>
          <w:tcPr>
            <w:tcW w:w="6798" w:type="dxa"/>
          </w:tcPr>
          <w:p w14:paraId="7677E4CE" w14:textId="77777777" w:rsidR="00182191" w:rsidRDefault="00182191" w:rsidP="00182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MOV </w:t>
            </w:r>
            <w:r w:rsidRPr="00182191">
              <w:rPr>
                <w:b/>
                <w:bCs/>
              </w:rPr>
              <w:t>guarda múltiples pistas de forma independiente entre sí</w:t>
            </w:r>
            <w:r>
              <w:t>.</w:t>
            </w:r>
          </w:p>
          <w:p w14:paraId="13F14A44" w14:textId="25223395" w:rsidR="00182191" w:rsidRPr="00182191" w:rsidRDefault="00182191" w:rsidP="00182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 </w:t>
            </w:r>
            <w:r w:rsidRPr="00182191">
              <w:rPr>
                <w:b/>
                <w:bCs/>
              </w:rPr>
              <w:t>capaz de mejorar el sonido, la calidad de las imágenes y la resolución de las imágenes por separado</w:t>
            </w:r>
            <w:r>
              <w:t>, lo que hace que la edición sea bastante sencilla.</w:t>
            </w:r>
          </w:p>
        </w:tc>
      </w:tr>
    </w:tbl>
    <w:p w14:paraId="7E012D81" w14:textId="77777777" w:rsidR="00DD1C1B" w:rsidRPr="0094480E" w:rsidRDefault="00DD1C1B" w:rsidP="00DD1C1B"/>
    <w:p w14:paraId="76F9344E" w14:textId="77777777" w:rsidR="00E6216C" w:rsidRPr="0094480E" w:rsidRDefault="00E6216C" w:rsidP="00FF2850"/>
    <w:p w14:paraId="0AC97684" w14:textId="2D0C5458" w:rsidR="00271479" w:rsidRDefault="00271479" w:rsidP="00271479">
      <w:pPr>
        <w:pStyle w:val="Ttulo1"/>
      </w:pPr>
      <w:bookmarkStart w:id="39" w:name="_Toc120142650"/>
      <w:r>
        <w:t>11.- Propiedad Intelectual.</w:t>
      </w:r>
      <w:bookmarkEnd w:id="39"/>
    </w:p>
    <w:p w14:paraId="748C7CAC" w14:textId="617C0E58" w:rsidR="00271479" w:rsidRDefault="00155862" w:rsidP="00155862">
      <w:r>
        <w:t xml:space="preserve">La propiedad intelectual es el </w:t>
      </w:r>
      <w:r w:rsidRPr="00155862">
        <w:rPr>
          <w:b/>
          <w:bCs/>
        </w:rPr>
        <w:t>conjunto de derechos que corresponden a los autores</w:t>
      </w:r>
      <w:r>
        <w:t xml:space="preserve"> y a otros titulares </w:t>
      </w:r>
      <w:r w:rsidRPr="00155862">
        <w:t>respecto de las obras y prestaciones fruto de su creación</w:t>
      </w:r>
      <w:r>
        <w:t>.</w:t>
      </w:r>
    </w:p>
    <w:p w14:paraId="6F675357" w14:textId="22355888" w:rsidR="00271479" w:rsidRDefault="00271479" w:rsidP="00271479">
      <w:pPr>
        <w:pStyle w:val="Ttulo2"/>
      </w:pPr>
      <w:bookmarkStart w:id="40" w:name="_Toc120142651"/>
      <w:r>
        <w:t>11.1.- Sujetos de propiedad intelectual.</w:t>
      </w:r>
      <w:bookmarkEnd w:id="40"/>
    </w:p>
    <w:p w14:paraId="1C3FCEDC" w14:textId="608DE41B" w:rsidR="00271479" w:rsidRDefault="00155862" w:rsidP="00155862">
      <w:r w:rsidRPr="009F2071">
        <w:rPr>
          <w:b/>
          <w:bCs/>
        </w:rPr>
        <w:t>Es preciso distinguir entre los sujetos de los derechos de autor, y los sujetos de los otros derechos de propiedad intelectual</w:t>
      </w:r>
      <w:r>
        <w:t xml:space="preserve"> (conocidos también como derechos afines, conexos o vecinos.</w:t>
      </w:r>
    </w:p>
    <w:p w14:paraId="6A8685C7" w14:textId="79A8C8FE" w:rsidR="00E3345D" w:rsidRDefault="00E3345D" w:rsidP="00E3345D">
      <w:pPr>
        <w:pStyle w:val="Ttulo3"/>
      </w:pPr>
      <w:bookmarkStart w:id="41" w:name="_Toc120142652"/>
      <w:r>
        <w:t>11.1.1.- Sujetos de los derechos de autor.</w:t>
      </w:r>
      <w:bookmarkEnd w:id="41"/>
    </w:p>
    <w:p w14:paraId="148D51F6" w14:textId="08BB65C7" w:rsidR="00E3345D" w:rsidRDefault="009F2071" w:rsidP="007A190E">
      <w:r>
        <w:t xml:space="preserve">Un </w:t>
      </w:r>
      <w:r>
        <w:rPr>
          <w:b/>
          <w:bCs/>
        </w:rPr>
        <w:t>autor</w:t>
      </w:r>
      <w:r>
        <w:t xml:space="preserve"> es la persona natural que </w:t>
      </w:r>
      <w:r>
        <w:rPr>
          <w:b/>
          <w:bCs/>
        </w:rPr>
        <w:t>crea alguna obra literaria, artística o científica</w:t>
      </w:r>
      <w:r>
        <w:t>.</w:t>
      </w:r>
      <w:r w:rsidR="007A190E">
        <w:t xml:space="preserve"> </w:t>
      </w:r>
      <w:r w:rsidR="00540295" w:rsidRPr="00540295">
        <w:rPr>
          <w:b/>
          <w:bCs/>
        </w:rPr>
        <w:t>Cubre t</w:t>
      </w:r>
      <w:r w:rsidR="007A190E" w:rsidRPr="00540295">
        <w:rPr>
          <w:b/>
          <w:bCs/>
        </w:rPr>
        <w:t>odas las creaciones originales</w:t>
      </w:r>
      <w:r w:rsidR="007A190E">
        <w:t xml:space="preserve"> literarias, artísticas o científicas expresadas por cualquier medio o soporte, tangible o intangible, actualmente conocido o que se invente en el futuro.</w:t>
      </w:r>
    </w:p>
    <w:p w14:paraId="56CD1D3B" w14:textId="22DDDF2B" w:rsidR="002D7077" w:rsidRPr="009F2071" w:rsidRDefault="002D7077" w:rsidP="002D7077">
      <w:r w:rsidRPr="002D7077">
        <w:rPr>
          <w:b/>
          <w:bCs/>
        </w:rPr>
        <w:lastRenderedPageBreak/>
        <w:t>La condición de autor tiene un carácter irrenunciable</w:t>
      </w:r>
      <w:r>
        <w:t xml:space="preserve">; no puede transmitirse "inter vivos" ni "mortis causa", no se extingue con el transcurso del tiempo, así como </w:t>
      </w:r>
      <w:r w:rsidRPr="002D7077">
        <w:rPr>
          <w:b/>
          <w:bCs/>
        </w:rPr>
        <w:t>tampoco entra en el dominio público ni es susceptible de prescripción</w:t>
      </w:r>
      <w:r>
        <w:t>.</w:t>
      </w:r>
    </w:p>
    <w:p w14:paraId="09D77FA3" w14:textId="789C2162" w:rsidR="00E3345D" w:rsidRDefault="00E3345D" w:rsidP="00E3345D">
      <w:pPr>
        <w:pStyle w:val="Ttulo3"/>
      </w:pPr>
      <w:bookmarkStart w:id="42" w:name="_Toc120142653"/>
      <w:r>
        <w:t>11.1.2.- Sujetos de los otros derechos de propiedad intelectual.</w:t>
      </w:r>
      <w:bookmarkEnd w:id="42"/>
    </w:p>
    <w:p w14:paraId="40C2BCF3" w14:textId="1768D17A" w:rsidR="00E3345D" w:rsidRDefault="002D7077" w:rsidP="00453A86">
      <w:pPr>
        <w:pStyle w:val="Prrafodelista"/>
        <w:numPr>
          <w:ilvl w:val="0"/>
          <w:numId w:val="41"/>
        </w:numPr>
      </w:pPr>
      <w:r w:rsidRPr="00453A86">
        <w:rPr>
          <w:b/>
          <w:bCs/>
          <w:u w:val="single"/>
        </w:rPr>
        <w:t>Artistas intérpretes o ejecutantes</w:t>
      </w:r>
      <w:r>
        <w:t>: persona que represente, cante,</w:t>
      </w:r>
      <w:r w:rsidR="007362A2">
        <w:t xml:space="preserve"> </w:t>
      </w:r>
      <w:r>
        <w:t>lea, recite o interprete</w:t>
      </w:r>
      <w:r w:rsidR="00453A86">
        <w:t xml:space="preserve">. </w:t>
      </w:r>
      <w:commentRangeStart w:id="43"/>
      <w:r w:rsidR="00453A86">
        <w:t xml:space="preserve">A esta figura se asimila la de </w:t>
      </w:r>
      <w:r w:rsidR="00453A86" w:rsidRPr="0078590D">
        <w:rPr>
          <w:b/>
          <w:bCs/>
        </w:rPr>
        <w:t>director de escena y de orquesta</w:t>
      </w:r>
      <w:commentRangeEnd w:id="43"/>
      <w:r w:rsidR="00453A86" w:rsidRPr="0078590D">
        <w:rPr>
          <w:rStyle w:val="Refdecomentario"/>
          <w:b/>
          <w:bCs/>
        </w:rPr>
        <w:commentReference w:id="43"/>
      </w:r>
      <w:r w:rsidR="00453A86">
        <w:t>.</w:t>
      </w:r>
    </w:p>
    <w:p w14:paraId="4327B62F" w14:textId="7E1BEB1A" w:rsidR="00453A86" w:rsidRDefault="00453A86" w:rsidP="00453A86">
      <w:pPr>
        <w:pStyle w:val="Prrafodelista"/>
        <w:numPr>
          <w:ilvl w:val="0"/>
          <w:numId w:val="41"/>
        </w:numPr>
      </w:pPr>
      <w:commentRangeStart w:id="44"/>
      <w:r>
        <w:rPr>
          <w:b/>
          <w:bCs/>
          <w:u w:val="single"/>
        </w:rPr>
        <w:t>Productores de fonogramas</w:t>
      </w:r>
      <w:r w:rsidRPr="00453A86">
        <w:t>:</w:t>
      </w:r>
      <w:r>
        <w:t xml:space="preserve"> </w:t>
      </w:r>
      <w:r w:rsidR="00BD7068" w:rsidRPr="00BD7068">
        <w:t>Son las personas o empresas que graban por primera vez los sonidos de una interpretación o ejecución, u otros sonidos.</w:t>
      </w:r>
      <w:commentRangeEnd w:id="44"/>
      <w:r w:rsidR="00BD7068">
        <w:rPr>
          <w:rStyle w:val="Refdecomentario"/>
        </w:rPr>
        <w:commentReference w:id="44"/>
      </w:r>
    </w:p>
    <w:p w14:paraId="480D0ED3" w14:textId="5FDA91F5" w:rsidR="00BD7068" w:rsidRDefault="00BD7068" w:rsidP="0078590D">
      <w:pPr>
        <w:pStyle w:val="Prrafodelista"/>
        <w:numPr>
          <w:ilvl w:val="0"/>
          <w:numId w:val="41"/>
        </w:numPr>
      </w:pPr>
      <w:r w:rsidRPr="0078590D">
        <w:rPr>
          <w:b/>
          <w:bCs/>
          <w:u w:val="single"/>
        </w:rPr>
        <w:t>Productores de grabaciones audiovisuales</w:t>
      </w:r>
      <w:r w:rsidRPr="00BD7068">
        <w:t>:</w:t>
      </w:r>
      <w:r>
        <w:t xml:space="preserve"> </w:t>
      </w:r>
      <w:r w:rsidR="0078590D">
        <w:t xml:space="preserve">persona natural o jurídica que </w:t>
      </w:r>
      <w:r w:rsidR="0078590D" w:rsidRPr="0078590D">
        <w:rPr>
          <w:b/>
          <w:bCs/>
        </w:rPr>
        <w:t>tiene la iniciativa y asume la responsabilidad de la grabación audiovisual</w:t>
      </w:r>
      <w:r w:rsidR="0078590D">
        <w:t>.</w:t>
      </w:r>
    </w:p>
    <w:p w14:paraId="2A450A75" w14:textId="15413D8A" w:rsidR="0078590D" w:rsidRDefault="0078590D" w:rsidP="0078590D">
      <w:pPr>
        <w:pStyle w:val="Prrafodelista"/>
        <w:numPr>
          <w:ilvl w:val="0"/>
          <w:numId w:val="41"/>
        </w:numPr>
      </w:pPr>
      <w:r>
        <w:rPr>
          <w:b/>
          <w:bCs/>
          <w:u w:val="single"/>
        </w:rPr>
        <w:t>Entidades de radiodifusión</w:t>
      </w:r>
      <w:r w:rsidRPr="0078590D">
        <w:t>:</w:t>
      </w:r>
      <w:r>
        <w:t xml:space="preserve"> personas jurídicas bajo </w:t>
      </w:r>
      <w:r w:rsidRPr="00484C98">
        <w:rPr>
          <w:b/>
          <w:bCs/>
        </w:rPr>
        <w:t>cuya responsabilidad</w:t>
      </w:r>
      <w:r w:rsidR="00484C98" w:rsidRPr="00484C98">
        <w:rPr>
          <w:b/>
          <w:bCs/>
        </w:rPr>
        <w:t xml:space="preserve"> organizativa y económica se difunden emisiones o transmisiones</w:t>
      </w:r>
      <w:r w:rsidR="00484C98">
        <w:t>.</w:t>
      </w:r>
    </w:p>
    <w:p w14:paraId="4B534D28" w14:textId="03E273A6" w:rsidR="00484C98" w:rsidRDefault="00484C98" w:rsidP="00484C98">
      <w:pPr>
        <w:pStyle w:val="Prrafodelista"/>
        <w:numPr>
          <w:ilvl w:val="0"/>
          <w:numId w:val="41"/>
        </w:numPr>
      </w:pPr>
      <w:r w:rsidRPr="00484C98">
        <w:rPr>
          <w:b/>
          <w:bCs/>
          <w:u w:val="single"/>
        </w:rPr>
        <w:t>Creadores de meras fotografías</w:t>
      </w:r>
      <w:r w:rsidRPr="00484C98">
        <w:t>:</w:t>
      </w:r>
      <w:r>
        <w:t xml:space="preserve"> persona que realice una fotografía u otra reproducción obtenida por procedimiento análogo a aquélla, cuando ni una ni otra tengan el carácter de obras protegidas en el Libro I de la Ley de Propiedad Intelectual.</w:t>
      </w:r>
    </w:p>
    <w:p w14:paraId="7BF49444" w14:textId="511473F9" w:rsidR="008E190B" w:rsidRPr="00E3345D" w:rsidRDefault="008E190B" w:rsidP="00484C98">
      <w:pPr>
        <w:pStyle w:val="Prrafodelista"/>
        <w:numPr>
          <w:ilvl w:val="0"/>
          <w:numId w:val="41"/>
        </w:numPr>
      </w:pPr>
      <w:r>
        <w:rPr>
          <w:b/>
          <w:bCs/>
          <w:u w:val="single"/>
        </w:rPr>
        <w:t>Protección de determinadas producciones editoriales</w:t>
      </w:r>
      <w:r>
        <w:t xml:space="preserve">: </w:t>
      </w:r>
      <w:r w:rsidR="00C03E7C">
        <w:t xml:space="preserve">afecta a </w:t>
      </w:r>
      <w:r>
        <w:t>obras inéditas en dominio público, y determinadas obras no protegidas por las disposiciones del Libro I del TRLPI</w:t>
      </w:r>
      <w:r w:rsidR="00C03E7C">
        <w:t xml:space="preserve"> (Texto Refundido de la Ley de </w:t>
      </w:r>
      <w:r w:rsidR="000821F2">
        <w:t>Propiedad</w:t>
      </w:r>
      <w:r w:rsidR="00C03E7C">
        <w:t xml:space="preserve"> Intelectual)</w:t>
      </w:r>
      <w:r>
        <w:t>.</w:t>
      </w:r>
    </w:p>
    <w:p w14:paraId="10A66275" w14:textId="71F2104E" w:rsidR="00271479" w:rsidRDefault="00271479" w:rsidP="00271479">
      <w:pPr>
        <w:pStyle w:val="Ttulo2"/>
      </w:pPr>
      <w:bookmarkStart w:id="45" w:name="_Toc120142654"/>
      <w:r>
        <w:t>11.2.- Derechos de la propiedad intelectual.</w:t>
      </w:r>
      <w:bookmarkEnd w:id="45"/>
    </w:p>
    <w:p w14:paraId="3FADFBEC" w14:textId="012FED2F" w:rsidR="00271479" w:rsidRDefault="000821F2" w:rsidP="000821F2">
      <w:r>
        <w:rPr>
          <w:b/>
          <w:bCs/>
        </w:rPr>
        <w:t>L</w:t>
      </w:r>
      <w:r w:rsidRPr="000821F2">
        <w:rPr>
          <w:b/>
          <w:bCs/>
        </w:rPr>
        <w:t>os derechos que conforman la propiedad intelectual</w:t>
      </w:r>
      <w:r>
        <w:t xml:space="preserve"> son: los </w:t>
      </w:r>
      <w:r w:rsidRPr="000821F2">
        <w:rPr>
          <w:b/>
          <w:bCs/>
        </w:rPr>
        <w:t>derechos morales</w:t>
      </w:r>
      <w:r>
        <w:t xml:space="preserve"> y los </w:t>
      </w:r>
      <w:r w:rsidRPr="000821F2">
        <w:rPr>
          <w:b/>
          <w:bCs/>
        </w:rPr>
        <w:t>derechos patrimonial</w:t>
      </w:r>
      <w:r>
        <w:t>.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2122"/>
        <w:gridCol w:w="6372"/>
      </w:tblGrid>
      <w:tr w:rsidR="00BF2579" w14:paraId="70DA8C39" w14:textId="77777777" w:rsidTr="00BF25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FA75DD0" w14:textId="59BC4D8D" w:rsidR="00BF2579" w:rsidRDefault="00BF2579" w:rsidP="000821F2">
            <w:r>
              <w:t>Derecho</w:t>
            </w:r>
          </w:p>
        </w:tc>
        <w:tc>
          <w:tcPr>
            <w:tcW w:w="6372" w:type="dxa"/>
          </w:tcPr>
          <w:p w14:paraId="12C6D4B3" w14:textId="3384A21E" w:rsidR="00BF2579" w:rsidRDefault="00F30D8F" w:rsidP="000821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Características</w:t>
            </w:r>
          </w:p>
        </w:tc>
      </w:tr>
      <w:tr w:rsidR="00F30D8F" w14:paraId="46D7CCA7" w14:textId="77777777" w:rsidTr="00F30D8F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0B426590" w14:textId="29B64750" w:rsidR="00F30D8F" w:rsidRDefault="00F30D8F" w:rsidP="000821F2">
            <w:r>
              <w:t>Derechos morales</w:t>
            </w:r>
          </w:p>
        </w:tc>
        <w:tc>
          <w:tcPr>
            <w:tcW w:w="6372" w:type="dxa"/>
          </w:tcPr>
          <w:p w14:paraId="65851EB8" w14:textId="77777777" w:rsidR="002B0951" w:rsidRDefault="00F30D8F" w:rsidP="00082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 xml:space="preserve">La legislación española </w:t>
            </w:r>
            <w:r w:rsidRPr="00F30D8F">
              <w:rPr>
                <w:b/>
                <w:bCs/>
              </w:rPr>
              <w:t>defiende los derechos morales</w:t>
            </w:r>
            <w:r>
              <w:t xml:space="preserve">, reconocidos </w:t>
            </w:r>
            <w:r w:rsidRPr="00F30D8F">
              <w:rPr>
                <w:b/>
                <w:bCs/>
              </w:rPr>
              <w:t>para</w:t>
            </w:r>
            <w:r w:rsidR="002B0951">
              <w:rPr>
                <w:b/>
                <w:bCs/>
              </w:rPr>
              <w:t xml:space="preserve"> los siguientes sujetos:</w:t>
            </w:r>
          </w:p>
          <w:p w14:paraId="7B1D8ABF" w14:textId="37542845" w:rsidR="002B0951" w:rsidRPr="002B0951" w:rsidRDefault="002B0951" w:rsidP="002B0951">
            <w:pPr>
              <w:pStyle w:val="Prrafodelista"/>
              <w:numPr>
                <w:ilvl w:val="0"/>
                <w:numId w:val="4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L</w:t>
            </w:r>
            <w:r w:rsidR="00F30D8F" w:rsidRPr="002B0951">
              <w:rPr>
                <w:b/>
                <w:bCs/>
              </w:rPr>
              <w:t>os autores</w:t>
            </w:r>
            <w:r>
              <w:rPr>
                <w:b/>
                <w:bCs/>
              </w:rPr>
              <w:t>.</w:t>
            </w:r>
          </w:p>
          <w:p w14:paraId="0D3F0CB9" w14:textId="7F2130A5" w:rsidR="00F30D8F" w:rsidRDefault="002B0951" w:rsidP="002B0951">
            <w:pPr>
              <w:pStyle w:val="Prrafodelista"/>
              <w:numPr>
                <w:ilvl w:val="0"/>
                <w:numId w:val="4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L</w:t>
            </w:r>
            <w:r w:rsidR="00F30D8F" w:rsidRPr="002B0951">
              <w:rPr>
                <w:b/>
                <w:bCs/>
              </w:rPr>
              <w:t>os artistas, intérpretes o ejecutantes</w:t>
            </w:r>
            <w:r w:rsidR="00F30D8F">
              <w:t>.</w:t>
            </w:r>
          </w:p>
        </w:tc>
      </w:tr>
      <w:tr w:rsidR="00F30D8F" w14:paraId="50A906CA" w14:textId="77777777" w:rsidTr="00002D84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0D314EF7" w14:textId="77777777" w:rsidR="00F30D8F" w:rsidRDefault="00F30D8F" w:rsidP="000821F2"/>
        </w:tc>
        <w:tc>
          <w:tcPr>
            <w:tcW w:w="6372" w:type="dxa"/>
          </w:tcPr>
          <w:p w14:paraId="37AF06EA" w14:textId="6404C8E7" w:rsidR="00F30D8F" w:rsidRDefault="00F30D8F" w:rsidP="00082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2385">
              <w:rPr>
                <w:b/>
                <w:bCs/>
              </w:rPr>
              <w:t>Son irrenunciables e inalienables</w:t>
            </w:r>
            <w:r w:rsidR="002B0951">
              <w:t xml:space="preserve"> (no se pueden transmitir), esto es, acompañan al sujeto</w:t>
            </w:r>
            <w:r w:rsidR="00DC2385">
              <w:t xml:space="preserve"> durante toda su vida y a sus herederos o causahabientes al fallecimiento de aquellos.</w:t>
            </w:r>
          </w:p>
        </w:tc>
      </w:tr>
      <w:tr w:rsidR="00F30D8F" w14:paraId="10E7BEFA" w14:textId="77777777" w:rsidTr="00002D84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7F764DAB" w14:textId="77777777" w:rsidR="00F30D8F" w:rsidRDefault="00F30D8F" w:rsidP="000821F2"/>
        </w:tc>
        <w:tc>
          <w:tcPr>
            <w:tcW w:w="6372" w:type="dxa"/>
          </w:tcPr>
          <w:p w14:paraId="249A82CF" w14:textId="77777777" w:rsidR="00F30D8F" w:rsidRPr="00DC2385" w:rsidRDefault="00DC2385" w:rsidP="00082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 w:rsidRPr="00DC2385">
              <w:rPr>
                <w:b/>
                <w:bCs/>
                <w:u w:val="single"/>
              </w:rPr>
              <w:t>¿Qué derechos son estos?</w:t>
            </w:r>
          </w:p>
          <w:p w14:paraId="19FF8A93" w14:textId="77777777" w:rsidR="00DC2385" w:rsidRDefault="00DC2385" w:rsidP="00DC2385">
            <w:pPr>
              <w:pStyle w:val="Prrafode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Derecho al </w:t>
            </w:r>
            <w:r w:rsidRPr="00291219">
              <w:rPr>
                <w:b/>
                <w:bCs/>
              </w:rPr>
              <w:t>reconocimiento de la condición de autor</w:t>
            </w:r>
            <w:r>
              <w:t xml:space="preserve"> de la obra.</w:t>
            </w:r>
          </w:p>
          <w:p w14:paraId="788E949A" w14:textId="75543B64" w:rsidR="00291219" w:rsidRDefault="00291219" w:rsidP="00DC2385">
            <w:pPr>
              <w:pStyle w:val="Prrafode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Derecho a </w:t>
            </w:r>
            <w:r w:rsidR="006D2EDC" w:rsidRPr="006D2EDC">
              <w:rPr>
                <w:b/>
                <w:bCs/>
              </w:rPr>
              <w:t>exigir el respeto a la integridad de la obra</w:t>
            </w:r>
            <w:r w:rsidR="006D2EDC">
              <w:t xml:space="preserve"> o actuación y la no alteración de </w:t>
            </w:r>
            <w:proofErr w:type="gramStart"/>
            <w:r w:rsidR="006D2EDC">
              <w:t>las mismas</w:t>
            </w:r>
            <w:proofErr w:type="gramEnd"/>
            <w:r w:rsidR="006D2EDC">
              <w:t>.</w:t>
            </w:r>
          </w:p>
        </w:tc>
      </w:tr>
      <w:tr w:rsidR="00BF2579" w14:paraId="183679C4" w14:textId="77777777" w:rsidTr="00BF25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FD30C64" w14:textId="546C3CBF" w:rsidR="00BF2579" w:rsidRDefault="00BF2579" w:rsidP="000821F2">
            <w:r>
              <w:t>Derechos de carácter patrimonial</w:t>
            </w:r>
          </w:p>
        </w:tc>
        <w:tc>
          <w:tcPr>
            <w:tcW w:w="6372" w:type="dxa"/>
          </w:tcPr>
          <w:p w14:paraId="7C2C6380" w14:textId="77777777" w:rsidR="00BF2579" w:rsidRDefault="00E42BBB" w:rsidP="00082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2BBB">
              <w:rPr>
                <w:b/>
                <w:bCs/>
                <w:u w:val="single"/>
              </w:rPr>
              <w:t>Se distingue entre</w:t>
            </w:r>
            <w:r>
              <w:t>:</w:t>
            </w:r>
          </w:p>
          <w:p w14:paraId="29C15CDA" w14:textId="70D09FB8" w:rsidR="00E42BBB" w:rsidRDefault="00E42BBB" w:rsidP="00E42BBB">
            <w:pPr>
              <w:pStyle w:val="Prrafodelista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2BBB">
              <w:rPr>
                <w:b/>
                <w:bCs/>
                <w:u w:val="single"/>
              </w:rPr>
              <w:t>Derechos relacionados con la explotación de la obra o prestación protegida</w:t>
            </w:r>
            <w:r>
              <w:t>:</w:t>
            </w:r>
          </w:p>
          <w:p w14:paraId="075816F5" w14:textId="77777777" w:rsidR="002879D8" w:rsidRDefault="00E42BBB" w:rsidP="00E42BBB">
            <w:pPr>
              <w:pStyle w:val="Prrafodelista"/>
              <w:numPr>
                <w:ilvl w:val="1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2BBB">
              <w:rPr>
                <w:b/>
                <w:bCs/>
                <w:u w:val="single"/>
              </w:rPr>
              <w:t>Los derechos exclusivos</w:t>
            </w:r>
            <w:r>
              <w:t>: permiten a su titular</w:t>
            </w:r>
            <w:r w:rsidR="002879D8">
              <w:t>:</w:t>
            </w:r>
          </w:p>
          <w:p w14:paraId="72CF0F58" w14:textId="77777777" w:rsidR="002879D8" w:rsidRDefault="00E42BBB" w:rsidP="002879D8">
            <w:pPr>
              <w:pStyle w:val="Prrafodelista"/>
              <w:numPr>
                <w:ilvl w:val="2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79D8">
              <w:rPr>
                <w:b/>
                <w:bCs/>
              </w:rPr>
              <w:t>autorizar o prohibir los actos de explotación</w:t>
            </w:r>
            <w:r>
              <w:t xml:space="preserve"> de su obra o prestación protegida por el usuario</w:t>
            </w:r>
          </w:p>
          <w:p w14:paraId="36301A51" w14:textId="0268353D" w:rsidR="00E42BBB" w:rsidRDefault="00E42BBB" w:rsidP="002879D8">
            <w:pPr>
              <w:pStyle w:val="Prrafodelista"/>
              <w:numPr>
                <w:ilvl w:val="2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y a </w:t>
            </w:r>
            <w:r w:rsidRPr="002879D8">
              <w:rPr>
                <w:b/>
                <w:bCs/>
              </w:rPr>
              <w:t>exigir de éste una retribución</w:t>
            </w:r>
            <w:r>
              <w:t xml:space="preserve"> </w:t>
            </w:r>
            <w:r w:rsidRPr="002879D8">
              <w:rPr>
                <w:b/>
                <w:bCs/>
              </w:rPr>
              <w:t>a cambio de la autorización</w:t>
            </w:r>
            <w:r>
              <w:t xml:space="preserve"> que le conceda.</w:t>
            </w:r>
          </w:p>
          <w:p w14:paraId="0621087E" w14:textId="381A5D6F" w:rsidR="002879D8" w:rsidRDefault="002879D8" w:rsidP="002879D8">
            <w:pPr>
              <w:pStyle w:val="Prrafodelista"/>
              <w:numPr>
                <w:ilvl w:val="1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4F3">
              <w:rPr>
                <w:b/>
                <w:bCs/>
                <w:u w:val="single"/>
              </w:rPr>
              <w:lastRenderedPageBreak/>
              <w:t>Los derechos de remuneración</w:t>
            </w:r>
            <w:r>
              <w:t xml:space="preserve">: </w:t>
            </w:r>
            <w:r w:rsidR="0033723B">
              <w:t xml:space="preserve">solo </w:t>
            </w:r>
            <w:r w:rsidR="00FA24F3">
              <w:t>permiten obligar al usuario</w:t>
            </w:r>
            <w:r>
              <w:t xml:space="preserve"> al pago de una</w:t>
            </w:r>
            <w:r w:rsidR="00FA24F3">
              <w:t xml:space="preserve"> </w:t>
            </w:r>
            <w:r>
              <w:t>cantidad dineraria por los actos de explotación que realice</w:t>
            </w:r>
            <w:r w:rsidR="00FA24F3">
              <w:t>.</w:t>
            </w:r>
          </w:p>
          <w:p w14:paraId="37B61A29" w14:textId="417261B8" w:rsidR="0033723B" w:rsidRPr="0033723B" w:rsidRDefault="0033723B" w:rsidP="0033723B">
            <w:pPr>
              <w:pStyle w:val="Prrafodelista"/>
              <w:numPr>
                <w:ilvl w:val="2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723B">
              <w:t xml:space="preserve">La </w:t>
            </w:r>
            <w:r w:rsidRPr="0033723B">
              <w:rPr>
                <w:b/>
                <w:bCs/>
              </w:rPr>
              <w:t>cantidad es determinada</w:t>
            </w:r>
            <w:r w:rsidRPr="0033723B">
              <w:t xml:space="preserve">, </w:t>
            </w:r>
            <w:r>
              <w:t xml:space="preserve">bien </w:t>
            </w:r>
            <w:r w:rsidRPr="0033723B">
              <w:rPr>
                <w:b/>
                <w:bCs/>
              </w:rPr>
              <w:t>por la ley</w:t>
            </w:r>
            <w:r>
              <w:t xml:space="preserve">, </w:t>
            </w:r>
            <w:r w:rsidRPr="0033723B">
              <w:rPr>
                <w:b/>
                <w:bCs/>
              </w:rPr>
              <w:t>o</w:t>
            </w:r>
            <w:r>
              <w:t xml:space="preserve"> en su defecto, </w:t>
            </w:r>
            <w:r w:rsidRPr="0033723B">
              <w:rPr>
                <w:b/>
                <w:bCs/>
              </w:rPr>
              <w:t>por las tarifas generales de las entidades de gestión</w:t>
            </w:r>
            <w:r>
              <w:t>.</w:t>
            </w:r>
          </w:p>
          <w:p w14:paraId="3E8F3D7B" w14:textId="12C32B2F" w:rsidR="00E42BBB" w:rsidRDefault="00E42BBB" w:rsidP="00E42BBB">
            <w:pPr>
              <w:pStyle w:val="Prrafodelista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2BBB">
              <w:rPr>
                <w:b/>
                <w:bCs/>
                <w:u w:val="single"/>
              </w:rPr>
              <w:t>Derechos compensatorios</w:t>
            </w:r>
            <w:r>
              <w:t xml:space="preserve">: como el </w:t>
            </w:r>
            <w:r w:rsidRPr="00955C24">
              <w:rPr>
                <w:b/>
                <w:bCs/>
              </w:rPr>
              <w:t>derecho por copia privada</w:t>
            </w:r>
            <w:r>
              <w:t xml:space="preserve"> que compensa los derechos de propiedad intelectual dejados de percibir por razón de las reproducciones de las obras o prestaciones protegidas para uso exclusivamente privado del copista</w:t>
            </w:r>
            <w:r w:rsidR="00955C24">
              <w:t>.</w:t>
            </w:r>
          </w:p>
        </w:tc>
      </w:tr>
    </w:tbl>
    <w:p w14:paraId="7B49C234" w14:textId="77777777" w:rsidR="00BF2579" w:rsidRDefault="00BF2579" w:rsidP="00955C24">
      <w:pPr>
        <w:spacing w:after="0"/>
      </w:pPr>
    </w:p>
    <w:p w14:paraId="2FA02363" w14:textId="7EC60A2C" w:rsidR="00271479" w:rsidRDefault="00271479" w:rsidP="00271479">
      <w:pPr>
        <w:pStyle w:val="Ttulo2"/>
      </w:pPr>
      <w:bookmarkStart w:id="46" w:name="_Toc120142655"/>
      <w:r>
        <w:t>11.3.- Mecanismos de protección.</w:t>
      </w:r>
      <w:bookmarkEnd w:id="46"/>
    </w:p>
    <w:p w14:paraId="77276DF5" w14:textId="31F9E2DF" w:rsidR="00F1759B" w:rsidRDefault="00155441" w:rsidP="00F1759B">
      <w:r>
        <w:t xml:space="preserve">Bajo la legislación española, existe la posibilidad de </w:t>
      </w:r>
      <w:r w:rsidRPr="00155441">
        <w:rPr>
          <w:b/>
          <w:bCs/>
        </w:rPr>
        <w:t>acudir a acciones administrativas, acciones civiles y acciones penales</w:t>
      </w:r>
      <w:r>
        <w:t>.</w:t>
      </w:r>
      <w:r w:rsidR="00F1759B">
        <w:t xml:space="preserve"> </w:t>
      </w:r>
      <w:r w:rsidR="00F1759B" w:rsidRPr="001B6491">
        <w:rPr>
          <w:b/>
          <w:bCs/>
        </w:rPr>
        <w:t>Ofrece acciones y procedimientos</w:t>
      </w:r>
      <w:r w:rsidR="00F1759B">
        <w:t>:</w:t>
      </w:r>
    </w:p>
    <w:p w14:paraId="2C2B5226" w14:textId="1A74A6A1" w:rsidR="000B1D91" w:rsidRDefault="001B6491" w:rsidP="00F1759B">
      <w:pPr>
        <w:pStyle w:val="Prrafodelista"/>
        <w:numPr>
          <w:ilvl w:val="0"/>
          <w:numId w:val="45"/>
        </w:numPr>
      </w:pPr>
      <w:r>
        <w:rPr>
          <w:b/>
          <w:bCs/>
        </w:rPr>
        <w:t>Que p</w:t>
      </w:r>
      <w:r w:rsidR="002A66BD">
        <w:rPr>
          <w:b/>
          <w:bCs/>
        </w:rPr>
        <w:t>ueden p</w:t>
      </w:r>
      <w:r w:rsidR="000B1D91" w:rsidRPr="000B1D91">
        <w:rPr>
          <w:b/>
          <w:bCs/>
        </w:rPr>
        <w:t>lantearse e</w:t>
      </w:r>
      <w:r w:rsidR="00F1759B" w:rsidRPr="000B1D91">
        <w:rPr>
          <w:b/>
          <w:bCs/>
        </w:rPr>
        <w:t>n los supuestos de infracción</w:t>
      </w:r>
      <w:r w:rsidR="00F1759B">
        <w:t xml:space="preserve"> de los derechos exclusivos de explotación</w:t>
      </w:r>
      <w:r w:rsidR="000B1D91">
        <w:t>.</w:t>
      </w:r>
    </w:p>
    <w:p w14:paraId="682DA646" w14:textId="0C78A013" w:rsidR="007F1170" w:rsidRPr="00E1450C" w:rsidRDefault="007F1170" w:rsidP="007F1170">
      <w:pPr>
        <w:pStyle w:val="Prrafodelista"/>
        <w:numPr>
          <w:ilvl w:val="1"/>
          <w:numId w:val="45"/>
        </w:numPr>
      </w:pPr>
      <w:r w:rsidRPr="00E1450C">
        <w:t>Libro III, Título I</w:t>
      </w:r>
      <w:r w:rsidR="00E1450C">
        <w:t>, Ley de Propiedad Intelectual.</w:t>
      </w:r>
    </w:p>
    <w:p w14:paraId="027F4485" w14:textId="0FEE8B6F" w:rsidR="00155441" w:rsidRDefault="000B1D91" w:rsidP="00F1759B">
      <w:pPr>
        <w:pStyle w:val="Prrafodelista"/>
        <w:numPr>
          <w:ilvl w:val="0"/>
          <w:numId w:val="45"/>
        </w:numPr>
      </w:pPr>
      <w:r w:rsidRPr="000B1D91">
        <w:rPr>
          <w:b/>
          <w:bCs/>
        </w:rPr>
        <w:t>A</w:t>
      </w:r>
      <w:r w:rsidR="00F1759B" w:rsidRPr="000B1D91">
        <w:rPr>
          <w:b/>
          <w:bCs/>
        </w:rPr>
        <w:t>mparan y comprenden los derechos morales</w:t>
      </w:r>
      <w:r w:rsidR="00F1759B">
        <w:t xml:space="preserve">, y aquellos </w:t>
      </w:r>
      <w:r w:rsidR="00F1759B" w:rsidRPr="000B1D91">
        <w:rPr>
          <w:b/>
          <w:bCs/>
        </w:rPr>
        <w:t>actos de desconocimiento de los derechos de remuneración</w:t>
      </w:r>
      <w:r>
        <w:t>.</w:t>
      </w:r>
    </w:p>
    <w:p w14:paraId="0F5604FC" w14:textId="77777777" w:rsidR="00E1450C" w:rsidRPr="00E1450C" w:rsidRDefault="00E1450C" w:rsidP="00E1450C">
      <w:pPr>
        <w:pStyle w:val="Prrafodelista"/>
        <w:numPr>
          <w:ilvl w:val="1"/>
          <w:numId w:val="45"/>
        </w:numPr>
      </w:pPr>
      <w:r w:rsidRPr="00E1450C">
        <w:t>Libro III, Título I</w:t>
      </w:r>
      <w:r>
        <w:t>, Ley de Propiedad Intelectual.</w:t>
      </w:r>
    </w:p>
    <w:p w14:paraId="0B745BC3" w14:textId="53019AEB" w:rsidR="00C45DDE" w:rsidRDefault="008646C0" w:rsidP="00F1759B">
      <w:pPr>
        <w:pStyle w:val="Prrafodelista"/>
        <w:numPr>
          <w:ilvl w:val="0"/>
          <w:numId w:val="45"/>
        </w:numPr>
      </w:pPr>
      <w:r>
        <w:rPr>
          <w:b/>
          <w:bCs/>
        </w:rPr>
        <w:t>Pueden p</w:t>
      </w:r>
      <w:r w:rsidR="00AA7C92" w:rsidRPr="00AA7C92">
        <w:rPr>
          <w:b/>
          <w:bCs/>
        </w:rPr>
        <w:t>roteger</w:t>
      </w:r>
      <w:r w:rsidR="00C45DDE" w:rsidRPr="00AA7C92">
        <w:rPr>
          <w:b/>
          <w:bCs/>
        </w:rPr>
        <w:t xml:space="preserve"> tanto si los citados derechos corresponden al autor</w:t>
      </w:r>
      <w:r w:rsidR="00C45DDE" w:rsidRPr="00C45DDE">
        <w:t>, a un tercero adquiriente de los mismos, o a los titulares de los derechos conexos o afines.</w:t>
      </w:r>
    </w:p>
    <w:p w14:paraId="18DB36FC" w14:textId="0F9AA203" w:rsidR="00CC05B4" w:rsidRDefault="00CC05B4" w:rsidP="00CC05B4">
      <w:pPr>
        <w:pStyle w:val="Prrafodelista"/>
        <w:numPr>
          <w:ilvl w:val="1"/>
          <w:numId w:val="45"/>
        </w:numPr>
      </w:pPr>
      <w:r w:rsidRPr="00E1450C">
        <w:t>Libro III, Título I</w:t>
      </w:r>
      <w:r>
        <w:t>, Ley de Propiedad Intelectual.</w:t>
      </w:r>
    </w:p>
    <w:p w14:paraId="65476E7F" w14:textId="53AC6D56" w:rsidR="0081181A" w:rsidRDefault="0081181A" w:rsidP="00F1759B">
      <w:pPr>
        <w:pStyle w:val="Prrafodelista"/>
        <w:numPr>
          <w:ilvl w:val="0"/>
          <w:numId w:val="45"/>
        </w:numPr>
      </w:pPr>
      <w:r>
        <w:rPr>
          <w:b/>
          <w:bCs/>
        </w:rPr>
        <w:t xml:space="preserve">También, el </w:t>
      </w:r>
      <w:hyperlink w:anchor="_11.5.-_Registro_de" w:history="1">
        <w:r w:rsidRPr="00B140B2">
          <w:rPr>
            <w:rStyle w:val="Hipervnculo"/>
            <w:b/>
            <w:bCs/>
          </w:rPr>
          <w:t>Registro General de la Propiedad Intelectual</w:t>
        </w:r>
      </w:hyperlink>
      <w:r w:rsidR="00CD53A9">
        <w:t>.</w:t>
      </w:r>
    </w:p>
    <w:p w14:paraId="28F57ED8" w14:textId="79D5D865" w:rsidR="00CC05B4" w:rsidRDefault="00CC05B4" w:rsidP="00CC05B4">
      <w:pPr>
        <w:pStyle w:val="Prrafodelista"/>
        <w:numPr>
          <w:ilvl w:val="1"/>
          <w:numId w:val="45"/>
        </w:numPr>
      </w:pPr>
      <w:r>
        <w:t xml:space="preserve">Libro III, Título </w:t>
      </w:r>
      <w:r w:rsidR="000F4A6E">
        <w:t>II</w:t>
      </w:r>
      <w:r>
        <w:t>, Ley de Propiedad Intelectual.</w:t>
      </w:r>
    </w:p>
    <w:p w14:paraId="7DD0C61E" w14:textId="65986A64" w:rsidR="00CD53A9" w:rsidRDefault="00CD53A9" w:rsidP="00F1759B">
      <w:pPr>
        <w:pStyle w:val="Prrafodelista"/>
        <w:numPr>
          <w:ilvl w:val="0"/>
          <w:numId w:val="45"/>
        </w:numPr>
      </w:pPr>
      <w:r w:rsidRPr="00CD53A9">
        <w:rPr>
          <w:b/>
          <w:bCs/>
        </w:rPr>
        <w:t>Se regulan los símbolos o indicaciones de la reserva de derechos</w:t>
      </w:r>
      <w:r>
        <w:t>.</w:t>
      </w:r>
    </w:p>
    <w:p w14:paraId="76DAAB7D" w14:textId="2643ED7E" w:rsidR="00B62362" w:rsidRDefault="00B62362" w:rsidP="00B62362">
      <w:pPr>
        <w:pStyle w:val="Prrafodelista"/>
        <w:numPr>
          <w:ilvl w:val="1"/>
          <w:numId w:val="45"/>
        </w:numPr>
        <w:spacing w:after="0"/>
        <w:contextualSpacing w:val="0"/>
      </w:pPr>
      <w:r>
        <w:t>Libro III, Título III, Ley de Propiedad Intelectual.</w:t>
      </w:r>
    </w:p>
    <w:p w14:paraId="7B394D3B" w14:textId="534C85D6" w:rsidR="00CD53A9" w:rsidRDefault="001B6491" w:rsidP="00F1759B">
      <w:pPr>
        <w:pStyle w:val="Prrafodelista"/>
        <w:numPr>
          <w:ilvl w:val="0"/>
          <w:numId w:val="45"/>
        </w:numPr>
      </w:pPr>
      <w:r w:rsidRPr="007F4D15">
        <w:rPr>
          <w:b/>
          <w:bCs/>
        </w:rPr>
        <w:t>La</w:t>
      </w:r>
      <w:r w:rsidR="00CD53A9" w:rsidRPr="007F4D15">
        <w:rPr>
          <w:b/>
          <w:bCs/>
        </w:rPr>
        <w:t xml:space="preserve">s </w:t>
      </w:r>
      <w:hyperlink w:anchor="_11.4.1.-_Entidades_de" w:history="1">
        <w:r w:rsidR="00CD53A9" w:rsidRPr="00B140B2">
          <w:rPr>
            <w:rStyle w:val="Hipervnculo"/>
            <w:b/>
            <w:bCs/>
          </w:rPr>
          <w:t xml:space="preserve">Entidades de </w:t>
        </w:r>
        <w:r w:rsidR="007F4D15" w:rsidRPr="00B140B2">
          <w:rPr>
            <w:rStyle w:val="Hipervnculo"/>
            <w:b/>
            <w:bCs/>
          </w:rPr>
          <w:t>G</w:t>
        </w:r>
        <w:r w:rsidR="00CD53A9" w:rsidRPr="00B140B2">
          <w:rPr>
            <w:rStyle w:val="Hipervnculo"/>
            <w:b/>
            <w:bCs/>
          </w:rPr>
          <w:t xml:space="preserve">estión </w:t>
        </w:r>
        <w:r w:rsidR="007F4D15" w:rsidRPr="00B140B2">
          <w:rPr>
            <w:rStyle w:val="Hipervnculo"/>
            <w:b/>
            <w:bCs/>
          </w:rPr>
          <w:t>C</w:t>
        </w:r>
        <w:r w:rsidR="00CD53A9" w:rsidRPr="00B140B2">
          <w:rPr>
            <w:rStyle w:val="Hipervnculo"/>
            <w:b/>
            <w:bCs/>
          </w:rPr>
          <w:t xml:space="preserve">olectiva de </w:t>
        </w:r>
        <w:r w:rsidR="007F4D15" w:rsidRPr="00B140B2">
          <w:rPr>
            <w:rStyle w:val="Hipervnculo"/>
            <w:b/>
            <w:bCs/>
          </w:rPr>
          <w:t>D</w:t>
        </w:r>
        <w:r w:rsidR="00CD53A9" w:rsidRPr="00B140B2">
          <w:rPr>
            <w:rStyle w:val="Hipervnculo"/>
            <w:b/>
            <w:bCs/>
          </w:rPr>
          <w:t xml:space="preserve">erechos de </w:t>
        </w:r>
        <w:r w:rsidR="007F4D15" w:rsidRPr="00B140B2">
          <w:rPr>
            <w:rStyle w:val="Hipervnculo"/>
            <w:b/>
            <w:bCs/>
          </w:rPr>
          <w:t>P</w:t>
        </w:r>
        <w:r w:rsidR="00CD53A9" w:rsidRPr="00B140B2">
          <w:rPr>
            <w:rStyle w:val="Hipervnculo"/>
            <w:b/>
            <w:bCs/>
          </w:rPr>
          <w:t xml:space="preserve">ropiedad </w:t>
        </w:r>
        <w:r w:rsidR="007F4D15" w:rsidRPr="00B140B2">
          <w:rPr>
            <w:rStyle w:val="Hipervnculo"/>
            <w:b/>
            <w:bCs/>
          </w:rPr>
          <w:t>I</w:t>
        </w:r>
        <w:r w:rsidR="00CD53A9" w:rsidRPr="00B140B2">
          <w:rPr>
            <w:rStyle w:val="Hipervnculo"/>
            <w:b/>
            <w:bCs/>
          </w:rPr>
          <w:t>ntelectual</w:t>
        </w:r>
      </w:hyperlink>
      <w:r w:rsidR="00B62362">
        <w:t>.</w:t>
      </w:r>
    </w:p>
    <w:p w14:paraId="59240C8A" w14:textId="44835536" w:rsidR="00B62362" w:rsidRPr="00C45DDE" w:rsidRDefault="00B62362" w:rsidP="007F4D15">
      <w:pPr>
        <w:pStyle w:val="Prrafodelista"/>
        <w:numPr>
          <w:ilvl w:val="1"/>
          <w:numId w:val="45"/>
        </w:numPr>
        <w:spacing w:after="0"/>
        <w:contextualSpacing w:val="0"/>
      </w:pPr>
      <w:r>
        <w:t>Libro III, Título IV, Ley de Propiedad Intelectual.</w:t>
      </w:r>
    </w:p>
    <w:p w14:paraId="4F4A6022" w14:textId="2DF380A2" w:rsidR="00271479" w:rsidRDefault="00271479" w:rsidP="00271479">
      <w:pPr>
        <w:pStyle w:val="Ttulo2"/>
      </w:pPr>
      <w:bookmarkStart w:id="47" w:name="_Toc120142656"/>
      <w:r>
        <w:t>11.</w:t>
      </w:r>
      <w:r w:rsidR="00220B58">
        <w:t>4</w:t>
      </w:r>
      <w:r>
        <w:t xml:space="preserve">.- </w:t>
      </w:r>
      <w:r w:rsidR="00220B58">
        <w:t>Gestión colectiva de los derechos de propiedad intelectual</w:t>
      </w:r>
      <w:r>
        <w:t>.</w:t>
      </w:r>
      <w:bookmarkEnd w:id="47"/>
    </w:p>
    <w:p w14:paraId="32A717D7" w14:textId="5D85129E" w:rsidR="00271479" w:rsidRDefault="0079414B" w:rsidP="0079414B">
      <w:r w:rsidRPr="0079414B">
        <w:rPr>
          <w:b/>
          <w:bCs/>
        </w:rPr>
        <w:t>Autores y otros titulares pueden asociarse</w:t>
      </w:r>
      <w:r>
        <w:t xml:space="preserve"> y crear entidades </w:t>
      </w:r>
      <w:r w:rsidRPr="0079414B">
        <w:rPr>
          <w:b/>
          <w:bCs/>
        </w:rPr>
        <w:t>para una gestión más eficaz de sus derechos</w:t>
      </w:r>
      <w:r>
        <w:t xml:space="preserve">. </w:t>
      </w:r>
      <w:r w:rsidR="004E1F4D" w:rsidRPr="004E1F4D">
        <w:rPr>
          <w:b/>
          <w:bCs/>
        </w:rPr>
        <w:t>Estas entidades, f</w:t>
      </w:r>
      <w:r w:rsidRPr="004E1F4D">
        <w:rPr>
          <w:b/>
          <w:bCs/>
        </w:rPr>
        <w:t>acilitan el uso legítimo de obras</w:t>
      </w:r>
      <w:r>
        <w:t xml:space="preserve"> y</w:t>
      </w:r>
      <w:r w:rsidR="004E1F4D">
        <w:t xml:space="preserve"> </w:t>
      </w:r>
      <w:r>
        <w:t>prestaciones a sus usuarios, mediante la concesión de licencias y autorizaciones</w:t>
      </w:r>
      <w:r w:rsidR="004E1F4D">
        <w:t>.</w:t>
      </w:r>
    </w:p>
    <w:p w14:paraId="38E31F93" w14:textId="18382AF5" w:rsidR="00E3345D" w:rsidRDefault="00E3345D" w:rsidP="00E3345D">
      <w:pPr>
        <w:pStyle w:val="Ttulo3"/>
      </w:pPr>
      <w:bookmarkStart w:id="48" w:name="_11.4.1.-_Entidades_de"/>
      <w:bookmarkStart w:id="49" w:name="_Toc120142657"/>
      <w:bookmarkEnd w:id="48"/>
      <w:r>
        <w:t>11.4</w:t>
      </w:r>
      <w:r w:rsidR="00B140B2">
        <w:t>.1</w:t>
      </w:r>
      <w:r>
        <w:t>.- Entidades de Gestión Colectiva.</w:t>
      </w:r>
      <w:bookmarkEnd w:id="49"/>
    </w:p>
    <w:p w14:paraId="5DC6B0C3" w14:textId="3313C7CC" w:rsidR="00E3345D" w:rsidRDefault="009F4B08" w:rsidP="007610E3">
      <w:r w:rsidRPr="009F4B08">
        <w:t>Las entidades de gestión colectiva de derechos de propiedad intelectual</w:t>
      </w:r>
      <w:r w:rsidR="007610E3">
        <w:t xml:space="preserve"> </w:t>
      </w:r>
      <w:r w:rsidR="007610E3" w:rsidRPr="007610E3">
        <w:rPr>
          <w:b/>
          <w:bCs/>
        </w:rPr>
        <w:t>son organizaciones privadas de base asociativa y naturaleza no lucrativa que se dedican</w:t>
      </w:r>
      <w:r w:rsidR="007610E3">
        <w:t xml:space="preserve"> en nombre propio o ajeno </w:t>
      </w:r>
      <w:r w:rsidR="007610E3" w:rsidRPr="007610E3">
        <w:rPr>
          <w:b/>
          <w:bCs/>
        </w:rPr>
        <w:t>a la gestión de derechos de propiedad intelectual de carácter patrimonial</w:t>
      </w:r>
      <w:r w:rsidR="007610E3">
        <w:t xml:space="preserve"> por cuenta de sus legítimos titulares.</w:t>
      </w:r>
    </w:p>
    <w:p w14:paraId="1812080C" w14:textId="29B9EAE2" w:rsidR="007610E3" w:rsidRDefault="007610E3" w:rsidP="007610E3">
      <w:r w:rsidRPr="007610E3">
        <w:rPr>
          <w:b/>
          <w:bCs/>
        </w:rPr>
        <w:t>Requieren la autorización del Ministerio</w:t>
      </w:r>
      <w:r>
        <w:t xml:space="preserve"> </w:t>
      </w:r>
      <w:r w:rsidRPr="007610E3">
        <w:rPr>
          <w:b/>
          <w:bCs/>
        </w:rPr>
        <w:t>para actuar</w:t>
      </w:r>
      <w:r>
        <w:t xml:space="preserve"> en el cumplimiento de sus </w:t>
      </w:r>
      <w:r w:rsidRPr="007610E3">
        <w:rPr>
          <w:b/>
          <w:bCs/>
          <w:u w:val="single"/>
        </w:rPr>
        <w:t>funciones</w:t>
      </w:r>
      <w:r>
        <w:t>, entre las que se encuentran las siguientes:</w:t>
      </w:r>
    </w:p>
    <w:p w14:paraId="7FE99F73" w14:textId="657DFB50" w:rsidR="007610E3" w:rsidRDefault="007610E3" w:rsidP="00B06932">
      <w:pPr>
        <w:pStyle w:val="Prrafodelista"/>
        <w:numPr>
          <w:ilvl w:val="0"/>
          <w:numId w:val="46"/>
        </w:numPr>
      </w:pPr>
      <w:r w:rsidRPr="00B06932">
        <w:rPr>
          <w:b/>
          <w:bCs/>
          <w:u w:val="single"/>
        </w:rPr>
        <w:lastRenderedPageBreak/>
        <w:t>Administrar los derechos de propiedad intelectual conferidos</w:t>
      </w:r>
      <w:r>
        <w:t xml:space="preserve">: </w:t>
      </w:r>
      <w:r w:rsidR="00842ADC">
        <w:t xml:space="preserve">ejercitan </w:t>
      </w:r>
      <w:r w:rsidR="00B06932">
        <w:t>derechos de propiedad intelectual, bien de forma delegada por sus legítimos titulares, o bien por mandato legal (derechos de gestión colectiva obligatoria).</w:t>
      </w:r>
    </w:p>
    <w:p w14:paraId="78FB0E01" w14:textId="2C582C3B" w:rsidR="00BF5A4D" w:rsidRDefault="00BF5A4D" w:rsidP="00BF5A4D">
      <w:pPr>
        <w:pStyle w:val="Prrafodelista"/>
        <w:numPr>
          <w:ilvl w:val="1"/>
          <w:numId w:val="46"/>
        </w:numPr>
      </w:pPr>
      <w:r>
        <w:t>P</w:t>
      </w:r>
      <w:r w:rsidRPr="00BF5A4D">
        <w:t>ersiguen las violaciones a estos derechos</w:t>
      </w:r>
      <w:r>
        <w:t>.</w:t>
      </w:r>
    </w:p>
    <w:p w14:paraId="64EF32F0" w14:textId="7D31D694" w:rsidR="00BF5A4D" w:rsidRDefault="00BF5A4D" w:rsidP="00BF5A4D">
      <w:pPr>
        <w:pStyle w:val="Prrafodelista"/>
        <w:numPr>
          <w:ilvl w:val="1"/>
          <w:numId w:val="46"/>
        </w:numPr>
      </w:pPr>
      <w:r w:rsidRPr="00BF5A4D">
        <w:rPr>
          <w:b/>
          <w:bCs/>
        </w:rPr>
        <w:t>Fijan una remuneración adecuada al tipo de explotación que se realice</w:t>
      </w:r>
      <w:r>
        <w:t xml:space="preserve"> y perciben esa remuneración con arreglo a lo estipulado.</w:t>
      </w:r>
    </w:p>
    <w:p w14:paraId="1E5223AC" w14:textId="77777777" w:rsidR="00531C64" w:rsidRDefault="00F27C8A" w:rsidP="00F27C8A">
      <w:pPr>
        <w:pStyle w:val="Prrafodelista"/>
        <w:numPr>
          <w:ilvl w:val="0"/>
          <w:numId w:val="46"/>
        </w:numPr>
      </w:pPr>
      <w:r w:rsidRPr="00F27C8A">
        <w:rPr>
          <w:b/>
          <w:bCs/>
          <w:u w:val="single"/>
        </w:rPr>
        <w:t>En el ámbito de las utilizaciones masivas</w:t>
      </w:r>
      <w:r>
        <w:t>:</w:t>
      </w:r>
    </w:p>
    <w:p w14:paraId="04250A7E" w14:textId="4A2172B5" w:rsidR="00531C64" w:rsidRDefault="00531C64" w:rsidP="00531C64">
      <w:pPr>
        <w:pStyle w:val="Prrafodelista"/>
        <w:numPr>
          <w:ilvl w:val="1"/>
          <w:numId w:val="46"/>
        </w:numPr>
      </w:pPr>
      <w:r>
        <w:t>C</w:t>
      </w:r>
      <w:r w:rsidR="00F27C8A" w:rsidRPr="00F27C8A">
        <w:t>elebrar contratos generales</w:t>
      </w:r>
      <w:r>
        <w:t>.</w:t>
      </w:r>
    </w:p>
    <w:p w14:paraId="413C2F19" w14:textId="0A0D15CB" w:rsidR="00F27C8A" w:rsidRDefault="00531C64" w:rsidP="00531C64">
      <w:pPr>
        <w:pStyle w:val="Prrafodelista"/>
        <w:numPr>
          <w:ilvl w:val="1"/>
          <w:numId w:val="46"/>
        </w:numPr>
      </w:pPr>
      <w:r>
        <w:t>F</w:t>
      </w:r>
      <w:r w:rsidR="00F27C8A" w:rsidRPr="00F27C8A">
        <w:t xml:space="preserve">ijar tarifas generales por la utilización </w:t>
      </w:r>
      <w:r w:rsidR="006663C6">
        <w:t>del repertorio de obras</w:t>
      </w:r>
      <w:r w:rsidR="00F27C8A">
        <w:t>.</w:t>
      </w:r>
    </w:p>
    <w:p w14:paraId="65D58A3A" w14:textId="2DD21B64" w:rsidR="006663C6" w:rsidRDefault="006663C6" w:rsidP="006663C6">
      <w:pPr>
        <w:pStyle w:val="Prrafodelista"/>
        <w:numPr>
          <w:ilvl w:val="0"/>
          <w:numId w:val="46"/>
        </w:numPr>
      </w:pPr>
      <w:r w:rsidRPr="006663C6">
        <w:rPr>
          <w:b/>
          <w:bCs/>
          <w:u w:val="single"/>
        </w:rPr>
        <w:t>Permitir hacer efectivos los derechos de naturaleza compensatoria</w:t>
      </w:r>
      <w:r>
        <w:t>: por ejemplo, remuneración por copia privada.</w:t>
      </w:r>
    </w:p>
    <w:p w14:paraId="518423AF" w14:textId="60747E4D" w:rsidR="006663C6" w:rsidRDefault="006663C6" w:rsidP="006663C6">
      <w:pPr>
        <w:pStyle w:val="Prrafodelista"/>
        <w:numPr>
          <w:ilvl w:val="0"/>
          <w:numId w:val="46"/>
        </w:numPr>
      </w:pPr>
      <w:r w:rsidRPr="006663C6">
        <w:rPr>
          <w:b/>
          <w:bCs/>
          <w:u w:val="single"/>
        </w:rPr>
        <w:t>Realizar el reparto de la recaudación neta</w:t>
      </w:r>
      <w:r>
        <w:rPr>
          <w:b/>
          <w:bCs/>
          <w:u w:val="single"/>
        </w:rPr>
        <w:t>:</w:t>
      </w:r>
      <w:r w:rsidRPr="006663C6">
        <w:t xml:space="preserve"> correspondiente a los titulares de derechos</w:t>
      </w:r>
      <w:r>
        <w:t>.</w:t>
      </w:r>
    </w:p>
    <w:p w14:paraId="55052AE2" w14:textId="43475593" w:rsidR="006663C6" w:rsidRDefault="006663C6" w:rsidP="006663C6">
      <w:pPr>
        <w:pStyle w:val="Prrafodelista"/>
        <w:numPr>
          <w:ilvl w:val="0"/>
          <w:numId w:val="46"/>
        </w:numPr>
      </w:pPr>
      <w:r w:rsidRPr="006663C6">
        <w:rPr>
          <w:b/>
          <w:bCs/>
          <w:u w:val="single"/>
        </w:rPr>
        <w:t>Prestar servicios asistenciales y de promoción</w:t>
      </w:r>
      <w:r w:rsidRPr="008F0F07">
        <w:t xml:space="preserve"> de los autores</w:t>
      </w:r>
      <w:r>
        <w:t xml:space="preserve"> y artistas intérpretes o ejecutantes</w:t>
      </w:r>
      <w:r w:rsidR="008F0F07">
        <w:t>.</w:t>
      </w:r>
    </w:p>
    <w:p w14:paraId="0D4C264B" w14:textId="4ACFC16A" w:rsidR="008F0F07" w:rsidRDefault="008F0F07" w:rsidP="008F0F07">
      <w:pPr>
        <w:pStyle w:val="Prrafodelista"/>
        <w:numPr>
          <w:ilvl w:val="0"/>
          <w:numId w:val="46"/>
        </w:numPr>
      </w:pPr>
      <w:r w:rsidRPr="008F0F07">
        <w:rPr>
          <w:b/>
          <w:bCs/>
          <w:u w:val="single"/>
        </w:rPr>
        <w:t>Proteger y defender los derechos de propiedad intelectual contra las infracciones</w:t>
      </w:r>
      <w:r>
        <w:t xml:space="preserve"> que se cometan, acudiendo en su caso a la </w:t>
      </w:r>
      <w:r w:rsidRPr="008F0F07">
        <w:rPr>
          <w:b/>
          <w:bCs/>
        </w:rPr>
        <w:t>vía judicial</w:t>
      </w:r>
      <w:r>
        <w:t>.</w:t>
      </w:r>
    </w:p>
    <w:p w14:paraId="566718FE" w14:textId="0098115E" w:rsidR="008F0F07" w:rsidRDefault="008F0F07" w:rsidP="008F0F07">
      <w:r w:rsidRPr="008F0F07">
        <w:rPr>
          <w:b/>
          <w:bCs/>
        </w:rPr>
        <w:t>El Ministerio, en coordinación con las entidades de gestión</w:t>
      </w:r>
      <w:r>
        <w:t xml:space="preserve">, y con el fin de garantizar la máxima transparencia en la gestión colectiva de los derechos de propiedad intelectual, </w:t>
      </w:r>
      <w:r w:rsidRPr="008F0F07">
        <w:rPr>
          <w:b/>
          <w:bCs/>
        </w:rPr>
        <w:t>pone de forma conjunta, a disposición de los ciudadanos la siguiente información</w:t>
      </w:r>
      <w:r>
        <w:t>:</w:t>
      </w:r>
    </w:p>
    <w:p w14:paraId="033B193B" w14:textId="77777777" w:rsidR="00CB1621" w:rsidRDefault="00CB1621" w:rsidP="00CB1621">
      <w:pPr>
        <w:pStyle w:val="Prrafodelista"/>
        <w:numPr>
          <w:ilvl w:val="0"/>
          <w:numId w:val="47"/>
        </w:numPr>
      </w:pPr>
      <w:r>
        <w:t>Memoria de Actividades.</w:t>
      </w:r>
    </w:p>
    <w:p w14:paraId="0D43AAA1" w14:textId="1A0DF3AA" w:rsidR="00CB1621" w:rsidRDefault="00CB1621" w:rsidP="00CB1621">
      <w:pPr>
        <w:pStyle w:val="Prrafodelista"/>
        <w:numPr>
          <w:ilvl w:val="0"/>
          <w:numId w:val="47"/>
        </w:numPr>
      </w:pPr>
      <w:r>
        <w:t>Cuentas Anuales e Informe de Auditoría.</w:t>
      </w:r>
    </w:p>
    <w:p w14:paraId="59B37DC5" w14:textId="18A428FC" w:rsidR="008F0F07" w:rsidRPr="00E3345D" w:rsidRDefault="00CB1621" w:rsidP="00CB1621">
      <w:pPr>
        <w:pStyle w:val="Prrafodelista"/>
        <w:numPr>
          <w:ilvl w:val="0"/>
          <w:numId w:val="47"/>
        </w:numPr>
      </w:pPr>
      <w:r>
        <w:t>Los sistemas, normas y procedimientos de reparto, de las cantidades recaudadas por cada entidad de gestión.</w:t>
      </w:r>
    </w:p>
    <w:p w14:paraId="31EA07FC" w14:textId="10F9E486" w:rsidR="00220B58" w:rsidRDefault="00220B58" w:rsidP="00220B58">
      <w:pPr>
        <w:pStyle w:val="Ttulo2"/>
      </w:pPr>
      <w:bookmarkStart w:id="50" w:name="_11.5.-_Registro_de"/>
      <w:bookmarkStart w:id="51" w:name="_Toc120142658"/>
      <w:bookmarkEnd w:id="50"/>
      <w:r>
        <w:t>11.5.- Registro de la propiedad intelectual.</w:t>
      </w:r>
      <w:bookmarkEnd w:id="51"/>
    </w:p>
    <w:p w14:paraId="461D1D64" w14:textId="060A8CC1" w:rsidR="00421E97" w:rsidRDefault="00CB1621" w:rsidP="00CB1621">
      <w:r>
        <w:t xml:space="preserve">El Registro </w:t>
      </w:r>
      <w:r w:rsidRPr="00421E97">
        <w:rPr>
          <w:b/>
          <w:bCs/>
        </w:rPr>
        <w:t>es un mecanismo administrativo para la protección de los derechos de propiedad intelectual</w:t>
      </w:r>
      <w:r>
        <w:t xml:space="preserve"> de los autores y demás titulares </w:t>
      </w:r>
      <w:r w:rsidRPr="00421E97">
        <w:rPr>
          <w:b/>
          <w:bCs/>
        </w:rPr>
        <w:t>sobre sus obras</w:t>
      </w:r>
      <w:r>
        <w:t>, actuaciones o producciones.</w:t>
      </w:r>
    </w:p>
    <w:p w14:paraId="7C0B8540" w14:textId="01C7E41E" w:rsidR="00324E9C" w:rsidRDefault="00421E97" w:rsidP="00CB1621">
      <w:r>
        <w:t xml:space="preserve">La </w:t>
      </w:r>
      <w:r w:rsidRPr="00324E9C">
        <w:rPr>
          <w:b/>
          <w:bCs/>
        </w:rPr>
        <w:t>inscripción registral</w:t>
      </w:r>
      <w:r>
        <w:t xml:space="preserve"> constituye una prueba cualificada</w:t>
      </w:r>
      <w:r w:rsidR="00324E9C">
        <w:t xml:space="preserve"> (</w:t>
      </w:r>
      <w:r w:rsidR="00324E9C" w:rsidRPr="00324E9C">
        <w:rPr>
          <w:b/>
          <w:bCs/>
        </w:rPr>
        <w:t>protección</w:t>
      </w:r>
      <w:r w:rsidR="00324E9C">
        <w:t>)</w:t>
      </w:r>
      <w:r>
        <w:t xml:space="preserve"> </w:t>
      </w:r>
      <w:r w:rsidRPr="00324E9C">
        <w:rPr>
          <w:b/>
          <w:bCs/>
        </w:rPr>
        <w:t>de</w:t>
      </w:r>
      <w:r>
        <w:t xml:space="preserve"> la existencia de </w:t>
      </w:r>
      <w:r w:rsidRPr="00324E9C">
        <w:rPr>
          <w:b/>
          <w:bCs/>
        </w:rPr>
        <w:t>los derechos inscritos</w:t>
      </w:r>
      <w:r>
        <w:t>.</w:t>
      </w:r>
      <w:r w:rsidR="00324E9C">
        <w:t xml:space="preserve"> Sin embargo, </w:t>
      </w:r>
      <w:r w:rsidR="00324E9C">
        <w:rPr>
          <w:b/>
          <w:bCs/>
        </w:rPr>
        <w:t>el Registro es voluntario (no obligatorio)</w:t>
      </w:r>
      <w:r w:rsidR="00324E9C">
        <w:t xml:space="preserve"> </w:t>
      </w:r>
      <w:r w:rsidR="00324E9C" w:rsidRPr="00324E9C">
        <w:rPr>
          <w:b/>
          <w:bCs/>
        </w:rPr>
        <w:t>para adquirir los derechos de propiedad intelectual</w:t>
      </w:r>
      <w:r w:rsidR="00324E9C">
        <w:t>, ni para obtener la protección que la Ley otorga a los autores y a los restantes titulares de derechos de propiedad intelectual.</w:t>
      </w:r>
    </w:p>
    <w:p w14:paraId="0E037194" w14:textId="36735604" w:rsidR="00B04714" w:rsidRDefault="00B04714" w:rsidP="00B04714">
      <w:r>
        <w:rPr>
          <w:b/>
          <w:bCs/>
          <w:u w:val="single"/>
        </w:rPr>
        <w:t>¿Dónde se localiza esta entidad?</w:t>
      </w:r>
      <w:r>
        <w:t xml:space="preserve"> El Registro General de la Propiedad Intelectual es único en </w:t>
      </w:r>
      <w:r w:rsidRPr="003C5103">
        <w:rPr>
          <w:b/>
          <w:bCs/>
        </w:rPr>
        <w:t>todo el territorio nacional</w:t>
      </w:r>
      <w:r>
        <w:t xml:space="preserve"> y está </w:t>
      </w:r>
      <w:r w:rsidRPr="003C5103">
        <w:rPr>
          <w:b/>
          <w:bCs/>
        </w:rPr>
        <w:t>integrado por</w:t>
      </w:r>
      <w:r w:rsidR="003038C2">
        <w:t>:</w:t>
      </w:r>
    </w:p>
    <w:p w14:paraId="0869B83B" w14:textId="77777777" w:rsidR="00B04714" w:rsidRDefault="00B04714" w:rsidP="00B04714">
      <w:pPr>
        <w:pStyle w:val="Prrafodelista"/>
        <w:numPr>
          <w:ilvl w:val="0"/>
          <w:numId w:val="48"/>
        </w:numPr>
      </w:pPr>
      <w:r w:rsidRPr="00B04714">
        <w:rPr>
          <w:b/>
          <w:bCs/>
          <w:u w:val="single"/>
        </w:rPr>
        <w:t>Registros Territoriales</w:t>
      </w:r>
      <w:r>
        <w:t xml:space="preserve">: </w:t>
      </w:r>
      <w:r w:rsidRPr="00B04714">
        <w:t>establecidos y gestionados por las Comunidades Autónomas</w:t>
      </w:r>
      <w:r>
        <w:t>.</w:t>
      </w:r>
    </w:p>
    <w:p w14:paraId="52DC661D" w14:textId="26AC7D57" w:rsidR="00B04714" w:rsidRDefault="00B04714" w:rsidP="00B04714">
      <w:pPr>
        <w:pStyle w:val="Prrafodelista"/>
        <w:numPr>
          <w:ilvl w:val="1"/>
          <w:numId w:val="48"/>
        </w:numPr>
      </w:pPr>
      <w:r>
        <w:t>Hasta la fecha se han creado los de Andalucía, Aragón, Asturias, Cataluña, Extremadura, Galicia, La Rioja, Madrid, Murcia, País Vasco y Valencia</w:t>
      </w:r>
      <w:r w:rsidR="002924DF">
        <w:t>.</w:t>
      </w:r>
    </w:p>
    <w:p w14:paraId="1199933C" w14:textId="1C9DA1F3" w:rsidR="00324E9C" w:rsidRPr="00324E9C" w:rsidRDefault="003038C2" w:rsidP="00B04714">
      <w:pPr>
        <w:pStyle w:val="Prrafodelista"/>
        <w:numPr>
          <w:ilvl w:val="0"/>
          <w:numId w:val="48"/>
        </w:numPr>
      </w:pPr>
      <w:r w:rsidRPr="003038C2">
        <w:rPr>
          <w:b/>
          <w:bCs/>
          <w:u w:val="single"/>
        </w:rPr>
        <w:t>El</w:t>
      </w:r>
      <w:r w:rsidR="00B04714" w:rsidRPr="003038C2">
        <w:rPr>
          <w:b/>
          <w:bCs/>
          <w:u w:val="single"/>
        </w:rPr>
        <w:t xml:space="preserve"> Registro Central</w:t>
      </w:r>
      <w:r w:rsidR="00B04714">
        <w:t xml:space="preserve">, además de una </w:t>
      </w:r>
      <w:r w:rsidR="00B04714" w:rsidRPr="003038C2">
        <w:rPr>
          <w:b/>
          <w:bCs/>
          <w:u w:val="single"/>
        </w:rPr>
        <w:t>Comisión de Coordinación</w:t>
      </w:r>
      <w:r w:rsidR="00B04714">
        <w:t xml:space="preserve"> como órgano colegiado de colaboración entre los Registros</w:t>
      </w:r>
      <w:r w:rsidR="003C5103">
        <w:t>.</w:t>
      </w:r>
    </w:p>
    <w:p w14:paraId="754FB4B7" w14:textId="5E3B9A6D" w:rsidR="00271479" w:rsidRPr="00271479" w:rsidRDefault="00271479" w:rsidP="00271479">
      <w:pPr>
        <w:pStyle w:val="Ttulo1"/>
      </w:pPr>
      <w:bookmarkStart w:id="52" w:name="_Toc120142659"/>
      <w:r>
        <w:lastRenderedPageBreak/>
        <w:t>12.- Tutoriales recomendados.</w:t>
      </w:r>
      <w:bookmarkEnd w:id="52"/>
    </w:p>
    <w:p w14:paraId="18D21E38" w14:textId="1CC353D2" w:rsidR="00C11AA1" w:rsidRDefault="0003590E" w:rsidP="0003590E">
      <w:pPr>
        <w:pStyle w:val="Citadestacada"/>
      </w:pPr>
      <w:r>
        <w:t>Tutoriales Inkscape</w:t>
      </w:r>
    </w:p>
    <w:p w14:paraId="3F57B995" w14:textId="1C6D5073" w:rsidR="0003590E" w:rsidRDefault="00000000" w:rsidP="0003590E">
      <w:hyperlink r:id="rId45" w:history="1">
        <w:r w:rsidR="006E264D">
          <w:rPr>
            <w:rStyle w:val="Hipervnculo"/>
          </w:rPr>
          <w:t>Inkscape tutorial: Básico | Inkscape</w:t>
        </w:r>
      </w:hyperlink>
    </w:p>
    <w:p w14:paraId="674BB8F3" w14:textId="1BF8D079" w:rsidR="006E264D" w:rsidRDefault="006E264D" w:rsidP="006E264D">
      <w:pPr>
        <w:pStyle w:val="Citadestacada"/>
      </w:pPr>
      <w:r>
        <w:t>Tutoriales Photoshop</w:t>
      </w:r>
    </w:p>
    <w:p w14:paraId="3FD16B22" w14:textId="40F13994" w:rsidR="006E264D" w:rsidRDefault="00000000" w:rsidP="006E264D">
      <w:pPr>
        <w:pStyle w:val="Prrafodelista"/>
        <w:numPr>
          <w:ilvl w:val="0"/>
          <w:numId w:val="49"/>
        </w:numPr>
      </w:pPr>
      <w:hyperlink r:id="rId46" w:history="1">
        <w:r w:rsidR="006E264D" w:rsidRPr="006E264D">
          <w:rPr>
            <w:rStyle w:val="Hipervnculo"/>
          </w:rPr>
          <w:t>http://tutorialesenpdf.com/adobe-photoshop/</w:t>
        </w:r>
      </w:hyperlink>
    </w:p>
    <w:p w14:paraId="6007C01B" w14:textId="1F689FDC" w:rsidR="006E264D" w:rsidRDefault="00000000" w:rsidP="006E264D">
      <w:pPr>
        <w:pStyle w:val="Prrafodelista"/>
        <w:numPr>
          <w:ilvl w:val="0"/>
          <w:numId w:val="49"/>
        </w:numPr>
      </w:pPr>
      <w:hyperlink r:id="rId47" w:history="1">
        <w:r w:rsidR="006E264D" w:rsidRPr="000256E5">
          <w:rPr>
            <w:rStyle w:val="Hipervnculo"/>
          </w:rPr>
          <w:t>http://geneura.ugr.es/~pgarcia/cursos/cursoPhotoshop.pdf</w:t>
        </w:r>
      </w:hyperlink>
    </w:p>
    <w:p w14:paraId="2461B3F6" w14:textId="1596B364" w:rsidR="006E264D" w:rsidRDefault="00000000" w:rsidP="006E264D">
      <w:pPr>
        <w:pStyle w:val="Prrafodelista"/>
        <w:numPr>
          <w:ilvl w:val="0"/>
          <w:numId w:val="49"/>
        </w:numPr>
      </w:pPr>
      <w:hyperlink r:id="rId48" w:history="1">
        <w:r w:rsidR="006E264D" w:rsidRPr="00892A60">
          <w:rPr>
            <w:rStyle w:val="Hipervnculo"/>
          </w:rPr>
          <w:t>http://www.professionalscat.net/manuals/pdf/Photoshop_Basic.pdf</w:t>
        </w:r>
      </w:hyperlink>
    </w:p>
    <w:p w14:paraId="5341AA46" w14:textId="3746DA32" w:rsidR="006E264D" w:rsidRDefault="00000000" w:rsidP="006E264D">
      <w:pPr>
        <w:pStyle w:val="Prrafodelista"/>
        <w:numPr>
          <w:ilvl w:val="0"/>
          <w:numId w:val="49"/>
        </w:numPr>
      </w:pPr>
      <w:hyperlink r:id="rId49" w:history="1">
        <w:r w:rsidR="006E264D" w:rsidRPr="00EE548A">
          <w:rPr>
            <w:rStyle w:val="Hipervnculo"/>
          </w:rPr>
          <w:t>https://www.milcursosgratis.com/manual-basico-de-photoshop-en-pdf/</w:t>
        </w:r>
      </w:hyperlink>
    </w:p>
    <w:p w14:paraId="653E126D" w14:textId="79152C21" w:rsidR="006E264D" w:rsidRPr="006E264D" w:rsidRDefault="00000000" w:rsidP="006E264D">
      <w:pPr>
        <w:pStyle w:val="Prrafodelista"/>
        <w:numPr>
          <w:ilvl w:val="0"/>
          <w:numId w:val="49"/>
        </w:numPr>
      </w:pPr>
      <w:hyperlink r:id="rId50" w:history="1">
        <w:r w:rsidR="006E264D" w:rsidRPr="00C44BCB">
          <w:rPr>
            <w:rStyle w:val="Hipervnculo"/>
          </w:rPr>
          <w:t>http://colegiolaconcepcion.org/joomla/joomlafck/ejercicios%20photoshop%20I(1).pdf</w:t>
        </w:r>
      </w:hyperlink>
    </w:p>
    <w:p w14:paraId="1DBB8B2A" w14:textId="30DB26D1" w:rsidR="00FF2850" w:rsidRPr="00FF2850" w:rsidRDefault="00FF2850" w:rsidP="00FF2850"/>
    <w:sectPr w:rsidR="00FF2850" w:rsidRPr="00FF2850" w:rsidSect="007D526A">
      <w:headerReference w:type="first" r:id="rId5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3" w:author="SAN PABLO RAPOSO, SANTIAGO FRANCISCO" w:date="2022-11-23T23:43:00Z" w:initials="SPRSF">
    <w:p w14:paraId="478BBF29" w14:textId="77777777" w:rsidR="00453A86" w:rsidRDefault="00453A86" w:rsidP="00686807">
      <w:pPr>
        <w:pStyle w:val="Textocomentario"/>
        <w:jc w:val="left"/>
      </w:pPr>
      <w:r>
        <w:rPr>
          <w:rStyle w:val="Refdecomentario"/>
        </w:rPr>
        <w:annotationRef/>
      </w:r>
      <w:r>
        <w:t>No estoy seguro de entender esta frase.</w:t>
      </w:r>
    </w:p>
  </w:comment>
  <w:comment w:id="44" w:author="SAN PABLO RAPOSO, SANTIAGO FRANCISCO" w:date="2022-11-23T23:43:00Z" w:initials="SPRSF">
    <w:p w14:paraId="2F263E26" w14:textId="77777777" w:rsidR="00BD7068" w:rsidRDefault="00BD7068" w:rsidP="009E103C">
      <w:pPr>
        <w:pStyle w:val="Textocomentario"/>
        <w:jc w:val="left"/>
      </w:pPr>
      <w:r>
        <w:rPr>
          <w:rStyle w:val="Refdecomentario"/>
        </w:rPr>
        <w:annotationRef/>
      </w:r>
      <w:r>
        <w:t>La definición de los apuntes es un poco mierder.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78BBF29" w15:done="0"/>
  <w15:commentEx w15:paraId="2F263E2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92E8B" w16cex:dateUtc="2022-11-23T22:43:00Z"/>
  <w16cex:commentExtensible w16cex:durableId="27292EA4" w16cex:dateUtc="2022-11-23T22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78BBF29" w16cid:durableId="27292E8B"/>
  <w16cid:commentId w16cid:paraId="2F263E26" w16cid:durableId="27292EA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199BD" w14:textId="77777777" w:rsidR="00A05174" w:rsidRDefault="00A05174" w:rsidP="00D05700">
      <w:pPr>
        <w:spacing w:after="0" w:line="240" w:lineRule="auto"/>
      </w:pPr>
      <w:r>
        <w:separator/>
      </w:r>
    </w:p>
  </w:endnote>
  <w:endnote w:type="continuationSeparator" w:id="0">
    <w:p w14:paraId="5B589AC6" w14:textId="77777777" w:rsidR="00A05174" w:rsidRDefault="00A05174" w:rsidP="00D05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E37E28" w14:paraId="06A58FA3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225DA92C" w14:textId="77777777" w:rsidR="00E37E28" w:rsidRDefault="00E37E28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Santiago Francisco San Pablo Raposo</w:t>
              </w:r>
            </w:p>
          </w:sdtContent>
        </w:sdt>
      </w:tc>
      <w:tc>
        <w:tcPr>
          <w:tcW w:w="250" w:type="pct"/>
          <w:shd w:val="clear" w:color="auto" w:fill="009DD9" w:themeFill="accent2"/>
          <w:vAlign w:val="center"/>
        </w:tcPr>
        <w:p w14:paraId="7E2FB0FB" w14:textId="77777777" w:rsidR="00E37E28" w:rsidRDefault="00E37E2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18841CD6" w14:textId="77777777" w:rsidR="00E37E28" w:rsidRDefault="00E37E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6E979" w14:textId="77777777" w:rsidR="00A05174" w:rsidRDefault="00A05174" w:rsidP="00D05700">
      <w:pPr>
        <w:spacing w:after="0" w:line="240" w:lineRule="auto"/>
      </w:pPr>
      <w:r>
        <w:separator/>
      </w:r>
    </w:p>
  </w:footnote>
  <w:footnote w:type="continuationSeparator" w:id="0">
    <w:p w14:paraId="4A817E71" w14:textId="77777777" w:rsidR="00A05174" w:rsidRDefault="00A05174" w:rsidP="00D05700">
      <w:pPr>
        <w:spacing w:after="0" w:line="240" w:lineRule="auto"/>
      </w:pPr>
      <w:r>
        <w:continuationSeparator/>
      </w:r>
    </w:p>
  </w:footnote>
  <w:footnote w:id="1">
    <w:p w14:paraId="5DAF6276" w14:textId="58043564" w:rsidR="001F09FA" w:rsidRDefault="001F09FA">
      <w:pPr>
        <w:pStyle w:val="Textonotapie"/>
      </w:pPr>
      <w:r>
        <w:rPr>
          <w:rStyle w:val="Refdenotaalpie"/>
        </w:rPr>
        <w:footnoteRef/>
      </w:r>
      <w:r>
        <w:t xml:space="preserve"> Semiótica: ciencia que estudia los signos y los símbolos.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90"/>
      <w:gridCol w:w="4214"/>
    </w:tblGrid>
    <w:tr w:rsidR="00D05700" w14:paraId="1551A9F8" w14:textId="77777777">
      <w:trPr>
        <w:jc w:val="center"/>
      </w:trPr>
      <w:tc>
        <w:tcPr>
          <w:tcW w:w="4686" w:type="dxa"/>
          <w:shd w:val="clear" w:color="auto" w:fill="009DD9" w:themeFill="accent2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Subtítulo"/>
            <w:tag w:val=""/>
            <w:id w:val="39154646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0E5B47B" w14:textId="290CE688" w:rsidR="00D05700" w:rsidRDefault="005D10D4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Diseño de Interfaces Web</w:t>
              </w:r>
            </w:p>
          </w:sdtContent>
        </w:sdt>
      </w:tc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 w:fullDate="2022-11-15T00:00:00Z">
            <w:dateFormat w:val="d-M-yyyy"/>
            <w:lid w:val="es-E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009DD9" w:themeFill="accent2"/>
              <w:vAlign w:val="center"/>
            </w:tcPr>
            <w:p w14:paraId="6749CD30" w14:textId="2B50E9F9" w:rsidR="00D05700" w:rsidRDefault="00A02A83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15-11-2022</w:t>
              </w:r>
            </w:p>
          </w:tc>
        </w:sdtContent>
      </w:sdt>
    </w:tr>
    <w:tr w:rsidR="00D05700" w14:paraId="4592DEFA" w14:textId="77777777">
      <w:trPr>
        <w:trHeight w:hRule="exact" w:val="115"/>
        <w:jc w:val="center"/>
      </w:trPr>
      <w:tc>
        <w:tcPr>
          <w:tcW w:w="4686" w:type="dxa"/>
          <w:shd w:val="clear" w:color="auto" w:fill="0F6FC6" w:themeFill="accent1"/>
          <w:tcMar>
            <w:top w:w="0" w:type="dxa"/>
            <w:bottom w:w="0" w:type="dxa"/>
          </w:tcMar>
        </w:tcPr>
        <w:p w14:paraId="78F24869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0F6FC6" w:themeFill="accent1"/>
          <w:tcMar>
            <w:top w:w="0" w:type="dxa"/>
            <w:bottom w:w="0" w:type="dxa"/>
          </w:tcMar>
        </w:tcPr>
        <w:p w14:paraId="01D0E2A1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2E810845" w14:textId="77777777" w:rsidR="00D05700" w:rsidRDefault="00D0570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F2682" w14:textId="77777777" w:rsidR="00243517" w:rsidRDefault="0024351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108BE"/>
    <w:multiLevelType w:val="hybridMultilevel"/>
    <w:tmpl w:val="1A1874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147EF"/>
    <w:multiLevelType w:val="hybridMultilevel"/>
    <w:tmpl w:val="BC6862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62956"/>
    <w:multiLevelType w:val="hybridMultilevel"/>
    <w:tmpl w:val="FB56A4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118CD"/>
    <w:multiLevelType w:val="hybridMultilevel"/>
    <w:tmpl w:val="33BACDD6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0BE05270"/>
    <w:multiLevelType w:val="hybridMultilevel"/>
    <w:tmpl w:val="D66686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53836"/>
    <w:multiLevelType w:val="hybridMultilevel"/>
    <w:tmpl w:val="4F365C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6D6F77"/>
    <w:multiLevelType w:val="hybridMultilevel"/>
    <w:tmpl w:val="FEA8F6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940EA7"/>
    <w:multiLevelType w:val="hybridMultilevel"/>
    <w:tmpl w:val="9E4E82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7F71AD"/>
    <w:multiLevelType w:val="hybridMultilevel"/>
    <w:tmpl w:val="93D6F5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E7E96"/>
    <w:multiLevelType w:val="hybridMultilevel"/>
    <w:tmpl w:val="3912C55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17E11EF"/>
    <w:multiLevelType w:val="hybridMultilevel"/>
    <w:tmpl w:val="578CFF5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175A2F"/>
    <w:multiLevelType w:val="hybridMultilevel"/>
    <w:tmpl w:val="E80A62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C17E06"/>
    <w:multiLevelType w:val="hybridMultilevel"/>
    <w:tmpl w:val="1BD884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324414"/>
    <w:multiLevelType w:val="hybridMultilevel"/>
    <w:tmpl w:val="ED00CE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9C6298"/>
    <w:multiLevelType w:val="hybridMultilevel"/>
    <w:tmpl w:val="317E08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CA61B0"/>
    <w:multiLevelType w:val="hybridMultilevel"/>
    <w:tmpl w:val="C8F049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5549B5"/>
    <w:multiLevelType w:val="hybridMultilevel"/>
    <w:tmpl w:val="D50811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803832"/>
    <w:multiLevelType w:val="hybridMultilevel"/>
    <w:tmpl w:val="172A08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6B0F3A"/>
    <w:multiLevelType w:val="hybridMultilevel"/>
    <w:tmpl w:val="8C9E32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9518F4"/>
    <w:multiLevelType w:val="hybridMultilevel"/>
    <w:tmpl w:val="FA6A62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F931C4"/>
    <w:multiLevelType w:val="hybridMultilevel"/>
    <w:tmpl w:val="ADCE6D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166B68"/>
    <w:multiLevelType w:val="hybridMultilevel"/>
    <w:tmpl w:val="A38CE5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451540"/>
    <w:multiLevelType w:val="hybridMultilevel"/>
    <w:tmpl w:val="F6F837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477276"/>
    <w:multiLevelType w:val="hybridMultilevel"/>
    <w:tmpl w:val="AFE805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88055B"/>
    <w:multiLevelType w:val="hybridMultilevel"/>
    <w:tmpl w:val="4B0C6FF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E0734C"/>
    <w:multiLevelType w:val="hybridMultilevel"/>
    <w:tmpl w:val="E76A915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3FB3E82"/>
    <w:multiLevelType w:val="hybridMultilevel"/>
    <w:tmpl w:val="6EB230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2F3FDE"/>
    <w:multiLevelType w:val="hybridMultilevel"/>
    <w:tmpl w:val="D51C32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8E6818"/>
    <w:multiLevelType w:val="hybridMultilevel"/>
    <w:tmpl w:val="7F3A70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A64939"/>
    <w:multiLevelType w:val="hybridMultilevel"/>
    <w:tmpl w:val="B902F6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462764"/>
    <w:multiLevelType w:val="hybridMultilevel"/>
    <w:tmpl w:val="DA1033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5B64E3"/>
    <w:multiLevelType w:val="hybridMultilevel"/>
    <w:tmpl w:val="5E72D9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9C5557"/>
    <w:multiLevelType w:val="hybridMultilevel"/>
    <w:tmpl w:val="4D22A2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47615A"/>
    <w:multiLevelType w:val="hybridMultilevel"/>
    <w:tmpl w:val="9E1052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042560"/>
    <w:multiLevelType w:val="hybridMultilevel"/>
    <w:tmpl w:val="27EE4C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D4504F"/>
    <w:multiLevelType w:val="hybridMultilevel"/>
    <w:tmpl w:val="73867B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F52968"/>
    <w:multiLevelType w:val="hybridMultilevel"/>
    <w:tmpl w:val="527E00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B727ED6"/>
    <w:multiLevelType w:val="hybridMultilevel"/>
    <w:tmpl w:val="7E562A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290FEA"/>
    <w:multiLevelType w:val="hybridMultilevel"/>
    <w:tmpl w:val="8F5AD144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9" w15:restartNumberingAfterBreak="0">
    <w:nsid w:val="62192691"/>
    <w:multiLevelType w:val="hybridMultilevel"/>
    <w:tmpl w:val="12F005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9E233B"/>
    <w:multiLevelType w:val="hybridMultilevel"/>
    <w:tmpl w:val="80EC47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1B7C03"/>
    <w:multiLevelType w:val="hybridMultilevel"/>
    <w:tmpl w:val="C0B690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D346C3"/>
    <w:multiLevelType w:val="hybridMultilevel"/>
    <w:tmpl w:val="F084A6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756E1A"/>
    <w:multiLevelType w:val="hybridMultilevel"/>
    <w:tmpl w:val="8AE050B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256D53"/>
    <w:multiLevelType w:val="hybridMultilevel"/>
    <w:tmpl w:val="8BFA80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B160A6"/>
    <w:multiLevelType w:val="hybridMultilevel"/>
    <w:tmpl w:val="06DCA9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921626"/>
    <w:multiLevelType w:val="hybridMultilevel"/>
    <w:tmpl w:val="AA6A382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A5D1221"/>
    <w:multiLevelType w:val="hybridMultilevel"/>
    <w:tmpl w:val="7E62D6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C07C8E"/>
    <w:multiLevelType w:val="hybridMultilevel"/>
    <w:tmpl w:val="286639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4802093">
    <w:abstractNumId w:val="5"/>
  </w:num>
  <w:num w:numId="2" w16cid:durableId="1648045366">
    <w:abstractNumId w:val="18"/>
  </w:num>
  <w:num w:numId="3" w16cid:durableId="840315151">
    <w:abstractNumId w:val="17"/>
  </w:num>
  <w:num w:numId="4" w16cid:durableId="702707711">
    <w:abstractNumId w:val="29"/>
  </w:num>
  <w:num w:numId="5" w16cid:durableId="623459929">
    <w:abstractNumId w:val="13"/>
  </w:num>
  <w:num w:numId="6" w16cid:durableId="752317550">
    <w:abstractNumId w:val="48"/>
  </w:num>
  <w:num w:numId="7" w16cid:durableId="1482385920">
    <w:abstractNumId w:val="27"/>
  </w:num>
  <w:num w:numId="8" w16cid:durableId="66458152">
    <w:abstractNumId w:val="26"/>
  </w:num>
  <w:num w:numId="9" w16cid:durableId="858617670">
    <w:abstractNumId w:val="8"/>
  </w:num>
  <w:num w:numId="10" w16cid:durableId="453207775">
    <w:abstractNumId w:val="22"/>
  </w:num>
  <w:num w:numId="11" w16cid:durableId="1760982376">
    <w:abstractNumId w:val="39"/>
  </w:num>
  <w:num w:numId="12" w16cid:durableId="1990741866">
    <w:abstractNumId w:val="31"/>
  </w:num>
  <w:num w:numId="13" w16cid:durableId="471215636">
    <w:abstractNumId w:val="2"/>
  </w:num>
  <w:num w:numId="14" w16cid:durableId="2131701349">
    <w:abstractNumId w:val="0"/>
  </w:num>
  <w:num w:numId="15" w16cid:durableId="1722511466">
    <w:abstractNumId w:val="41"/>
  </w:num>
  <w:num w:numId="16" w16cid:durableId="1289243739">
    <w:abstractNumId w:val="47"/>
  </w:num>
  <w:num w:numId="17" w16cid:durableId="1145508281">
    <w:abstractNumId w:val="4"/>
  </w:num>
  <w:num w:numId="18" w16cid:durableId="1373991749">
    <w:abstractNumId w:val="40"/>
  </w:num>
  <w:num w:numId="19" w16cid:durableId="750352006">
    <w:abstractNumId w:val="19"/>
  </w:num>
  <w:num w:numId="20" w16cid:durableId="105857617">
    <w:abstractNumId w:val="34"/>
  </w:num>
  <w:num w:numId="21" w16cid:durableId="1803377396">
    <w:abstractNumId w:val="7"/>
  </w:num>
  <w:num w:numId="22" w16cid:durableId="42021355">
    <w:abstractNumId w:val="33"/>
  </w:num>
  <w:num w:numId="23" w16cid:durableId="1780594">
    <w:abstractNumId w:val="43"/>
  </w:num>
  <w:num w:numId="24" w16cid:durableId="478420658">
    <w:abstractNumId w:val="24"/>
  </w:num>
  <w:num w:numId="25" w16cid:durableId="1142238627">
    <w:abstractNumId w:val="44"/>
  </w:num>
  <w:num w:numId="26" w16cid:durableId="1790582900">
    <w:abstractNumId w:val="14"/>
  </w:num>
  <w:num w:numId="27" w16cid:durableId="2124227403">
    <w:abstractNumId w:val="20"/>
  </w:num>
  <w:num w:numId="28" w16cid:durableId="1390609265">
    <w:abstractNumId w:val="16"/>
  </w:num>
  <w:num w:numId="29" w16cid:durableId="164251006">
    <w:abstractNumId w:val="23"/>
  </w:num>
  <w:num w:numId="30" w16cid:durableId="1745224905">
    <w:abstractNumId w:val="28"/>
  </w:num>
  <w:num w:numId="31" w16cid:durableId="1416512793">
    <w:abstractNumId w:val="6"/>
  </w:num>
  <w:num w:numId="32" w16cid:durableId="531694973">
    <w:abstractNumId w:val="15"/>
  </w:num>
  <w:num w:numId="33" w16cid:durableId="392314680">
    <w:abstractNumId w:val="46"/>
  </w:num>
  <w:num w:numId="34" w16cid:durableId="1338456385">
    <w:abstractNumId w:val="25"/>
  </w:num>
  <w:num w:numId="35" w16cid:durableId="1607423979">
    <w:abstractNumId w:val="9"/>
  </w:num>
  <w:num w:numId="36" w16cid:durableId="1277104795">
    <w:abstractNumId w:val="45"/>
  </w:num>
  <w:num w:numId="37" w16cid:durableId="2080596768">
    <w:abstractNumId w:val="1"/>
  </w:num>
  <w:num w:numId="38" w16cid:durableId="1225988189">
    <w:abstractNumId w:val="37"/>
  </w:num>
  <w:num w:numId="39" w16cid:durableId="1939289415">
    <w:abstractNumId w:val="11"/>
  </w:num>
  <w:num w:numId="40" w16cid:durableId="799810023">
    <w:abstractNumId w:val="32"/>
  </w:num>
  <w:num w:numId="41" w16cid:durableId="1190991253">
    <w:abstractNumId w:val="12"/>
  </w:num>
  <w:num w:numId="42" w16cid:durableId="1174688662">
    <w:abstractNumId w:val="38"/>
  </w:num>
  <w:num w:numId="43" w16cid:durableId="1687051452">
    <w:abstractNumId w:val="30"/>
  </w:num>
  <w:num w:numId="44" w16cid:durableId="920061855">
    <w:abstractNumId w:val="10"/>
  </w:num>
  <w:num w:numId="45" w16cid:durableId="215168615">
    <w:abstractNumId w:val="35"/>
  </w:num>
  <w:num w:numId="46" w16cid:durableId="1413815979">
    <w:abstractNumId w:val="21"/>
  </w:num>
  <w:num w:numId="47" w16cid:durableId="1369837137">
    <w:abstractNumId w:val="36"/>
  </w:num>
  <w:num w:numId="48" w16cid:durableId="215121871">
    <w:abstractNumId w:val="3"/>
  </w:num>
  <w:num w:numId="49" w16cid:durableId="629559814">
    <w:abstractNumId w:val="4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N PABLO RAPOSO, SANTIAGO FRANCISCO">
    <w15:presenceInfo w15:providerId="None" w15:userId="SAN PABLO RAPOSO, SANTIAGO FRANCISC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0D4"/>
    <w:rsid w:val="000014B1"/>
    <w:rsid w:val="000120D4"/>
    <w:rsid w:val="00015A9F"/>
    <w:rsid w:val="00021F40"/>
    <w:rsid w:val="00021FA6"/>
    <w:rsid w:val="00024680"/>
    <w:rsid w:val="000256E5"/>
    <w:rsid w:val="00027378"/>
    <w:rsid w:val="0003590E"/>
    <w:rsid w:val="00056FFC"/>
    <w:rsid w:val="000821F2"/>
    <w:rsid w:val="00087EC6"/>
    <w:rsid w:val="000A51A7"/>
    <w:rsid w:val="000A6CBD"/>
    <w:rsid w:val="000A7353"/>
    <w:rsid w:val="000B1D91"/>
    <w:rsid w:val="000D1046"/>
    <w:rsid w:val="000E5D0C"/>
    <w:rsid w:val="000F4A6E"/>
    <w:rsid w:val="001004D8"/>
    <w:rsid w:val="001025A5"/>
    <w:rsid w:val="0010462E"/>
    <w:rsid w:val="00116B07"/>
    <w:rsid w:val="00130A10"/>
    <w:rsid w:val="00135D8B"/>
    <w:rsid w:val="001440B3"/>
    <w:rsid w:val="001541E7"/>
    <w:rsid w:val="00155441"/>
    <w:rsid w:val="00155862"/>
    <w:rsid w:val="001602BF"/>
    <w:rsid w:val="00160DA1"/>
    <w:rsid w:val="00165EED"/>
    <w:rsid w:val="00182191"/>
    <w:rsid w:val="00183A13"/>
    <w:rsid w:val="00195B47"/>
    <w:rsid w:val="001A5C4B"/>
    <w:rsid w:val="001B6491"/>
    <w:rsid w:val="001C1457"/>
    <w:rsid w:val="001C7BF6"/>
    <w:rsid w:val="001E4730"/>
    <w:rsid w:val="001F0974"/>
    <w:rsid w:val="001F09FA"/>
    <w:rsid w:val="002040B5"/>
    <w:rsid w:val="00220B58"/>
    <w:rsid w:val="00224731"/>
    <w:rsid w:val="00231777"/>
    <w:rsid w:val="002330EC"/>
    <w:rsid w:val="00233C6A"/>
    <w:rsid w:val="002434D3"/>
    <w:rsid w:val="00243517"/>
    <w:rsid w:val="00243582"/>
    <w:rsid w:val="00252DD2"/>
    <w:rsid w:val="002628C0"/>
    <w:rsid w:val="00271479"/>
    <w:rsid w:val="00272E2F"/>
    <w:rsid w:val="00275C61"/>
    <w:rsid w:val="00281752"/>
    <w:rsid w:val="00282447"/>
    <w:rsid w:val="002879D8"/>
    <w:rsid w:val="0029009A"/>
    <w:rsid w:val="00291219"/>
    <w:rsid w:val="002924DF"/>
    <w:rsid w:val="002943F9"/>
    <w:rsid w:val="00295EF7"/>
    <w:rsid w:val="002A38B8"/>
    <w:rsid w:val="002A66BD"/>
    <w:rsid w:val="002B0951"/>
    <w:rsid w:val="002D7077"/>
    <w:rsid w:val="002E6E27"/>
    <w:rsid w:val="002F442C"/>
    <w:rsid w:val="002F5114"/>
    <w:rsid w:val="003038C2"/>
    <w:rsid w:val="0030682F"/>
    <w:rsid w:val="00321057"/>
    <w:rsid w:val="00324E9C"/>
    <w:rsid w:val="0033221A"/>
    <w:rsid w:val="0033723B"/>
    <w:rsid w:val="00353A89"/>
    <w:rsid w:val="00353D43"/>
    <w:rsid w:val="003624D0"/>
    <w:rsid w:val="0037046A"/>
    <w:rsid w:val="00373DE6"/>
    <w:rsid w:val="003A08D8"/>
    <w:rsid w:val="003A409A"/>
    <w:rsid w:val="003A6369"/>
    <w:rsid w:val="003A723D"/>
    <w:rsid w:val="003A7A22"/>
    <w:rsid w:val="003C5103"/>
    <w:rsid w:val="003C52EF"/>
    <w:rsid w:val="003D2442"/>
    <w:rsid w:val="003D2A70"/>
    <w:rsid w:val="003D3F3B"/>
    <w:rsid w:val="003D7837"/>
    <w:rsid w:val="003F3888"/>
    <w:rsid w:val="003F62B9"/>
    <w:rsid w:val="00407EAC"/>
    <w:rsid w:val="00421E97"/>
    <w:rsid w:val="00426068"/>
    <w:rsid w:val="00437BC3"/>
    <w:rsid w:val="004416BD"/>
    <w:rsid w:val="00445897"/>
    <w:rsid w:val="00450492"/>
    <w:rsid w:val="00453157"/>
    <w:rsid w:val="00453A86"/>
    <w:rsid w:val="0045731A"/>
    <w:rsid w:val="00457F12"/>
    <w:rsid w:val="004648BD"/>
    <w:rsid w:val="004718DC"/>
    <w:rsid w:val="00474909"/>
    <w:rsid w:val="00475885"/>
    <w:rsid w:val="0047787E"/>
    <w:rsid w:val="00484B84"/>
    <w:rsid w:val="00484C98"/>
    <w:rsid w:val="004A1751"/>
    <w:rsid w:val="004A3C09"/>
    <w:rsid w:val="004A766F"/>
    <w:rsid w:val="004B0D5E"/>
    <w:rsid w:val="004B238C"/>
    <w:rsid w:val="004B778C"/>
    <w:rsid w:val="004C0D4B"/>
    <w:rsid w:val="004C13A3"/>
    <w:rsid w:val="004C16D2"/>
    <w:rsid w:val="004C28B8"/>
    <w:rsid w:val="004C76C2"/>
    <w:rsid w:val="004E1F4D"/>
    <w:rsid w:val="004E6062"/>
    <w:rsid w:val="004F261B"/>
    <w:rsid w:val="004F5448"/>
    <w:rsid w:val="005008C7"/>
    <w:rsid w:val="00501AC6"/>
    <w:rsid w:val="00511567"/>
    <w:rsid w:val="0051310D"/>
    <w:rsid w:val="00516AF9"/>
    <w:rsid w:val="005170F4"/>
    <w:rsid w:val="00525E1D"/>
    <w:rsid w:val="00526664"/>
    <w:rsid w:val="00530F21"/>
    <w:rsid w:val="00531C64"/>
    <w:rsid w:val="005351B2"/>
    <w:rsid w:val="00540295"/>
    <w:rsid w:val="00553962"/>
    <w:rsid w:val="00561D29"/>
    <w:rsid w:val="005642EE"/>
    <w:rsid w:val="00573D1B"/>
    <w:rsid w:val="00574F7B"/>
    <w:rsid w:val="005753CC"/>
    <w:rsid w:val="00581EC1"/>
    <w:rsid w:val="00591026"/>
    <w:rsid w:val="0059748D"/>
    <w:rsid w:val="005A0CDC"/>
    <w:rsid w:val="005B4521"/>
    <w:rsid w:val="005B7DC0"/>
    <w:rsid w:val="005C0081"/>
    <w:rsid w:val="005C02EE"/>
    <w:rsid w:val="005C1582"/>
    <w:rsid w:val="005C2F09"/>
    <w:rsid w:val="005D10D4"/>
    <w:rsid w:val="005D2069"/>
    <w:rsid w:val="00602952"/>
    <w:rsid w:val="00606C8C"/>
    <w:rsid w:val="006110D8"/>
    <w:rsid w:val="00613B9A"/>
    <w:rsid w:val="00615C59"/>
    <w:rsid w:val="00625E21"/>
    <w:rsid w:val="00651D5D"/>
    <w:rsid w:val="00654B2E"/>
    <w:rsid w:val="00656B55"/>
    <w:rsid w:val="00657185"/>
    <w:rsid w:val="00664010"/>
    <w:rsid w:val="006663C6"/>
    <w:rsid w:val="006755A1"/>
    <w:rsid w:val="00676E78"/>
    <w:rsid w:val="0068551B"/>
    <w:rsid w:val="00685B54"/>
    <w:rsid w:val="006A7FD4"/>
    <w:rsid w:val="006B1813"/>
    <w:rsid w:val="006B583C"/>
    <w:rsid w:val="006C0883"/>
    <w:rsid w:val="006D2EDC"/>
    <w:rsid w:val="006D5D8F"/>
    <w:rsid w:val="006D705F"/>
    <w:rsid w:val="006E098A"/>
    <w:rsid w:val="006E264D"/>
    <w:rsid w:val="006E32E6"/>
    <w:rsid w:val="006E6DDE"/>
    <w:rsid w:val="006F115A"/>
    <w:rsid w:val="006F1942"/>
    <w:rsid w:val="006F1C90"/>
    <w:rsid w:val="006F216E"/>
    <w:rsid w:val="006F6780"/>
    <w:rsid w:val="0070149D"/>
    <w:rsid w:val="00711357"/>
    <w:rsid w:val="0071292C"/>
    <w:rsid w:val="00720E91"/>
    <w:rsid w:val="00732115"/>
    <w:rsid w:val="007362A2"/>
    <w:rsid w:val="007409D9"/>
    <w:rsid w:val="00751926"/>
    <w:rsid w:val="0075231A"/>
    <w:rsid w:val="00756A12"/>
    <w:rsid w:val="0076066D"/>
    <w:rsid w:val="007610E3"/>
    <w:rsid w:val="00762128"/>
    <w:rsid w:val="007622B5"/>
    <w:rsid w:val="00762995"/>
    <w:rsid w:val="00764EDA"/>
    <w:rsid w:val="007659D6"/>
    <w:rsid w:val="0077062F"/>
    <w:rsid w:val="007722B4"/>
    <w:rsid w:val="0077726F"/>
    <w:rsid w:val="00785728"/>
    <w:rsid w:val="0078590D"/>
    <w:rsid w:val="00785CD6"/>
    <w:rsid w:val="0079414B"/>
    <w:rsid w:val="007A16AF"/>
    <w:rsid w:val="007A190E"/>
    <w:rsid w:val="007A42E1"/>
    <w:rsid w:val="007A477B"/>
    <w:rsid w:val="007B0E37"/>
    <w:rsid w:val="007B3E16"/>
    <w:rsid w:val="007B6375"/>
    <w:rsid w:val="007B7CB8"/>
    <w:rsid w:val="007C109F"/>
    <w:rsid w:val="007C5C04"/>
    <w:rsid w:val="007D3790"/>
    <w:rsid w:val="007D47CB"/>
    <w:rsid w:val="007D526A"/>
    <w:rsid w:val="007D7F1A"/>
    <w:rsid w:val="007F1170"/>
    <w:rsid w:val="007F4D15"/>
    <w:rsid w:val="007F641A"/>
    <w:rsid w:val="00806EDC"/>
    <w:rsid w:val="00807E49"/>
    <w:rsid w:val="0081106F"/>
    <w:rsid w:val="0081181A"/>
    <w:rsid w:val="00824150"/>
    <w:rsid w:val="008327DF"/>
    <w:rsid w:val="00842ADC"/>
    <w:rsid w:val="00843BD9"/>
    <w:rsid w:val="00845004"/>
    <w:rsid w:val="00856F66"/>
    <w:rsid w:val="0086087B"/>
    <w:rsid w:val="008646C0"/>
    <w:rsid w:val="00871B53"/>
    <w:rsid w:val="008807B2"/>
    <w:rsid w:val="00891442"/>
    <w:rsid w:val="00892A60"/>
    <w:rsid w:val="008951C8"/>
    <w:rsid w:val="00895914"/>
    <w:rsid w:val="00897CC3"/>
    <w:rsid w:val="008A1228"/>
    <w:rsid w:val="008B2C55"/>
    <w:rsid w:val="008C31F2"/>
    <w:rsid w:val="008C6795"/>
    <w:rsid w:val="008D6897"/>
    <w:rsid w:val="008E0010"/>
    <w:rsid w:val="008E190B"/>
    <w:rsid w:val="008E2246"/>
    <w:rsid w:val="008F04EE"/>
    <w:rsid w:val="008F08A0"/>
    <w:rsid w:val="008F0F07"/>
    <w:rsid w:val="008F3ADF"/>
    <w:rsid w:val="00904E64"/>
    <w:rsid w:val="0091684D"/>
    <w:rsid w:val="00921AE7"/>
    <w:rsid w:val="009238D4"/>
    <w:rsid w:val="00926372"/>
    <w:rsid w:val="009309AA"/>
    <w:rsid w:val="0094480E"/>
    <w:rsid w:val="009452EF"/>
    <w:rsid w:val="009474ED"/>
    <w:rsid w:val="0095140A"/>
    <w:rsid w:val="00955C24"/>
    <w:rsid w:val="00962DF0"/>
    <w:rsid w:val="00975F0B"/>
    <w:rsid w:val="00977A8D"/>
    <w:rsid w:val="00983E9C"/>
    <w:rsid w:val="00986EBF"/>
    <w:rsid w:val="009947F8"/>
    <w:rsid w:val="009A7272"/>
    <w:rsid w:val="009B0C1C"/>
    <w:rsid w:val="009B25B0"/>
    <w:rsid w:val="009B2818"/>
    <w:rsid w:val="009B5135"/>
    <w:rsid w:val="009B5554"/>
    <w:rsid w:val="009D5A5A"/>
    <w:rsid w:val="009E524F"/>
    <w:rsid w:val="009F2071"/>
    <w:rsid w:val="009F4B08"/>
    <w:rsid w:val="00A02A83"/>
    <w:rsid w:val="00A05174"/>
    <w:rsid w:val="00A1547F"/>
    <w:rsid w:val="00A16801"/>
    <w:rsid w:val="00A2122E"/>
    <w:rsid w:val="00A254CD"/>
    <w:rsid w:val="00A25E5C"/>
    <w:rsid w:val="00A371D6"/>
    <w:rsid w:val="00A4039A"/>
    <w:rsid w:val="00A4423B"/>
    <w:rsid w:val="00A44BA2"/>
    <w:rsid w:val="00A50845"/>
    <w:rsid w:val="00A54BF4"/>
    <w:rsid w:val="00A54C24"/>
    <w:rsid w:val="00A60D10"/>
    <w:rsid w:val="00A70D17"/>
    <w:rsid w:val="00A71A02"/>
    <w:rsid w:val="00A74E9C"/>
    <w:rsid w:val="00A9551A"/>
    <w:rsid w:val="00AA3A28"/>
    <w:rsid w:val="00AA4770"/>
    <w:rsid w:val="00AA4BAA"/>
    <w:rsid w:val="00AA6547"/>
    <w:rsid w:val="00AA7C92"/>
    <w:rsid w:val="00AB0060"/>
    <w:rsid w:val="00AB3224"/>
    <w:rsid w:val="00AB6D79"/>
    <w:rsid w:val="00AB7120"/>
    <w:rsid w:val="00AC01E9"/>
    <w:rsid w:val="00AC167F"/>
    <w:rsid w:val="00AC3830"/>
    <w:rsid w:val="00AC3981"/>
    <w:rsid w:val="00AD1605"/>
    <w:rsid w:val="00AD186D"/>
    <w:rsid w:val="00AD5C4B"/>
    <w:rsid w:val="00AE7943"/>
    <w:rsid w:val="00AF24B6"/>
    <w:rsid w:val="00AF3072"/>
    <w:rsid w:val="00B04714"/>
    <w:rsid w:val="00B06932"/>
    <w:rsid w:val="00B140B2"/>
    <w:rsid w:val="00B140FD"/>
    <w:rsid w:val="00B22652"/>
    <w:rsid w:val="00B241F4"/>
    <w:rsid w:val="00B24CB9"/>
    <w:rsid w:val="00B2749D"/>
    <w:rsid w:val="00B30B26"/>
    <w:rsid w:val="00B344B5"/>
    <w:rsid w:val="00B42CB4"/>
    <w:rsid w:val="00B62362"/>
    <w:rsid w:val="00B675B2"/>
    <w:rsid w:val="00B70039"/>
    <w:rsid w:val="00B722AD"/>
    <w:rsid w:val="00B758BE"/>
    <w:rsid w:val="00B80E19"/>
    <w:rsid w:val="00B86369"/>
    <w:rsid w:val="00B95FA2"/>
    <w:rsid w:val="00BA2E47"/>
    <w:rsid w:val="00BA3032"/>
    <w:rsid w:val="00BA3885"/>
    <w:rsid w:val="00BA6E9B"/>
    <w:rsid w:val="00BC3FCF"/>
    <w:rsid w:val="00BC6E1F"/>
    <w:rsid w:val="00BD7068"/>
    <w:rsid w:val="00BE5C96"/>
    <w:rsid w:val="00BF150B"/>
    <w:rsid w:val="00BF2579"/>
    <w:rsid w:val="00BF26B1"/>
    <w:rsid w:val="00BF4643"/>
    <w:rsid w:val="00BF5A4D"/>
    <w:rsid w:val="00C00733"/>
    <w:rsid w:val="00C038D5"/>
    <w:rsid w:val="00C03E7C"/>
    <w:rsid w:val="00C11AA1"/>
    <w:rsid w:val="00C139C8"/>
    <w:rsid w:val="00C23F83"/>
    <w:rsid w:val="00C44BCB"/>
    <w:rsid w:val="00C44E9B"/>
    <w:rsid w:val="00C45DDE"/>
    <w:rsid w:val="00C46CD3"/>
    <w:rsid w:val="00C56355"/>
    <w:rsid w:val="00C66D4C"/>
    <w:rsid w:val="00C82EBA"/>
    <w:rsid w:val="00C851B9"/>
    <w:rsid w:val="00C9139F"/>
    <w:rsid w:val="00C91F2F"/>
    <w:rsid w:val="00C95FB5"/>
    <w:rsid w:val="00CA409A"/>
    <w:rsid w:val="00CB1621"/>
    <w:rsid w:val="00CB79D8"/>
    <w:rsid w:val="00CC05B4"/>
    <w:rsid w:val="00CC2746"/>
    <w:rsid w:val="00CD1727"/>
    <w:rsid w:val="00CD53A9"/>
    <w:rsid w:val="00CE0784"/>
    <w:rsid w:val="00CE4953"/>
    <w:rsid w:val="00CE6BF8"/>
    <w:rsid w:val="00CF011F"/>
    <w:rsid w:val="00CF0B7B"/>
    <w:rsid w:val="00D01E80"/>
    <w:rsid w:val="00D05700"/>
    <w:rsid w:val="00D101C6"/>
    <w:rsid w:val="00D15738"/>
    <w:rsid w:val="00D2690B"/>
    <w:rsid w:val="00D27768"/>
    <w:rsid w:val="00D30872"/>
    <w:rsid w:val="00D3614A"/>
    <w:rsid w:val="00D37A91"/>
    <w:rsid w:val="00D427D0"/>
    <w:rsid w:val="00D472EB"/>
    <w:rsid w:val="00D47C73"/>
    <w:rsid w:val="00D52F38"/>
    <w:rsid w:val="00D54CFE"/>
    <w:rsid w:val="00D55458"/>
    <w:rsid w:val="00D671E5"/>
    <w:rsid w:val="00D67C19"/>
    <w:rsid w:val="00D77EA6"/>
    <w:rsid w:val="00D81CE7"/>
    <w:rsid w:val="00D84BFC"/>
    <w:rsid w:val="00D933B2"/>
    <w:rsid w:val="00D93AD0"/>
    <w:rsid w:val="00D95D9B"/>
    <w:rsid w:val="00DC2385"/>
    <w:rsid w:val="00DC3B80"/>
    <w:rsid w:val="00DC56FC"/>
    <w:rsid w:val="00DC6F51"/>
    <w:rsid w:val="00DC7E8A"/>
    <w:rsid w:val="00DD0C16"/>
    <w:rsid w:val="00DD1C1B"/>
    <w:rsid w:val="00DE2F8A"/>
    <w:rsid w:val="00DE49E8"/>
    <w:rsid w:val="00DE756D"/>
    <w:rsid w:val="00DF5EAA"/>
    <w:rsid w:val="00E03759"/>
    <w:rsid w:val="00E057EC"/>
    <w:rsid w:val="00E1411C"/>
    <w:rsid w:val="00E1450C"/>
    <w:rsid w:val="00E2443C"/>
    <w:rsid w:val="00E30823"/>
    <w:rsid w:val="00E30A2B"/>
    <w:rsid w:val="00E3345D"/>
    <w:rsid w:val="00E37E28"/>
    <w:rsid w:val="00E4094E"/>
    <w:rsid w:val="00E41B6B"/>
    <w:rsid w:val="00E42BBB"/>
    <w:rsid w:val="00E46C6C"/>
    <w:rsid w:val="00E47462"/>
    <w:rsid w:val="00E55059"/>
    <w:rsid w:val="00E6216C"/>
    <w:rsid w:val="00E7334E"/>
    <w:rsid w:val="00E7574B"/>
    <w:rsid w:val="00E863E0"/>
    <w:rsid w:val="00E87859"/>
    <w:rsid w:val="00E91544"/>
    <w:rsid w:val="00E9404C"/>
    <w:rsid w:val="00EA2682"/>
    <w:rsid w:val="00EB7364"/>
    <w:rsid w:val="00EC06B5"/>
    <w:rsid w:val="00EC63C7"/>
    <w:rsid w:val="00EE548A"/>
    <w:rsid w:val="00F03964"/>
    <w:rsid w:val="00F041B1"/>
    <w:rsid w:val="00F051CE"/>
    <w:rsid w:val="00F1759B"/>
    <w:rsid w:val="00F25247"/>
    <w:rsid w:val="00F25385"/>
    <w:rsid w:val="00F264EC"/>
    <w:rsid w:val="00F27C8A"/>
    <w:rsid w:val="00F30D8F"/>
    <w:rsid w:val="00F36ABF"/>
    <w:rsid w:val="00F41FF8"/>
    <w:rsid w:val="00F45FD8"/>
    <w:rsid w:val="00F4739E"/>
    <w:rsid w:val="00F55DF2"/>
    <w:rsid w:val="00F616EF"/>
    <w:rsid w:val="00F66B57"/>
    <w:rsid w:val="00F6793D"/>
    <w:rsid w:val="00F722B5"/>
    <w:rsid w:val="00F740D2"/>
    <w:rsid w:val="00F857CF"/>
    <w:rsid w:val="00F8604B"/>
    <w:rsid w:val="00F97823"/>
    <w:rsid w:val="00FA01A8"/>
    <w:rsid w:val="00FA166A"/>
    <w:rsid w:val="00FA1FE8"/>
    <w:rsid w:val="00FA24F3"/>
    <w:rsid w:val="00FA5A85"/>
    <w:rsid w:val="00FA6FE8"/>
    <w:rsid w:val="00FB668E"/>
    <w:rsid w:val="00FC09FD"/>
    <w:rsid w:val="00FD57F6"/>
    <w:rsid w:val="00FD5F8A"/>
    <w:rsid w:val="00FF2850"/>
    <w:rsid w:val="00FF5068"/>
    <w:rsid w:val="00FF5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1358507"/>
  <w15:chartTrackingRefBased/>
  <w15:docId w15:val="{FD784261-0512-4DF9-9C7B-BDE1B504F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Theme="minorHAnsi" w:hAnsi="Source Sans Pro" w:cstheme="minorBidi"/>
        <w:color w:val="333333"/>
        <w:sz w:val="22"/>
        <w:szCs w:val="22"/>
        <w:lang w:val="es-ES" w:eastAsia="en-US" w:bidi="ar-SA"/>
      </w:rPr>
    </w:rPrDefault>
    <w:pPrDefault>
      <w:pPr>
        <w:spacing w:after="24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C1B"/>
  </w:style>
  <w:style w:type="paragraph" w:styleId="Ttulo1">
    <w:name w:val="heading 1"/>
    <w:basedOn w:val="Normal"/>
    <w:next w:val="Normal"/>
    <w:link w:val="Ttulo1Car"/>
    <w:uiPriority w:val="9"/>
    <w:qFormat/>
    <w:rsid w:val="00A71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3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46C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0570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05700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D05700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5700"/>
  </w:style>
  <w:style w:type="paragraph" w:styleId="Piedepgina">
    <w:name w:val="footer"/>
    <w:basedOn w:val="Normal"/>
    <w:link w:val="Piedepgina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5700"/>
  </w:style>
  <w:style w:type="character" w:customStyle="1" w:styleId="Ttulo1Car">
    <w:name w:val="Título 1 Car"/>
    <w:basedOn w:val="Fuentedeprrafopredeter"/>
    <w:link w:val="Ttulo1"/>
    <w:uiPriority w:val="9"/>
    <w:rsid w:val="00A71A02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1A02"/>
    <w:pPr>
      <w:outlineLvl w:val="9"/>
    </w:pPr>
    <w:rPr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4A175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1751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183A13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9B0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2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band1Vert">
      <w:tblPr/>
      <w:tcPr>
        <w:shd w:val="clear" w:color="auto" w:fill="DAE6B6" w:themeFill="accent6" w:themeFillTint="66"/>
      </w:tcPr>
    </w:tblStylePr>
    <w:tblStylePr w:type="band1Horz">
      <w:tblPr/>
      <w:tcPr>
        <w:shd w:val="clear" w:color="auto" w:fill="DAE6B6" w:themeFill="accent6" w:themeFillTint="66"/>
      </w:tcPr>
    </w:tblStylePr>
  </w:style>
  <w:style w:type="table" w:customStyle="1" w:styleId="Estiloprofesional">
    <w:name w:val="Estilo profesional"/>
    <w:basedOn w:val="Tablaconcuadrcula5oscura-nfasis2"/>
    <w:uiPriority w:val="99"/>
    <w:rsid w:val="00353D43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24" w:space="0" w:color="FFFFFF" w:themeColor="background1"/>
        <w:insideV w:val="single" w:sz="24" w:space="0" w:color="FFFFFF" w:themeColor="background1"/>
      </w:tblBorders>
    </w:tblPr>
    <w:tcPr>
      <w:shd w:val="clear" w:color="auto" w:fill="C4EEFF" w:themeFill="accent2" w:themeFillTint="33"/>
      <w:vAlign w:val="center"/>
    </w:tcPr>
    <w:tblStylePr w:type="firstRow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lastRow">
      <w:pPr>
        <w:jc w:val="center"/>
      </w:pPr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firstCol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  <w:vAlign w:val="center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E46C6C"/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BA6E9B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B3E16"/>
    <w:pPr>
      <w:pBdr>
        <w:top w:val="single" w:sz="4" w:space="10" w:color="0F6FC6" w:themeColor="accent1"/>
        <w:bottom w:val="single" w:sz="4" w:space="10" w:color="0F6FC6" w:themeColor="accent1"/>
      </w:pBdr>
      <w:spacing w:before="360" w:after="360"/>
      <w:ind w:left="864" w:right="864"/>
      <w:jc w:val="center"/>
    </w:pPr>
    <w:rPr>
      <w:i/>
      <w:iCs/>
      <w:color w:val="0F6FC6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B3E16"/>
    <w:rPr>
      <w:i/>
      <w:iCs/>
      <w:color w:val="0F6FC6" w:themeColor="accent1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F09FA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F09FA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F09FA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845004"/>
    <w:rPr>
      <w:color w:val="F491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45004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453A8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53A8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53A86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53A8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53A86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6E264D"/>
    <w:rPr>
      <w:color w:val="85DFD0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0073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0073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0073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8.emf"/><Relationship Id="rId26" Type="http://schemas.openxmlformats.org/officeDocument/2006/relationships/image" Target="media/image16.emf"/><Relationship Id="rId39" Type="http://schemas.openxmlformats.org/officeDocument/2006/relationships/hyperlink" Target="https://aula21-my.sharepoint.com/personal/5634224_alu365_murciaeduca_es/Documents/Documentos/FP/DAW/Curso%202/Dise&#241;o%20de%20interfaces%20web/Evaluacion%201/Tema%203/Recursos/Tutorial%20filtros%20Photoshop,%20se%20abre%20el%20tel&#243;n.docx" TargetMode="External"/><Relationship Id="rId21" Type="http://schemas.openxmlformats.org/officeDocument/2006/relationships/image" Target="media/image11.emf"/><Relationship Id="rId34" Type="http://schemas.openxmlformats.org/officeDocument/2006/relationships/image" Target="media/image24.png"/><Relationship Id="rId42" Type="http://schemas.microsoft.com/office/2011/relationships/commentsExtended" Target="commentsExtended.xml"/><Relationship Id="rId47" Type="http://schemas.openxmlformats.org/officeDocument/2006/relationships/hyperlink" Target="http://geneura.ugr.es/~pgarcia/cursos/cursoPhotoshop.pdf" TargetMode="External"/><Relationship Id="rId50" Type="http://schemas.openxmlformats.org/officeDocument/2006/relationships/hyperlink" Target="http://colegiolaconcepcion.org/joomla/joomlafck/ejercicios%20photoshop%20I(1).pdf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svg"/><Relationship Id="rId24" Type="http://schemas.openxmlformats.org/officeDocument/2006/relationships/image" Target="media/image14.emf"/><Relationship Id="rId32" Type="http://schemas.openxmlformats.org/officeDocument/2006/relationships/image" Target="media/image22.png"/><Relationship Id="rId37" Type="http://schemas.openxmlformats.org/officeDocument/2006/relationships/image" Target="media/image27.emf"/><Relationship Id="rId40" Type="http://schemas.openxmlformats.org/officeDocument/2006/relationships/hyperlink" Target="https://headphoniaks.com/formatos-de-audio-pcm-dsd-dxd/" TargetMode="External"/><Relationship Id="rId45" Type="http://schemas.openxmlformats.org/officeDocument/2006/relationships/hyperlink" Target="https://inkscape.org/doc/basic/tutorial-basic.es.html" TargetMode="External"/><Relationship Id="rId53" Type="http://schemas.microsoft.com/office/2011/relationships/people" Target="peop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9.emf"/><Relationship Id="rId31" Type="http://schemas.openxmlformats.org/officeDocument/2006/relationships/image" Target="media/image21.png"/><Relationship Id="rId44" Type="http://schemas.microsoft.com/office/2018/08/relationships/commentsExtensible" Target="commentsExtensible.xml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microsoft.com/office/2016/09/relationships/commentsIds" Target="commentsIds.xml"/><Relationship Id="rId48" Type="http://schemas.openxmlformats.org/officeDocument/2006/relationships/hyperlink" Target="http://www.professionalscat.net/manuals/pdf/Photoshop_Basic.pdf" TargetMode="External"/><Relationship Id="rId8" Type="http://schemas.openxmlformats.org/officeDocument/2006/relationships/endnotes" Target="endnotes.xml"/><Relationship Id="rId51" Type="http://schemas.openxmlformats.org/officeDocument/2006/relationships/header" Target="header2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image" Target="media/image23.png"/><Relationship Id="rId38" Type="http://schemas.openxmlformats.org/officeDocument/2006/relationships/image" Target="media/image28.emf"/><Relationship Id="rId46" Type="http://schemas.openxmlformats.org/officeDocument/2006/relationships/hyperlink" Target="http://tutorialesenpdf.com/adobe-photoshop/" TargetMode="External"/><Relationship Id="rId20" Type="http://schemas.openxmlformats.org/officeDocument/2006/relationships/image" Target="media/image10.emf"/><Relationship Id="rId41" Type="http://schemas.openxmlformats.org/officeDocument/2006/relationships/comments" Target="comments.xml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emf"/><Relationship Id="rId49" Type="http://schemas.openxmlformats.org/officeDocument/2006/relationships/hyperlink" Target="https://www.milcursosgratis.com/manual-basico-de-photoshop-en-pdf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\Aprendizaje\FP\Plantillas%202022%20Word\2023\para%20usar%20con%20texturas\Plantilla%202023%20renovad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AED9A34AD7A4636A7865F288FDD31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0FB2A9-61AD-4C6B-A267-0EF0D8E1F2A6}"/>
      </w:docPartPr>
      <w:docPartBody>
        <w:p w:rsidR="002840B6" w:rsidRDefault="002840B6">
          <w:pPr>
            <w:pStyle w:val="2AED9A34AD7A4636A7865F288FDD315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9450CF9725B8497F82F98A703F8AF4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AE714F-E03C-4E86-9D81-B74D813723F6}"/>
      </w:docPartPr>
      <w:docPartBody>
        <w:p w:rsidR="002840B6" w:rsidRDefault="002840B6">
          <w:pPr>
            <w:pStyle w:val="9450CF9725B8497F82F98A703F8AF4B4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0B6"/>
    <w:rsid w:val="002840B6"/>
    <w:rsid w:val="00552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AED9A34AD7A4636A7865F288FDD3152">
    <w:name w:val="2AED9A34AD7A4636A7865F288FDD3152"/>
  </w:style>
  <w:style w:type="paragraph" w:customStyle="1" w:styleId="9450CF9725B8497F82F98A703F8AF4B4">
    <w:name w:val="9450CF9725B8497F82F98A703F8AF4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C880E0-F8D6-44A7-9C6E-542A4DE66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2023 renovada.dotx</Template>
  <TotalTime>1669</TotalTime>
  <Pages>32</Pages>
  <Words>8996</Words>
  <Characters>49480</Characters>
  <Application>Microsoft Office Word</Application>
  <DocSecurity>0</DocSecurity>
  <Lines>412</Lines>
  <Paragraphs>116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nºtema – Nombre tarea</vt:lpstr>
    </vt:vector>
  </TitlesOfParts>
  <Company>CIFP Carlos III - Cartagena</Company>
  <LinksUpToDate>false</LinksUpToDate>
  <CharactersWithSpaces>58360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Tema 3: Implantación de contenido Multimedia</dc:title>
  <dc:subject>Diseño de Interfaces Web</dc:subject>
  <dc:creator>Santiago Francisco San Pablo Raposo</dc:creator>
  <cp:keywords/>
  <dc:description/>
  <cp:lastModifiedBy>SAN PABLO RAPOSO, SANTIAGO FRANCISCO</cp:lastModifiedBy>
  <cp:revision>452</cp:revision>
  <dcterms:created xsi:type="dcterms:W3CDTF">2022-11-15T10:58:00Z</dcterms:created>
  <dcterms:modified xsi:type="dcterms:W3CDTF">2022-11-27T18:04:00Z</dcterms:modified>
</cp:coreProperties>
</file>