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left"/>
      </w:pPr>
      <w:r>
        <w:rPr>
          <w:rFonts w:ascii="Noto Sans CJK SC" w:hAnsi="Noto Sans CJK SC" w:eastAsia="Noto Sans CJK SC"/>
          <w:b/>
          <w:color w:val="1D7A78"/>
          <w:sz w:val="30"/>
        </w:rPr>
        <w:t>知枢项目</w:t>
      </w:r>
    </w:p>
    <w:p>
      <w:pPr>
        <w:pStyle w:val="Title"/>
        <w:spacing w:after="160"/>
      </w:pPr>
      <w:r>
        <w:rPr>
          <w:rFonts w:ascii="Noto Sans CJK SC" w:hAnsi="Noto Sans CJK SC" w:eastAsia="Noto Sans CJK SC"/>
          <w:b/>
          <w:color w:val="17324D"/>
          <w:sz w:val="56"/>
        </w:rPr>
        <w:t>面试准备与熟悉文档</w:t>
      </w:r>
    </w:p>
    <w:p>
      <w:pPr>
        <w:spacing w:after="480"/>
      </w:pPr>
      <w:r>
        <w:rPr>
          <w:rFonts w:ascii="Noto Sans CJK SC" w:hAnsi="Noto Sans CJK SC" w:eastAsia="Noto Sans CJK SC"/>
          <w:b w:val="0"/>
          <w:color w:val="60717F"/>
          <w:sz w:val="25"/>
        </w:rPr>
        <w:t>AI 研发协作与 Coding Agent 编排平台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1D7A78"/>
          <w:left w:val="single" w:sz="0" w:space="0" w:color="1D7A78"/>
          <w:bottom w:val="single" w:sz="0" w:space="0" w:color="1D7A78"/>
          <w:right w:val="single" w:sz="0" w:space="0" w:color="1D7A78"/>
          <w:insideH w:val="single" w:sz="0" w:space="0" w:color="1D7A78"/>
          <w:insideV w:val="single" w:sz="0" w:space="0" w:color="1D7A78"/>
        </w:tblBorders>
      </w:tblPr>
      <w:tblGrid>
        <w:gridCol w:w="9808"/>
      </w:tblGrid>
      <w:tr>
        <w:tc>
          <w:tcPr>
            <w:tcW w:type="dxa" w:w="9866"/>
            <w:shd w:fill="1D7A78"/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361"/>
        <w:gridCol w:w="8334"/>
      </w:tblGrid>
      <w:tr>
        <w:tc>
          <w:tcPr>
            <w:tcW w:type="dxa" w:w="4933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5B78"/>
                <w:sz w:val="19"/>
              </w:rPr>
              <w:t>适用项目</w:t>
            </w:r>
          </w:p>
        </w:tc>
        <w:tc>
          <w:tcPr>
            <w:tcW w:type="dxa" w:w="4933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4323D"/>
                <w:sz w:val="21"/>
              </w:rPr>
              <w:t>知枢｜AI 研发协作与 Coding Agent 编排平台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361"/>
        <w:gridCol w:w="8334"/>
      </w:tblGrid>
      <w:tr>
        <w:tc>
          <w:tcPr>
            <w:tcW w:type="dxa" w:w="4933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5B78"/>
                <w:sz w:val="19"/>
              </w:rPr>
              <w:t>适用岗位</w:t>
            </w:r>
          </w:p>
        </w:tc>
        <w:tc>
          <w:tcPr>
            <w:tcW w:type="dxa" w:w="4933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4323D"/>
                <w:sz w:val="21"/>
              </w:rPr>
              <w:t>Java 后端、全栈、AI 应用工程、Agent 工程、平台研发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361"/>
        <w:gridCol w:w="8334"/>
      </w:tblGrid>
      <w:tr>
        <w:tc>
          <w:tcPr>
            <w:tcW w:type="dxa" w:w="4933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45B78"/>
                <w:sz w:val="19"/>
              </w:rPr>
              <w:t>使用原则</w:t>
            </w:r>
          </w:p>
        </w:tc>
        <w:tc>
          <w:tcPr>
            <w:tcW w:type="dxa" w:w="4933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24323D"/>
                <w:sz w:val="21"/>
              </w:rPr>
              <w:t>先讲业务问题，再讲架构选择，最后用故障语义和真实证据证明项目深度。</w:t>
            </w:r>
          </w:p>
        </w:tc>
      </w:tr>
    </w:tbl>
    <w:p>
      <w:pPr>
        <w:spacing w:before="720" w:after="100"/>
      </w:pPr>
      <w:r>
        <w:rPr>
          <w:rFonts w:ascii="Noto Sans CJK SC" w:hAnsi="Noto Sans CJK SC" w:eastAsia="Noto Sans CJK SC"/>
          <w:b/>
          <w:color w:val="1D7A78"/>
          <w:sz w:val="20"/>
        </w:rPr>
        <w:t>阅读建议</w:t>
      </w:r>
    </w:p>
    <w:p>
      <w:pPr>
        <w:spacing w:after="0" w:line="312" w:lineRule="auto"/>
      </w:pPr>
      <w:r>
        <w:rPr>
          <w:rFonts w:ascii="Noto Sans CJK SC" w:hAnsi="Noto Sans CJK SC" w:eastAsia="Noto Sans CJK SC"/>
          <w:b w:val="0"/>
          <w:color w:val="60717F"/>
          <w:sz w:val="19"/>
        </w:rPr>
        <w:t>优先掌握：项目定位 → 架构 → Task/Attempt → 幂等与 Outbox → Approval → SSE/Artifact → Worktree → 真实 Demo 与边界。</w:t>
      </w:r>
    </w:p>
    <w:p>
      <w:r>
        <w:br w:type="page"/>
      </w:r>
    </w:p>
    <w:p>
      <w:pPr>
        <w:pStyle w:val="Heading1"/>
        <w:spacing w:before="0"/>
        <w:pBdr>
          <w:bottom w:val="single" w:sz="10" w:space="6" w:color="1D7A78"/>
        </w:pBdr>
      </w:pPr>
      <w:r>
        <w:rPr>
          <w:rFonts w:ascii="Noto Sans CJK SC" w:hAnsi="Noto Sans CJK SC" w:eastAsia="Noto Sans CJK SC"/>
          <w:b/>
          <w:color w:val="17324D"/>
          <w:sz w:val="42"/>
        </w:rPr>
        <w:t>目录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01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一、面试前必须记住的项目定位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02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二、架构必须能够不看稿画出来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03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三、六个领域概念必须分清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04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四、完整执行链路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05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五、核心技术亮点怎么深入讲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06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六、简历截图逐条展开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07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七、不同时间长度的项目介绍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08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八、高频面试问题与参考回答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09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九、三个可直接使用的 STAR 故事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10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十、代码熟悉路线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11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十一、面试演示准备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12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十二、必须诚实说明的边界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13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十三、最容易说错的十句话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14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十四、七天熟悉计划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15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十五、最终自检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  <w:color w:val="1D7A78"/>
          <w:sz w:val="19"/>
        </w:rPr>
        <w:t>16</w:t>
      </w:r>
      <w:r>
        <w:rPr>
          <w:rFonts w:ascii="Noto Sans CJK SC" w:hAnsi="Noto Sans CJK SC" w:eastAsia="Noto Sans CJK SC"/>
          <w:b w:val="0"/>
          <w:color w:val="24323D"/>
          <w:sz w:val="21"/>
        </w:rPr>
        <w:t xml:space="preserve">   十六、最后建议</w:t>
      </w:r>
    </w:p>
    <w:p>
      <w:r>
        <w:br w:type="page"/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一、面试前必须记住的项目定位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1. 一句话定位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知枢是我基于开源 CloudCLI 二次开发的 Coding Agent 编排平台。我保留 React、Node.js 和 Provider 执行底座，新增 Spring Boot Control Plane，把一次性的 Agent 调用升级成可追踪、可审批、可取消、可重试、可验收的正式研发任务。</w:t>
            </w:r>
          </w:p>
        </w:tc>
      </w:tr>
    </w:tbl>
    <w:p>
      <w:pPr>
        <w:spacing w:after="0"/>
      </w:pP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这句话包含四个必要信息：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不是从零实现 Claude Code。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基于开源项目做了明确的二次开发。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自己的核心工作是控制面、协议、状态和可靠性。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项目解决的是“Agent 如何可靠完成研发任务”，不是普通聊天。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2. 项目解决的核心问题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直接调用 Coding Agent 并不难，难的是把它变成可治理的工程系统：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一次执行如果只有聊天记录，就没有稳定的任务状态和多轮历史。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Agent 可以写文件、运行 Bash，如果没有执行前审批，风险不可控。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Java 与 Node 跨进程通信会出现超时、重试、重复请求、乱序和服务重启。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模型说“完成了”不等于真的完成，需要文件变化、Git Diff、测试结果等证据。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多 Agent 并行修改同一仓库时，需要隔离工作区和受控集成，不能直接互相覆盖。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因此，知枢的主线可以概括为：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任务建模 → 受控执行 → 可靠事件 → 人工审批 → 证据验收 → 多轮继续。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3. 自己与上游项目的边界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面试时要主动说清楚：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2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76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2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上游 CloudCLI</w:t>
            </w:r>
          </w:p>
        </w:tc>
        <w:tc>
          <w:tcPr>
            <w:tcW w:type="dxa" w:w="76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React UI、普通 Chat、Node Provider 基础、文件/Shell/Git、WebSocket 等</w:t>
            </w:r>
          </w:p>
        </w:tc>
      </w:tr>
      <w:tr>
        <w:trPr>
          <w:cantSplit/>
        </w:trPr>
        <w:tc>
          <w:tcPr>
            <w:tcW w:type="dxa" w:w="22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我的核心工作</w:t>
            </w:r>
          </w:p>
        </w:tc>
        <w:tc>
          <w:tcPr>
            <w:tcW w:type="dxa" w:w="76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Spring Boot Control Plane、PostgreSQL 领域模型、Task/Attempt 状态机、Runtime Protocol、Approval、Cancel/Retry、事件投影与 SSE、Artifact、Node 命令幂等、SQLite Outbox、任务中心、固定 Demo 与验证体系</w:t>
            </w:r>
          </w:p>
        </w:tc>
      </w:tr>
      <w:tr>
        <w:trPr>
          <w:cantSplit/>
        </w:trPr>
        <w:tc>
          <w:tcPr>
            <w:tcW w:type="dxa" w:w="22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后续扩展</w:t>
            </w:r>
          </w:p>
        </w:tc>
        <w:tc>
          <w:tcPr>
            <w:tcW w:type="dxa" w:w="76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Plan/Work Order、Heartbeat/Lease、多任务、Provider 抽象、并行调度、Git Worktree、Integration Gate、结果工作区</w:t>
            </w:r>
          </w:p>
        </w:tc>
      </w:tr>
    </w:tbl>
    <w:p>
      <w:pPr>
        <w:spacing w:after="0"/>
      </w:pP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推荐表达：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我没有为了体现工作量重复造一个 Agent Runtime，而是保留成熟执行能力，把工程投入放在跨语言编排、状态一致性、权限治理和可验证交付上。</w:t>
            </w:r>
          </w:p>
        </w:tc>
      </w:tr>
    </w:tbl>
    <w:p>
      <w:pPr>
        <w:spacing w:after="0"/>
      </w:pP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A33A3A"/>
          <w:sz w:val="20"/>
        </w:rPr>
        <w:t>禁止表达：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“Claude Code 是我实现的。”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“整个 CloudCLI 都是我从零开发的。”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“我训练了一个 Coding 大模型。”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“只要接一个大模型 API 就完成了项目。”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二、架构必须能够不看稿画出来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1. 两条产品链路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9866"/>
      </w:tblGrid>
      <w:tr>
        <w:tc>
          <w:tcPr>
            <w:tcW w:type="dxa" w:w="9866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普通 Chat：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React ↔ Node BFF / WebSocket ↔ Claude、Codex、OpenCode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正式任务：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React Task Center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  → Node Gateway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  → Spring Boot Control Plane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  → Node Runtime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  → Provider / Coding Agent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  → 本地代码仓库或隔离 Worktree</w:t>
            </w:r>
          </w:p>
        </w:tc>
      </w:tr>
    </w:tbl>
    <w:p>
      <w:pPr>
        <w:spacing w:after="0"/>
      </w:pP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为什么保留两条路径：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普通 Chat 追求低延迟，不需要创建正式业务 Task。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正式任务接受更多编排成本，换取状态、审批、重试、审计、证据和恢复能力。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暂时不可用时，不应该让普通 Chat 一起瘫痪。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2. 总体结构</w:t>
      </w:r>
    </w:p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60717F"/>
          <w:sz w:val="18"/>
        </w:rPr>
        <w:t>图：正式任务总体架构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24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shu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24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3. 各层职责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不应该承担的职责</w:t>
            </w:r>
          </w:p>
        </w:tc>
      </w:tr>
      <w:tr>
        <w:trPr>
          <w:cantSplit/>
        </w:trPr>
        <w:tc>
          <w:tcPr>
            <w:tcW w:type="dxa" w:w="25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React</w:t>
            </w:r>
          </w:p>
        </w:tc>
        <w:tc>
          <w:tcPr>
            <w:tcW w:type="dxa" w:w="4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展示任务、唯一主操作、审批入口、时间线、结果与产物</w:t>
            </w:r>
          </w:p>
        </w:tc>
        <w:tc>
          <w:tcPr>
            <w:tcW w:type="dxa" w:w="2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不在前端伪造关键执行成功</w:t>
            </w:r>
          </w:p>
        </w:tc>
      </w:tr>
      <w:tr>
        <w:trPr>
          <w:cantSplit/>
        </w:trPr>
        <w:tc>
          <w:tcPr>
            <w:tcW w:type="dxa" w:w="25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Node Gateway</w:t>
            </w:r>
          </w:p>
        </w:tc>
        <w:tc>
          <w:tcPr>
            <w:tcW w:type="dxa" w:w="4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用户认证、本地项目映射、BFF 聚合、转发可信 actor</w:t>
            </w:r>
          </w:p>
        </w:tc>
        <w:tc>
          <w:tcPr>
            <w:tcW w:type="dxa" w:w="2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不成为业务事实最终来源</w:t>
            </w:r>
          </w:p>
        </w:tc>
      </w:tr>
      <w:tr>
        <w:trPr>
          <w:cantSplit/>
        </w:trPr>
        <w:tc>
          <w:tcPr>
            <w:tcW w:type="dxa" w:w="25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Spring Control Plane</w:t>
            </w:r>
          </w:p>
        </w:tc>
        <w:tc>
          <w:tcPr>
            <w:tcW w:type="dxa" w:w="4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Task、Attempt、Plan、Work Order、Approval、Event、Artifact、状态机和事务</w:t>
            </w:r>
          </w:p>
        </w:tc>
        <w:tc>
          <w:tcPr>
            <w:tcW w:type="dxa" w:w="2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不直接嵌入 Provider SDK</w:t>
            </w:r>
          </w:p>
        </w:tc>
      </w:tr>
      <w:tr>
        <w:trPr>
          <w:cantSplit/>
        </w:trPr>
        <w:tc>
          <w:tcPr>
            <w:tcW w:type="dxa" w:w="25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Node Runtime</w:t>
            </w:r>
          </w:p>
        </w:tc>
        <w:tc>
          <w:tcPr>
            <w:tcW w:type="dxa" w:w="4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Prompt Assembly、Capability 映射、Provider 启动/取消、Permission Hook、事件生成</w:t>
            </w:r>
          </w:p>
        </w:tc>
        <w:tc>
          <w:tcPr>
            <w:tcW w:type="dxa" w:w="2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不直接写 PostgreSQL 业务表</w:t>
            </w:r>
          </w:p>
        </w:tc>
      </w:tr>
      <w:tr>
        <w:trPr>
          <w:cantSplit/>
        </w:trPr>
        <w:tc>
          <w:tcPr>
            <w:tcW w:type="dxa" w:w="25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PostgreSQL</w:t>
            </w:r>
          </w:p>
        </w:tc>
        <w:tc>
          <w:tcPr>
            <w:tcW w:type="dxa" w:w="4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业务事实、事件、审批、证据、计划与审计</w:t>
            </w:r>
          </w:p>
        </w:tc>
        <w:tc>
          <w:tcPr>
            <w:tcW w:type="dxa" w:w="2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不被 Node 绕过 API 直接修改</w:t>
            </w:r>
          </w:p>
        </w:tc>
      </w:tr>
      <w:tr>
        <w:trPr>
          <w:cantSplit/>
        </w:trPr>
        <w:tc>
          <w:tcPr>
            <w:tcW w:type="dxa" w:w="25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SQLite</w:t>
            </w:r>
          </w:p>
        </w:tc>
        <w:tc>
          <w:tcPr>
            <w:tcW w:type="dxa" w:w="4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Node 命令去重、Runtime Event Outbox</w:t>
            </w:r>
          </w:p>
        </w:tc>
        <w:tc>
          <w:tcPr>
            <w:tcW w:type="dxa" w:w="24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不存储业务控制面的最终状态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4. 为什么 Java 和 Node 不共享数据库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这是高频问题。回答：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Spring 拥有业务事实，Node 拥有执行侧的幂等和待投递事件。两端只通过版本化协议以及 taskId、attemptId、runtimeRunId 关联。如果共享表，两个技术栈会绕开 API 不变量，通过数据库 Schema 隐式耦合，后续独立演进、故障隔离和权限控制都会变差。</w:t>
            </w:r>
          </w:p>
        </w:tc>
      </w:tr>
    </w:tbl>
    <w:p>
      <w:pPr>
        <w:spacing w:after="0"/>
      </w:pP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三、六个领域概念必须分清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0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面试解释</w:t>
            </w:r>
          </w:p>
        </w:tc>
        <w:tc>
          <w:tcPr>
            <w:tcW w:type="dxa" w:w="31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为什么需要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Project</w:t>
            </w:r>
          </w:p>
        </w:tc>
        <w:tc>
          <w:tcPr>
            <w:tcW w:type="dxa" w:w="40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一个稳定的代码项目和工作区边界</w:t>
            </w:r>
          </w:p>
        </w:tc>
        <w:tc>
          <w:tcPr>
            <w:tcW w:type="dxa" w:w="31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决定路径、权限和执行上下文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Plan</w:t>
            </w:r>
          </w:p>
        </w:tc>
        <w:tc>
          <w:tcPr>
            <w:tcW w:type="dxa" w:w="40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用户目标对应的执行方案，可有多个版本</w:t>
            </w:r>
          </w:p>
        </w:tc>
        <w:tc>
          <w:tcPr>
            <w:tcW w:type="dxa" w:w="31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Replan 不覆盖历史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Task</w:t>
            </w:r>
          </w:p>
        </w:tc>
        <w:tc>
          <w:tcPr>
            <w:tcW w:type="dxa" w:w="40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一个稳定的业务目标</w:t>
            </w:r>
          </w:p>
        </w:tc>
        <w:tc>
          <w:tcPr>
            <w:tcW w:type="dxa" w:w="31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Retry 时目标身份不变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Attempt</w:t>
            </w:r>
          </w:p>
        </w:tc>
        <w:tc>
          <w:tcPr>
            <w:tcW w:type="dxa" w:w="40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Task 的一次具体执行</w:t>
            </w:r>
          </w:p>
        </w:tc>
        <w:tc>
          <w:tcPr>
            <w:tcW w:type="dxa" w:w="31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每轮状态、模型、权限、事件和产物独立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Work Order</w:t>
            </w:r>
          </w:p>
        </w:tc>
        <w:tc>
          <w:tcPr>
            <w:tcW w:type="dxa" w:w="40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Plan 中一个可执行节点形成的工作单</w:t>
            </w:r>
          </w:p>
        </w:tc>
        <w:tc>
          <w:tcPr>
            <w:tcW w:type="dxa" w:w="31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把计划步骤连接到真实 Task/Attempt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Artifact / Evidence</w:t>
            </w:r>
          </w:p>
        </w:tc>
        <w:tc>
          <w:tcPr>
            <w:tcW w:type="dxa" w:w="40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文件变更、Diff、测试报告、Summary、错误等交付证据</w:t>
            </w:r>
          </w:p>
        </w:tc>
        <w:tc>
          <w:tcPr>
            <w:tcW w:type="dxa" w:w="31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证明结果而不是相信模型自述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Task 和 Attempt 为什么不能合并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如果 Retry 直接复活或覆盖同一条记录：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无法解释第一轮为什么失败。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无法知道第二轮换了什么模型或权限。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事件和产物会混在一起。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审批记录无法归属到某一轮。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所以 Task 保持稳定，Retry 创建 Attempt N+1。每个 Attempt 冻结 Executor、模型、Capability 和权限策略快照。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Plan 和 Task 的关系怎么解释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产品层把 Plan 视为用户看到的“任务方案”，执行层由 Work Order 把 Plan Node 转成 Task/Attempt。调整当前任务生成新的 Plan Version；新建独立任务则创建新的 Plan。旧版本和旧执行证据不删除。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四、完整执行链路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面试时至少能按下面顺序讲清楚：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用户在 Task Center 描述目标并确认 Plan。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Control Plane 创建业务 Task 与 PENDING Attempt，冻结执行 Profile。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提交数据库事务后，再通过 Runtime Protocol 调 Node，避免数据库事务跨越 HTTP。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校验协议版本、工作区、Executor、回调配置和权限策略。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使用 idempotencyKey 与 semantic hash 做持久化命令去重。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返回 202 Accepted 和 runtimeRunId，Spring 将 Attempt 置为 STARTING。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color w:val="24323D"/>
          <w:sz w:val="20"/>
        </w:rPr>
        <w:t>Provider 真正启动后产生 RUN_STARTED，Spring 才把 Attempt 投影为 RUNNING。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color w:val="24323D"/>
          <w:sz w:val="20"/>
        </w:rPr>
        <w:t>Provider 状态、Tool 调用和结果被转换为 RuntimeEvent，先写入 SQLite Outbox。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color w:val="24323D"/>
          <w:sz w:val="20"/>
        </w:rPr>
        <w:t>Outbox 异步向 Spring 至少一次投递；Spring 幂等入库并投影 Attempt、Approval 和 Artifact。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只通过 SSE 推送已经提交的事件；前端断线后携带 Last-Event-ID 补历史。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color w:val="24323D"/>
          <w:sz w:val="20"/>
        </w:rPr>
        <w:t>如果 Tool 需要审批，Permission Hook 在执行前暂停，直到用户批准或拒绝。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12. </w:t>
      </w:r>
      <w:r>
        <w:rPr>
          <w:rFonts w:ascii="Noto Sans CJK SC" w:hAnsi="Noto Sans CJK SC" w:eastAsia="Noto Sans CJK SC"/>
          <w:b w:val="0"/>
          <w:color w:val="24323D"/>
          <w:sz w:val="20"/>
        </w:rPr>
        <w:t>完成后生成 Summary、文件变化、测试报告等 Artifact，并进入验证与用户验收。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为什么 202 Accepted 不能直接变成 RUNNING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202 只代表 Node 接受了命令，不代表 Provider 已经启动。如果 Node 在异步启动前崩溃，直接标 RUNNING 会制造假状态。因此：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9866"/>
      </w:tblGrid>
      <w:tr>
        <w:tc>
          <w:tcPr>
            <w:tcW w:type="dxa" w:w="9866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PENDING → STARTING：Node 接受命令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STARTING → RUNNING：收到 RUN_STARTED</w:t>
            </w:r>
          </w:p>
        </w:tc>
      </w:tr>
    </w:tbl>
    <w:p>
      <w:pPr>
        <w:spacing w:after="0"/>
      </w:pP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这是“传输接受”和“业务事实”分离。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五、核心技术亮点怎么深入讲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1. 跨进程命令幂等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Start、Cancel、Approval Decision 都可能因网络超时被重试。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Node 在 SQLite 保存：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idempotencyKey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commandType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semantic request hash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首次响应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结果语义：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相同 key + 相同 hash：重放第一次响应。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相同 key + 不同 hash：返回 409 IDEMPOTENCY_CONFLICT。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requestId 不参与语义 hash，允许一次 HTTP 重试使用新的链路请求 ID。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为什么不能只用内存 Map：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重启后会丢失。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超时重试可能启动两个 Agent。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多次 Cancel 或审批可能重复产生副作用。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2. Persistent Outbox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问题：Node 生成事件时 Spring 可能不可用。如果直接 POST 失败后只写日志，任务终态、审批和产物可能永久丢失。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实现：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RuntimeEvent 先写 SQLite。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后台 Worker 选择可投递事件。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只有收到 2xx 才删除。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失败记录 attempts、lastError 和 nextAttemptAt。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24323D"/>
          <w:sz w:val="20"/>
        </w:rPr>
        <w:t>使用带抖动的指数退避，约从 1 秒增长到 1 分钟。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color w:val="24323D"/>
          <w:sz w:val="20"/>
        </w:rPr>
        <w:t>同一个 Run 的前序 sequence 未成功时，后序不能越过。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color w:val="24323D"/>
          <w:sz w:val="20"/>
        </w:rPr>
        <w:t>不同 Run 可独立推进。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重启后继续扫描未投递记录。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正确表述：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端到端语义是 At-Least-Once，加消费端幂等，不是 Exactly-Once。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3. PostgreSQL 双唯一约束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Spring 消费 RuntimeEvent 时用两层约束：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event_id 唯一：过滤同一事件的重复投递。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attempt_id + sequence_no 唯一：防止同一执行轮次的序号冲突。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为什么两层都要：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eventId 能识别同一事件重放。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sequenceNo 能识别“不同 eventId 却占用了同一执行位置”的协议错误。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状态投影和事件写入放在同一事务中，SSE 只发布已提交结果，避免 UI 看到数据库中不存在的状态。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4. Approval 如何真正阻止 Tool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不是 Tool 执行后再通知用户。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9866"/>
      </w:tblGrid>
      <w:tr>
        <w:tc>
          <w:tcPr>
            <w:tcW w:type="dxa" w:w="9866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Provider 请求 Edit/Bash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Node Permission Hook 创建 pending Promise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生成 APPROVAL_REQUIRED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Spring 持久化 Approval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前端显示批准/拒绝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Spring 回调 Node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Node 校验 Run 和 approvalId 仍 pending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resolve allow / deny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 xml:space="preserve">  → Tool 才继续或终止</w:t>
            </w:r>
          </w:p>
        </w:tc>
      </w:tr>
    </w:tbl>
    <w:p>
      <w:pPr>
        <w:spacing w:after="0"/>
      </w:pP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Cancel 与 Approve 竞争：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Cancel 先完成：清除 pending approval，迟到批准返回 409，不能复活任务。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Decision 先完成：Tool 恢复；随后 Cancel 仍可以中止 Run。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安全原则是：迟到批准绝不能恢复已结束的危险操作。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5. Capability 与 Provider Tool 为什么分两层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业务层使用 READ_FILE、WRITE_FILE、SEARCH_CODE、SHELL、GIT、TEST。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Claude 的实际 Tool 可能是 Read、Edit、Write、Glob、Grep、Bash。Capability 是稳定业务语言，Provider Adapter 再完成映射。这样：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Control Plane 不依赖某一家 SDK 的 Tool 名称。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新增 Codex/OpenCode 时不需要修改业务领域模型。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可以在 Attempt 中冻结业务能力快照。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要说明的当前边界：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Runtime 已抽象 Claude、Codex、OpenCode。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OpenCode 正式任务目前限制为只读能力。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最强的固定真实 E2E 证据来自 Claude 两轮验收；不要把“协议支持”说成“三家都完成同等强度生产验收”。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6. 为什么用 SSE 而不是全用 WebSocket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任务事件主要是服务端单向推送。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创建、取消、审批等客户端操作本来就适合 REST。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SSE 原生支持 event id、自动重连和 Last-Event-ID。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可以从 PostgreSQL 按游标补历史，再接实时事件。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普通 Chat 是双向交互，仍可使用 WebSocket。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结论：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不是 SSE 一定比 WebSocket 好，而是任务时间线的通信方向和重放需求更匹配 SSE。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7. Artifact 为什么不是普通日志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Artifact 将 Agent 输出变成可验收交付物：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SUMMARY：做了什么、是否满足目标、剩余风险。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FILE_CHANGE：修改了哪些文件。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GIT_DIFF：代码差异。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TEST_REPORT：测试命令和结果。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ERROR_REPORT：影响执行的错误。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Artifact 归属到 Task/Attempt，具备类型、生产者、时间、路径、哈希和元数据。前端提供 Summary 主结果、预览、审查、复制和定位。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8. Heartbeat、Lease 与 LOST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当前扩展链路会由 Node 周期性产生 Runtime heartbeat，Control Plane 使用 Lease/宽限窗口识别 HEALTHY、UNKNOWN、LOST。要点：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单次心跳延迟不能立即判死，先进入 UNKNOWN。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超过租约和宽限期再进入 LOST。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迟到事件不能非法复活已经终结的 Attempt。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Retry 仍创建新 Attempt，不覆盖 LOST 轮次。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9. Git Worktree 与多 Agent 隔离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多 Agent 不能直接在主工作区同时写文件。知枢的做法：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每个 Worker 使用独立 Git Worktree 和所有权标记。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Worker 的 Task/Attempt 固定绑定 Workspace Lease 和绝对路径。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两个 Worker 的结果先进入 Integration Worktree。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顺序应用已验证变更，生成 candidate commit。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服务端只运行固定的 NPM/Maven build/test preset，不接受浏览器任意 argv。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最终应用前校验 candidate、分支 HEAD、祖先关系、主工作区原 HEAD 和干净状态。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只允许 fast-forward，禁用 Git hooks，不访问 remote。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不要说成“任意多 Agent 自动合并所有冲突”。正确说法是：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已实现受控隔离、候选集成和显式 finalization；复杂语义冲突仍需要 Integration Agent 或人工处理。</w:t>
            </w:r>
          </w:p>
        </w:tc>
      </w:tr>
    </w:tbl>
    <w:p>
      <w:pPr>
        <w:spacing w:after="0"/>
      </w:pP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六、简历截图逐条展开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1 条：Control Plane / Execution Plane 分层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简历表达的核心不是“用了 Java 和 Node 两种语言”，而是职责隔离：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负责业务事实、事务和状态机。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贴近 Provider SDK、文件系统和进程控制。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两侧通过版本化协议协作，不共享数据库。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可能追问：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为什么不全部写在 Node？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为什么普通 Chat 绕过 Spring？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调 Node 失败如何处理？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为什么不用 MQ？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2 条：Task / Attempt 双层模型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主讲：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Task 是稳定目标，Attempt 是一次执行。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Retry 创建新 Attempt。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每轮冻结 Executor、模型、能力和权限。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历史事件与交付证据不覆盖。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可能追问：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状态机如何防止非法跃迁？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Retry 与 Resume 有何不同？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多轮 Artifact 如何归属？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乐观锁或数据库锁用在哪里？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3 条：高风险 Tool 人工审批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主讲：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Permission Hook 在 Tool 前阻塞。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Approval 是 PostgreSQL 中的耐久业务事实。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前端决定后回调 Runtime。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取消、超时、重复决定、迟到批准都需要冲突语义。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A33A3A"/>
          <w:sz w:val="20"/>
        </w:rPr>
        <w:t>注意：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AUTO_TRUSTED 只是代码层可信规则自动化，不等于操作系统级沙箱。项目外路径、凭据、危险删除或上传仍应拒绝；生产环境仍需要 OS 沙箱门禁。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4 条：命令与事件可靠性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主讲：</w:t>
      </w:r>
      <w:r>
        <w:rPr>
          <w:rFonts w:ascii="Noto Sans CJK SC" w:hAnsi="Noto Sans CJK SC" w:eastAsia="Noto Sans CJK SC"/>
          <w:b w:val="0"/>
          <w:color w:val="24323D"/>
          <w:sz w:val="20"/>
        </w:rPr>
        <w:t>两个不同的机制：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命令：idempotencyKey + semantic hash，避免重复副作用。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事件：SQLite Outbox + At-Least-Once + PostgreSQL 幂等，避免丢状态。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不要把命令去重和事件去重混成一个概念。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5 条：Event / SSE / Artifact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主讲：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RuntimeEvent 是执行事实。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保存后投影状态。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SSE 只推送已提交事件。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Last-Event-ID 用于重连补历史。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Artifact 是可验收结果，不是模型聊天文本。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6 条：Worktree 多 Agent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主讲：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隔离写入，避免污染主工作区。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Workspace Lease 固定任务与物理目录。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Integration 先形成 candidate，再 build/test。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显式 finalization 后才进入主分支。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项目结果数字的正确口径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截图中的数字属于简历冻结版本：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Control Plane：24 个测试类/测试套件、103 个测试用例。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Node：347 pass、0 fail。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固定真实 Agent 验收：两轮，每轮四个 Task，共 8/8 成功。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8/8 的准确含义：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只读分析。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审批写入。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审批运行测试。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交付总结。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24323D"/>
          <w:sz w:val="20"/>
        </w:rPr>
        <w:t>上述四步完整重复第二轮。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每轮修复后独立测试均为 3/3。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如果被问到旧文档中的 20/20：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20/20 是早期固定 Demo 阶段的 Control Plane/Testcontainers 基线；简历中的 24 suites/103 tests 是项目扩展后的全量回归口径，两者对应不同里程碑。</w:t>
            </w:r>
          </w:p>
        </w:tc>
      </w:tr>
    </w:tbl>
    <w:p>
      <w:pPr>
        <w:spacing w:after="0"/>
      </w:pP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面试前必须在准备投递的 Git commit 上重新保存测试输出。代码持续演进后测试数量会增加，不要把不同 commit 的数字混在同一句里。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七、不同时间长度的项目介绍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15 秒版本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知枢是一个 Coding Agent 编排平台。我基于 CloudCLI 保留 Node 执行层，新增 Spring Boot 控制面，重点解决正式研发任务的状态机、工具审批、跨进程幂等、可靠事件和结果验收。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30 秒版本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我基于开源 CloudCLI 做了知枢，目标不是再做一个聊天界面，而是让 Coding Agent 能可靠执行正式研发任务。架构上把 Spring Boot 作为 Control Plane，管理 Task、Attempt、Approval、Event 和 Artifact；Node 作为 Execution Plane，负责真实 Provider、工具调用和工作区操作。两端通过版本化 Runtime Protocol 解耦，并用 SQLite Outbox、PostgreSQL 幂等约束和 SSE 重放处理网络失败、重复事件与断线恢复。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1 分钟版本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原始 Agent 调用更像即时聊天：失败后历史容易混在一起，高风险 Edit/Bash 缺少业务审批，跨进程事件可能因为网络失败丢失，模型说完成也没有系统证据。我的设计是 Control Plane 和 Execution Plane 分离。Spring Boot 管 Task/Attempt 状态机、审批、取消重试、事件投影和产物；Node 管 Prompt Assembly、Capability 到 Tool 映射和真实 Agent 执行。Start、Cancel、Decision 使用持久化幂等，事件先写 SQLite Outbox，再至少一次投递到 Spring，由 PostgreSQL 双唯一约束去重。前端通过 SSE 和 Last-Event-ID 展示可恢复时间线。固定隔离仓库连续执行两轮，共 8/8 个真实任务成功，写文件和测试都走了真实审批。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3 分钟版本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第一段，问题：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我想解决的不是“怎么调用模型”，而是“一次 Agent 执行怎样成为正式研发任务”。核心问题包括多轮历史、危险工具审批、跨进程一致性、事件可靠性和结果验收。</w:t>
            </w:r>
          </w:p>
        </w:tc>
      </w:tr>
    </w:tbl>
    <w:p>
      <w:pPr>
        <w:spacing w:after="0"/>
      </w:pP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第二段，架构：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我保留 CloudCLI 的 React、Node 和 Provider 底座，新增 Spring Boot Control Plane。普通聊天仍走 React 到 Node；正式任务走 React、Gateway、Spring、Node Runtime、Provider。Spring 和 Node 不共享数据库，只通过 Runtime Protocol 和三类关联 ID 协作。</w:t>
            </w:r>
          </w:p>
        </w:tc>
      </w:tr>
    </w:tbl>
    <w:p>
      <w:pPr>
        <w:spacing w:after="0"/>
      </w:pP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第三段，两个最深的技术点：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一是 Task/Attempt 与异步状态机。202 只代表接受命令，所以先进入 STARTING，收到 RUN_STARTED 才是 RUNNING；Retry 创建新 Attempt。二是可靠性。命令通过 idempotencyKey 和 semantic hash 去重；事件先写 SQLite Outbox，失败指数退避，同 Run 保序，Spring 再用双唯一约束幂等消费，所以语义是 At-Least-Once。</w:t>
            </w:r>
          </w:p>
        </w:tc>
      </w:tr>
    </w:tbl>
    <w:p>
      <w:pPr>
        <w:spacing w:after="0"/>
      </w:pP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第四段，安全与结果：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Edit/Bash 会在 Provider Permission Hook 中真实暂停，Spring 持久化审批，用户决策后才恢复 Tool；Cancel 先发生时迟到批准不能复活。结果被归档成 Summary、文件变更、Diff 和测试报告。固定 Demo 两轮 8/8 成功，并保留完整事件和 Artifact 证据。</w:t>
            </w:r>
          </w:p>
        </w:tc>
      </w:tr>
    </w:tbl>
    <w:p>
      <w:pPr>
        <w:spacing w:after="0"/>
      </w:pP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最后一句，边界：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当前重点完成了单机受治理闭环和受控 Worktree 集成，生产级 OS 沙箱、跨机器调度和大规模对象存储仍是明确的后续项。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10 分钟讲解顺序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1 分钟：项目来源、业务问题、个人贡献。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2 分钟：画两条链路和 Control/Execution Plane。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1 分钟：Task、Attempt、Plan、Work Order。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2 分钟：Start 幂等、202/STARTING、RuntimeEvent 投影。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24323D"/>
          <w:sz w:val="20"/>
        </w:rPr>
        <w:t>1 分钟：Permission Hook 和 Cancel/Approval 竞态。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color w:val="24323D"/>
          <w:sz w:val="20"/>
        </w:rPr>
        <w:t>1 分钟：SQLite Outbox、顺序与 PostgreSQL 去重。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color w:val="24323D"/>
          <w:sz w:val="20"/>
        </w:rPr>
        <w:t>1 分钟：SSE、Artifact 和结果验收。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color w:val="24323D"/>
          <w:sz w:val="20"/>
        </w:rPr>
        <w:t>1 分钟：真实 Demo、量化结果、已知边界与演进。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八、高频面试问题与参考回答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A. 项目与架构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Q1：为什么做这个项目？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普通 Agent Chat 缺少正式任务语义。我希望解决的是执行过程不可治理的问题：谁执行、执行到哪、为什么失败、危险操作是否批准、重试是否覆盖历史、结果有没有系统证据。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Q2：为什么引入 Spring Boot？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Node 适合贴近 Provider SDK 和进程执行；Spring 更适合承载稳定业务模型、事务、状态机、审批、查询和审计。Spring 不是单纯多转发一层 HTTP，而是正式任务的事实来源。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Q3：为什么不做成微服务？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当前是单机黄金版，边界通过模块、数据库所有权和协议已经表达清楚。提前引入注册中心、MQ、Redis 和 K8s 会增加运维复杂度，却没有真实吞吐需求。先把幂等、失败和恢复语义做正确。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Q4：Gateway 的作用是什么？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它复用现有用户认证，把浏览器会话映射成可信 actor，解析本地项目与 Control Project 的稳定身份，并聚合前端需要的数据。浏览器不能自行提交 actor 或内部服务令牌。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B. Java、数据库与事务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Q5：Spring 为什么先提交 Attempt 再调用 Node？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数据库事务不能跨越不可靠 HTTP。先保存 PENDING Attempt，提交后再调用 Runtime。即使调用失败也有可审计记录；成功接受后进入 STARTING。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Q6：状态机如何避免非法更新？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状态迁移由明确事件驱动，更新时校验当前状态和允许迁移集合。终态不能被普通迟到事件复活；审批、取消和 Retry 都校验 Attempt 与 Run 的当前身份。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Q7：为什么选 PostgreSQL？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项目需要事务、JSONB、唯一约束、行锁、时间查询和 Testcontainers 真实集成验证。事件和 Artifact 的部分结构化元数据适合 JSONB，同时核心关联仍使用关系模型和外键。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Q8：Flyway 的作用是什么？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数据库 Schema 是跨版本契约。Flyway 保证迁移顺序、空库可重建和部署可追踪；Testcontainers 会从空 PostgreSQL 执行全部迁移，而不是只测当前开发库。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Q9：如何解决并发修改授权策略？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策略保存使用 baseRevision 乐观并发控制、clientRequestId 幂等和不可变 before/after 审计。两个页面同时修改时，旧 revision 返回冲突，不静默覆盖。运行中的 Attempt 使用冻结快照，项目新策略从下一轮生效。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Q10：唯一约束冲突后怎么处理？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预期的重复事件按已有记录返回幂等结果；相同 sequence 但不同内容属于协议冲突，应拒绝并记录，而不是覆盖历史。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C. Node 与 Agent Runtime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Q11：Node 如何取消正在运行的 Agent？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Runtime 保存 runtimeRunId 与 Provider 原生 sessionId 的映射，通过 Provider Adapter 调 abort。取消命令自身也幂等，Run 进入取消中状态，并最终由 RUN_ABORTED 投影 ABORTED。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Q12：pending Promise 会不会内存泄漏？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每个 pending approval 绑定 Run 和 requestId。批准、拒绝、取消或 Run 终态都会清理；迟到 Decision 因找不到有效 pending 状态返回冲突。生产上还应结合审批超时和指标监控。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Q13：Prompt Assembly 做了什么？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它把业务目标、工作目录、Capability、权限策略、上一轮反馈/证据和输出契约组装成正式任务 Prompt。它不是简单拼接用户一句话，而是把执行边界和最终交付格式明确传给 Provider。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Q14：如何防止模型声称测试通过但实际没运行？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验收优先使用 Runtime 观察到的 TEST_REPORT、文件变化和 Git Diff。只有 Agent 文本自述而没有系统证据时，Verification Gate 不应该直接通过。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D. 分布式一致性与可靠性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Q15：你实现了 Exactly-Once 吗？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没有。网络超时无法区分服务端未处理还是已处理但响应丢失。这里使用 At-Least-Once 投递，消费端通过唯一约束和事务达到幂等效果。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Q16：Outbox 为什么放 SQLite？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生产者就是本机 Node Runtime，SQLite 能低成本提供持久化、事务、索引和重启恢复。当前没有多机吞吐需求，MQ 不是必要条件。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Q17：同一个 Run 如何保证顺序？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事件有单调 sequenceNo。Outbox 只选择每个 Run 当前最低的待投递序号；前序失败时后序被屏障阻止。不同 Run 不互相阻塞。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Q18：Node 在 Spring 保存 runtimeRunId 前就回调怎么办？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事件先按 taskId、attemptId 幂等持久化，不因暂时无法完整投影而丢弃。Spring 保存 acceptance 后再执行 Deferred Reconcile，把未投影事件补到正确 Run。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Q19：Outbox 一直失败怎么办？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当前有指数退避和健康指标，包括 pending、due、oldest、maxAttempts 和 lastError。生产化还需要死信处置、告警阈值和人工重放工具，不能无限静默重试。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E. SSE 与前端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Q20：SSE 断线后如何恢复？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服务端事件带稳定游标。浏览器重连携带 Last-Event-ID，Spring 先从 PostgreSQL 查询游标后的已提交事件，再继续实时推送。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Q21：如何防止页面提示需要审批却找不到按钮？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任务中心从权威状态派生唯一主操作，待审批、待验收和失败决策保持常驻。按钮具备 loading、错误反馈和幂等后端，不使用只改本地状态的假操作。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Q22：产物预览如何处理安全问题？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HTML 使用无脚本权限的 sandbox iframe；Markdown 受控渲染；PDF 先检查文件头；文件定位要验证路径属于项目。预览失败时给出明确原因并回退到已持久化内容。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F. 安全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Q23：AUTO_TRUSTED 是否安全？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它减少可信项目内普通操作的重复确认，但仍有硬拒绝规则。它不是 OS 沙箱，解释器包装、项目内恶意脚本和未知网络客户端仅靠词法判断无法完全防护。生产发布必须增加 Job Object/cgroup、资源限制、网络和目录隔离。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Q24：内部接口如何认证？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浏览器先通过现有 JWT 会话访问 Gateway；Gateway 从会话派生 actor。Node Runtime 与 Spring 的内部双向调用使用独立 Bearer Token，health 和错误响应不暴露秘密值。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Q25：如何处理路径穿越？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路径先规范化为绝对路径，再验证处于项目根或授权目录内；不能只做字符串前缀比较。文件预览、Artifact 定位和 Worktree 操作都必须复用边界检查。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G. 多 Agent 与 Git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Q26：两个 Agent 修改同一文件怎么办？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执行阶段先通过不同 Worktree 隔离，不让两者直接互相覆盖。集成阶段顺序应用变更，冲突或 build/test 失败会阻止 finalization，可交给 Integration Agent 或人工处理。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Q27：为什么 finalization 只允许 fast-forward？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这是为了把应用结果限制成可验证、无隐式合并的操作。执行前校验主工作区仍位于预期 HEAD 且干净，避免覆盖用户在任务期间产生的新修改。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Q28：为什么不允许浏览器传任意构建命令？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任意 argv 会把集成接口变成远程命令执行入口。服务端根据仓库特征选择固定 NPM/Maven preset，浏览器只选择受支持策略。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H. 测试与项目真实性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Q29：8/8 是什么？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两轮完全隔离的真实 Claude Demo，每轮四项任务：只读分析、审批写入、审批测试、交付总结。它不是八个随机业务需求。每轮最终 Fixture 测试均为 3/3。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Q30：Mock 测试和真实验收如何分工？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单元测试验证状态机、规则、重试和边界。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集成测试验证 SQLite 去重与 Outbox。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Testcontainers 验证真实 PostgreSQL、Flyway、事务和约束。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固定 Demo 验证真实 Provider、真实审批、文件变化和测试结果。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浏览器验收验证入口可达、状态反馈和结果工作区。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Q31：为什么固定 Demo 仓库？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固定基线能证明修复前确有缺陷，任务输入可复现，最终测试结果可比较。每轮复制新的隔离目录，避免上一轮修改污染下一轮。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Q32：项目最大的技术收获是什么？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不要只答“学会了 Spring Boot”。更好的回答：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我真正理解了网络边界下不能靠一次 HTTP 成功假设一致性。必须区分接受与执行、命令幂等与事件幂等、业务事实与执行缓存，并为取消、迟到事件和重启设计明确语义。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Q33：项目最难排查的问题是什么？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可讲“事件回调早于 runtimeRunId acceptance”或“Cancel 与 Approval 决策竞争”。按现象、根因、约束、修复和验证五步回答。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1D7A78"/>
          <w:sz w:val="24"/>
        </w:rPr>
        <w:t>Q34：如果上线生产，最先做什么？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优先级：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OS 级沙箱和资源/网络/目录限制。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审批超时、告警和 Outbox 死信处置。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Secret 管理和更细审计。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真实负载下的 Worker Registry、调度和限流。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24323D"/>
          <w:sz w:val="20"/>
        </w:rPr>
        <w:t>Artifact 对象存储与保留策略。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color w:val="24323D"/>
          <w:sz w:val="20"/>
        </w:rPr>
        <w:t>只有吞吐证明必要时再引入 MQ。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九、三个可直接使用的 STAR 故事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STAR 1：跨进程事件可靠性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Situation：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执行 Agent，Spring 管任务状态；Spring 重启或网络抖动会导致事件丢失。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Task：</w:t>
      </w:r>
      <w:r>
        <w:rPr>
          <w:rFonts w:ascii="Noto Sans CJK SC" w:hAnsi="Noto Sans CJK SC" w:eastAsia="Noto Sans CJK SC"/>
          <w:b w:val="0"/>
          <w:color w:val="24323D"/>
          <w:sz w:val="20"/>
        </w:rPr>
        <w:t>保证终态、审批和产物最终可达，同时防止重复与乱序。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Action：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先将事件写 SQLite Outbox。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同 Run 使用 sequence 屏障。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失败使用带抖动指数退避。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用双唯一约束和事务幂等消费。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SSE 只发送已提交事件并支持断线补历史。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Result：</w:t>
      </w:r>
      <w:r>
        <w:rPr>
          <w:rFonts w:ascii="Noto Sans CJK SC" w:hAnsi="Noto Sans CJK SC" w:eastAsia="Noto Sans CJK SC"/>
          <w:b w:val="0"/>
          <w:color w:val="24323D"/>
          <w:sz w:val="20"/>
        </w:rPr>
        <w:t>固定真实 Demo 两轮事件 sequence 严格递增，8/8 Task 形成终态和 Summary；网络重试不会重复投影。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STAR 2：真实工具审批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Situation：</w:t>
      </w:r>
      <w:r>
        <w:rPr>
          <w:rFonts w:ascii="Noto Sans CJK SC" w:hAnsi="Noto Sans CJK SC" w:eastAsia="Noto Sans CJK SC"/>
          <w:b w:val="0"/>
          <w:color w:val="24323D"/>
          <w:sz w:val="20"/>
        </w:rPr>
        <w:t>Agent 能调用 Edit/Bash，但仅在 UI 显示警告无法真正阻止工具。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Task：</w:t>
      </w:r>
      <w:r>
        <w:rPr>
          <w:rFonts w:ascii="Noto Sans CJK SC" w:hAnsi="Noto Sans CJK SC" w:eastAsia="Noto Sans CJK SC"/>
          <w:b w:val="0"/>
          <w:color w:val="24323D"/>
          <w:sz w:val="20"/>
        </w:rPr>
        <w:t>在 Tool 执行前实现跨 Node、Spring、浏览器的审批。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Action：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Permission Hook 创建 pending Promise。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Node 生成 APPROVAL_REQUIRED。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Spring 持久化审批并投影 WAITING_APPROVAL。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用户决定后回调 Runtime。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增加 Cancel/Decision 竞态和迟到批准保护。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Result：</w:t>
      </w:r>
      <w:r>
        <w:rPr>
          <w:rFonts w:ascii="Noto Sans CJK SC" w:hAnsi="Noto Sans CJK SC" w:eastAsia="Noto Sans CJK SC"/>
          <w:b w:val="0"/>
          <w:color w:val="24323D"/>
          <w:sz w:val="20"/>
        </w:rPr>
        <w:t>两轮真实 Demo 均观察到写文件和测试命令先暂停、批准后恢复；取消后的迟到批准不会复活操作。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STAR 3：多 Agent 工作区隔离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Situation：</w:t>
      </w:r>
      <w:r>
        <w:rPr>
          <w:rFonts w:ascii="Noto Sans CJK SC" w:hAnsi="Noto Sans CJK SC" w:eastAsia="Noto Sans CJK SC"/>
          <w:b w:val="0"/>
          <w:color w:val="24323D"/>
          <w:sz w:val="20"/>
        </w:rPr>
        <w:t>多个 Agent 在同一主工作区并行修改会互相覆盖，也可能污染用户未提交内容。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Task：</w:t>
      </w:r>
      <w:r>
        <w:rPr>
          <w:rFonts w:ascii="Noto Sans CJK SC" w:hAnsi="Noto Sans CJK SC" w:eastAsia="Noto Sans CJK SC"/>
          <w:b w:val="0"/>
          <w:color w:val="24323D"/>
          <w:sz w:val="20"/>
        </w:rPr>
        <w:t>实现隔离执行、可验证集成和安全应用。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Action：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每个 Worker 绑定独立 Worktree 与 Lease。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Integration Worktree 顺序应用结果。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创建 candidate commit 后运行固定 build/test。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finalization 校验所有权、HEAD、祖先关系和干净状态。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只允许 fast-forward，并安全清理拥有的临时资源。</w:t>
      </w:r>
    </w:p>
    <w:p>
      <w:pPr>
        <w:spacing w:before="80" w:after="40"/>
        <w:keepNext/>
      </w:pPr>
      <w:r>
        <w:rPr>
          <w:rFonts w:ascii="Noto Sans CJK SC" w:hAnsi="Noto Sans CJK SC" w:eastAsia="Noto Sans CJK SC"/>
          <w:b/>
          <w:color w:val="1D7A78"/>
          <w:sz w:val="20"/>
        </w:rPr>
        <w:t>Result：</w:t>
      </w:r>
      <w:r>
        <w:rPr>
          <w:rFonts w:ascii="Noto Sans CJK SC" w:hAnsi="Noto Sans CJK SC" w:eastAsia="Noto Sans CJK SC"/>
          <w:b w:val="0"/>
          <w:color w:val="24323D"/>
          <w:sz w:val="20"/>
        </w:rPr>
        <w:t>主工作区在执行阶段保持只读，未经 Gate 和 finalization 的候选不会进入主分支。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十、代码熟悉路线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第一轮：30 分钟理解主干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Mono CJK SC" w:hAnsi="Noto Sans Mono CJK SC" w:eastAsia="Noto Sans Mono CJK SC"/>
          <w:b w:val="0"/>
          <w:color w:val="30566D"/>
          <w:sz w:val="19"/>
        </w:rPr>
        <w:t>docs/architecture.md</w:t>
      </w:r>
      <w:r>
        <w:rPr>
          <w:rFonts w:ascii="Noto Sans CJK SC" w:hAnsi="Noto Sans CJK SC" w:eastAsia="Noto Sans CJK SC"/>
          <w:b w:val="0"/>
          <w:color w:val="24323D"/>
          <w:sz w:val="20"/>
        </w:rPr>
        <w:t>：总体结构、状态机和时序图。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Mono CJK SC" w:hAnsi="Noto Sans Mono CJK SC" w:eastAsia="Noto Sans Mono CJK SC"/>
          <w:b w:val="0"/>
          <w:color w:val="30566D"/>
          <w:sz w:val="19"/>
        </w:rPr>
        <w:t>docs/runtime-protocol.md</w:t>
      </w:r>
      <w:r>
        <w:rPr>
          <w:rFonts w:ascii="Noto Sans CJK SC" w:hAnsi="Noto Sans CJK SC" w:eastAsia="Noto Sans CJK SC"/>
          <w:b w:val="0"/>
          <w:color w:val="24323D"/>
          <w:sz w:val="20"/>
        </w:rPr>
        <w:t>：命令幂等和事件顺序。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Mono CJK SC" w:hAnsi="Noto Sans Mono CJK SC" w:eastAsia="Noto Sans Mono CJK SC"/>
          <w:b w:val="0"/>
          <w:color w:val="30566D"/>
          <w:sz w:val="19"/>
        </w:rPr>
        <w:t>docs/demo-evidence.md</w:t>
      </w:r>
      <w:r>
        <w:rPr>
          <w:rFonts w:ascii="Noto Sans CJK SC" w:hAnsi="Noto Sans CJK SC" w:eastAsia="Noto Sans CJK SC"/>
          <w:b w:val="0"/>
          <w:color w:val="24323D"/>
          <w:sz w:val="20"/>
        </w:rPr>
        <w:t>：真实验收证据。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Mono CJK SC" w:hAnsi="Noto Sans Mono CJK SC" w:eastAsia="Noto Sans Mono CJK SC"/>
          <w:b w:val="0"/>
          <w:color w:val="30566D"/>
          <w:sz w:val="19"/>
        </w:rPr>
        <w:t>docs/resume-project.md</w:t>
      </w:r>
      <w:r>
        <w:rPr>
          <w:rFonts w:ascii="Noto Sans CJK SC" w:hAnsi="Noto Sans CJK SC" w:eastAsia="Noto Sans CJK SC"/>
          <w:b w:val="0"/>
          <w:color w:val="24323D"/>
          <w:sz w:val="20"/>
        </w:rPr>
        <w:t>：简历口径。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第二轮：60 分钟看核心代码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文件或目录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Node Runtime 主流程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server/modules/runtime/runtime.service.ts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Runtime API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server/modules/runtime/runtime.routes.ts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Event Reporter / Outbox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server/modules/runtime/runtime-event-reporter.service.ts</w:t>
            </w: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server/modules/database/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Provider 抽象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server/modules/providers/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Gateway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server/modules/task-center-gateway/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Java Task/Attempt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control-plane/src/main/java/com/zhishu/task/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Java Event 投影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control-plane/src/main/java/com/zhishu/event/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Java Approval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control-plane/src/main/java/com/zhishu/approval/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Plan / Work Order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control-plane/src/main/java/com/zhishu/plan/</w:t>
            </w: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workorder/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Worktree / Integration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control-plane/src/main/java/com/zhishu/workspace/</w:t>
            </w: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integration/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数据库迁移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control-plane/src/main/resources/db/migration/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前端任务中心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src/components/task-center-2/</w:t>
            </w:r>
          </w:p>
        </w:tc>
      </w:tr>
      <w:tr>
        <w:trPr>
          <w:cantSplit/>
        </w:trPr>
        <w:tc>
          <w:tcPr>
            <w:tcW w:type="dxa" w:w="369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跨进程契约</w:t>
            </w:r>
          </w:p>
        </w:tc>
        <w:tc>
          <w:tcPr>
            <w:tcW w:type="dxa" w:w="61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contracts/runtime-v1/</w:t>
            </w: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、</w:t>
            </w:r>
            <w:r>
              <w:rPr>
                <w:rFonts w:ascii="Noto Sans Mono CJK SC" w:hAnsi="Noto Sans Mono CJK SC" w:eastAsia="Noto Sans Mono CJK SC"/>
                <w:b w:val="0"/>
                <w:color w:val="30566D"/>
                <w:sz w:val="17"/>
              </w:rPr>
              <w:t>contracts/project-control-v1/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第三轮：自己画四张图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不看资料手绘：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Control Plane / Execution Plane。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Task / Attempt 状态机。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Approval 时序。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Outbox 投递与消费端去重。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画不出来的地方就是还没有真正掌握。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十一、面试演示准备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推荐演示顺序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先展示架构图，不要一开始等待模型运行。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展示项目内多个任务和 Attempt 历史。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展示一个真实审批：Tool 在批准前没有执行。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24323D"/>
          <w:sz w:val="20"/>
        </w:rPr>
        <w:t>展示事件时间线和 Last-Event-ID 重放概念。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24323D"/>
          <w:sz w:val="20"/>
        </w:rPr>
        <w:t>展示 Summary、文件变化和测试报告。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color w:val="24323D"/>
          <w:sz w:val="20"/>
        </w:rPr>
        <w:t>最后展示脱敏的固定 Demo 证据。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固定 Demo 命令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9866"/>
      </w:tblGrid>
      <w:tr>
        <w:tc>
          <w:tcPr>
            <w:tcW w:type="dxa" w:w="9866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npm run demo:check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npm run demo:start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npm run demo:verify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E3B45"/>
                <w:sz w:val="17"/>
              </w:rPr>
              <w:t>npm run demo:stop</w:t>
            </w:r>
          </w:p>
        </w:tc>
      </w:tr>
    </w:tbl>
    <w:p>
      <w:pPr>
        <w:spacing w:after="0"/>
      </w:pP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现场演示前：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提前跑完一轮，保留脱敏证据，避免现场一直等模型。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确认 JDK 21、Docker、PostgreSQL、Node 和 Provider 登录状态。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不展示 .env、Token、API Key、本地数据库或带个人路径的日志。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准备一段失败演示的解释，不要把外部 Provider 不稳定误说成代码逻辑错误。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十二、必须诚实说明的边界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面试官通常不会因为项目还有边界扣分，反而会因为夸大扣分。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1. 生产沙箱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当前代码层有路径、凭据、危险命令和上传限制，但不能替代 Windows Job Object 或 Linux cgroup/namespace。CPU、内存、磁盘、网络和目录隔离仍需要部署级沙箱。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2. 多 Provider 验证强度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架构和 Runtime 已支持 Claude、Codex、OpenCode；OpenCode 正式任务限制只读。固定两轮 8/8 的强证据是 Claude，不要说三种 Provider 都完成了相同 E2E。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3. 多 Agent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已经有双 Worker、Worktree 和 Integration 基线，但不是无限规模调度平台，也不保证所有语义冲突自动解决。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4. Artifact 存储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当前以 PostgreSQL 文本/元数据和项目文件路径为主。大文件对象存储、下载鉴权和长期保留策略仍需生产化。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5. 前端与发布质量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生产构建通过，但历史上仍有全局 CSS 压缩告警和大 chunk 告警。说明你知道问题，并按“真实错误优先、再做按功能懒加载”处理，不要声称全仓零告警。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6. 依赖安全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依赖审计是动态数据。已有记录曾从 19 high + 16 moderate 降到 12 moderate，但面试前必须重新运行审计，不要把历史数字当成永久结论。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十三、最容易说错的十句话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E0E5"/>
          <w:left w:val="single" w:sz="5" w:space="0" w:color="D8E0E5"/>
          <w:bottom w:val="single" w:sz="5" w:space="0" w:color="D8E0E5"/>
          <w:right w:val="single" w:sz="5" w:space="0" w:color="D8E0E5"/>
          <w:insideH w:val="single" w:sz="5" w:space="0" w:color="D8E0E5"/>
          <w:insideV w:val="single" w:sz="5" w:space="0" w:color="D8E0E5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错误说法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17324D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正确说法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我从零开发了 Claude Code 平台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我基于 CloudCLI 二次开发了受治理任务与控制面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我实现了 Exactly-Once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我实现 At-Least-Once + 消费端幂等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202 说明 Agent 已经运行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202 只说明接受，RUN_STARTED 才表示运行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Retry 会把旧任务重新启动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Retry 创建新的 Attempt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审批是执行后的通知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Permission Hook 在执行前暂停 Tool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Java 和 Node 共用数据库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两端分别拥有 PostgreSQL 与 SQLite，只通过协议关联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AUTO_TRUSTED 没有安全风险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它有代码层硬规则，但仍需要 OS 沙箱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支持多模型就等于全部真实验收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协议支持多 Executor，最强固定 E2E 是 Claude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8/8 是八个复杂需求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是两轮、每轮四步的固定真实验收</w:t>
            </w:r>
          </w:p>
        </w:tc>
      </w:tr>
      <w:tr>
        <w:trPr>
          <w:cantSplit/>
        </w:trPr>
        <w:tc>
          <w:tcPr>
            <w:tcW w:type="dxa" w:w="374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测试全都通过</w:t>
            </w:r>
          </w:p>
        </w:tc>
        <w:tc>
          <w:tcPr>
            <w:tcW w:type="dxa" w:w="606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8FAFB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18"/>
              </w:rPr>
              <w:t>必须分别说 pass、fail、skip 和未执行项</w:t>
            </w:r>
          </w:p>
        </w:tc>
      </w:tr>
    </w:tbl>
    <w:p>
      <w:pPr>
        <w:spacing w:after="0"/>
      </w:pP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十四、七天熟悉计划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1 天：项目故事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背熟 15 秒、30 秒、1 分钟版本。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能说清上游能力和个人贡献。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能解释项目为什么不是普通 Chat。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2 天：领域模型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画 Task/Attempt 状态机。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解释 Plan、Work Order、Artifact。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回答 Retry、Cancel 和 Replan 的区别。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3 天：协议与可靠性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阅读 Runtime Protocol。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手写 idempotencyKey + semantic hash 语义。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讲清 Outbox、At-Least-Once、顺序屏障和双唯一约束。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4 天：审批与安全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画 Approval 时序。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复盘 Cancel/Approve 竞态。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准备 AUTO_TRUSTED 与 OS 沙箱边界。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5 天：数据库与 Java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查看 Flyway 核心表。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理解状态投影、事务边界、行锁和 revision。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准备 PostgreSQL/Testcontainers 问题。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6 天：前端、Artifact 与 Worktree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走一遍任务中心。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展示 Summary、Preview、Review、Locate。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讲清多 Agent 为什么需要 Worktree 和 finalization。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45B78"/>
          <w:sz w:val="30"/>
        </w:rPr>
        <w:t>第 7 天：模拟面试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3 分钟完整介绍录音。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随机回答本文件 34 个问题。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跑固定 Demo 或复查脱敏证据。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24323D"/>
          <w:sz w:val="20"/>
        </w:rPr>
        <w:t>核对简历数字与目标 Git commit。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十五、最终自检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面试前如果下面问题都能不看稿回答，就基本准备充分：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30 秒内说清项目是什么、解决什么问题。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能画 Control Plane / Execution Plane。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能解释为什么 Task 和 Attempt 分离。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能解释 202、STARTING 和 RUN_STARTED。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能区分命令幂等与事件幂等。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能解释为什么不是 Exactly-Once。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能画 Permission Hook 审批时序。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能解释 Cancel 与迟到批准竞态。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能解释 SSE 重连和 Last-Event-ID。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能说明 Artifact 与普通日志的区别。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能说明 Java/Node 为什么不共享数据库。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能解释为什么当前不引入 MQ。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能说明 Worktree、candidate 和 fast-forward finalization。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能准确解释 24 suites/103 tests、347 pass 和 8/8。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能主动说出 OS 沙箱、多 Provider 验证强度等边界。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能指出至少三个自己真正修改过的核心文件。</w:t>
      </w:r>
    </w:p>
    <w:p>
      <w:pPr>
        <w:spacing w:after="40" w:line="300" w:lineRule="auto"/>
        <w:ind w:left="312" w:hanging="159"/>
      </w:pPr>
      <w:r>
        <w:rPr>
          <w:rFonts w:ascii="Noto Sans CJK SC" w:hAnsi="Noto Sans CJK SC" w:eastAsia="Noto Sans CJK SC"/>
          <w:b/>
          <w:color w:val="1D7A78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color w:val="24323D"/>
          <w:sz w:val="20"/>
        </w:rPr>
        <w:t>能用一个 STAR 故事讲清最难问题。</w:t>
      </w:r>
    </w:p>
    <w:p>
      <w:pPr>
        <w:pStyle w:val="Heading1"/>
        <w:spacing w:before="0"/>
        <w:pBdr>
          <w:bottom w:val="single" w:sz="10" w:space="6" w:color="1D7A78"/>
        </w:pBdr>
        <w:keepNext/>
      </w:pPr>
      <w:r>
        <w:rPr>
          <w:rFonts w:ascii="Noto Sans CJK SC" w:hAnsi="Noto Sans CJK SC" w:eastAsia="Noto Sans CJK SC"/>
          <w:b/>
          <w:color w:val="17324D"/>
          <w:sz w:val="42"/>
        </w:rPr>
        <w:t>十六、最后建议</w:t>
      </w: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项目介绍不要变成技术名词朗读。最有说服力的讲法是：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8F4F3"/>
          <w:left w:val="single" w:sz="0" w:space="0" w:color="E8F4F3"/>
          <w:bottom w:val="single" w:sz="0" w:space="0" w:color="E8F4F3"/>
          <w:right w:val="single" w:sz="0" w:space="0" w:color="E8F4F3"/>
          <w:insideH w:val="single" w:sz="0" w:space="0" w:color="E8F4F3"/>
          <w:insideV w:val="single" w:sz="0" w:space="0" w:color="E8F4F3"/>
        </w:tblBorders>
      </w:tblPr>
      <w:tblGrid>
        <w:gridCol w:w="9866"/>
      </w:tblGrid>
      <w:tr>
        <w:tc>
          <w:tcPr>
            <w:tcW w:type="dxa" w:w="9866"/>
            <w:tcMar>
              <w:top w:w="120" w:type="dxa"/>
              <w:start w:w="180" w:type="dxa"/>
              <w:bottom w:w="120" w:type="dxa"/>
              <w:end w:w="180" w:type="dxa"/>
            </w:tcMar>
            <w:shd w:fill="E8F4F3"/>
            <w:tcBorders>
              <w:left w:val="single" w:sz="18" w:color="1D7A78"/>
            </w:tcBorders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4323D"/>
                <w:sz w:val="20"/>
              </w:rPr>
              <w:t>我遇到了什么真实故障 → 为什么简单方案不够 → 我建立了什么不变量 → 代码如何保证 → 测试和 Demo 如何证明 → 还有什么边界。</w:t>
            </w:r>
          </w:p>
        </w:tc>
      </w:tr>
    </w:tbl>
    <w:p>
      <w:pPr>
        <w:spacing w:after="0"/>
      </w:pPr>
    </w:p>
    <w:p>
      <w:pPr>
        <w:pStyle w:val="BodyCompact"/>
        <w:ind w:firstLine="0"/>
      </w:pPr>
      <w:r>
        <w:rPr>
          <w:rFonts w:ascii="Noto Sans CJK SC" w:hAnsi="Noto Sans CJK SC" w:eastAsia="Noto Sans CJK SC"/>
          <w:b w:val="0"/>
          <w:color w:val="24323D"/>
          <w:sz w:val="20"/>
        </w:rPr>
        <w:t>如果面试官只记住三个点，应该是：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24323D"/>
          <w:sz w:val="20"/>
        </w:rPr>
        <w:t>你清楚地区分了控制面和执行面。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24323D"/>
          <w:sz w:val="20"/>
        </w:rPr>
        <w:t>你真正处理了幂等、乱序、重试、取消和审批竞态。</w:t>
      </w:r>
    </w:p>
    <w:p>
      <w:pPr>
        <w:spacing w:after="40" w:line="300" w:lineRule="auto"/>
        <w:ind w:left="351" w:hanging="215"/>
      </w:pPr>
      <w:r>
        <w:rPr>
          <w:rFonts w:ascii="Noto Sans CJK SC" w:hAnsi="Noto Sans CJK SC" w:eastAsia="Noto Sans CJK SC"/>
          <w:b/>
          <w:color w:val="245B78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24323D"/>
          <w:sz w:val="20"/>
        </w:rPr>
        <w:t>你不只相信模型输出，而是用事件、Artifact 和真实测试完成验收。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A5AFB6"/>
          <w:sz w:val="17"/>
        </w:rPr>
        <w:t>—  END 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35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0717F"/>
        <w:sz w:val="17"/>
      </w:rPr>
      <w:t xml:space="preserve">第 </w:t>
    </w:r>
    <w:r>
      <w:rPr>
        <w:rFonts w:ascii="Noto Sans CJK SC" w:hAnsi="Noto Sans CJK SC" w:eastAsia="Noto Sans CJK SC"/>
        <w:color w:val="60717F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0717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6" w:color="D6DCE1"/>
      </w:pBdr>
    </w:pPr>
    <w:r>
      <w:rPr>
        <w:rFonts w:ascii="Noto Sans CJK SC" w:hAnsi="Noto Sans CJK SC" w:eastAsia="Noto Sans CJK SC"/>
        <w:color w:val="60717F"/>
        <w:sz w:val="16"/>
      </w:rPr>
      <w:t>知枢项目  ·  面试准备与熟悉文档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CJK SC" w:hAnsi="Noto Sans CJK SC" w:eastAsia="Noto Sans CJK SC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7A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 w:line="276" w:lineRule="auto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24323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76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pPr>
      <w:spacing w:after="40" w:line="307" w:lineRule="auto"/>
    </w:pPr>
    <w:rPr>
      <w:rFonts w:ascii="Noto Sans CJK SC" w:hAnsi="Noto Sans CJK SC" w:eastAsia="Noto Sans CJK SC"/>
      <w:sz w:val="20"/>
    </w:rPr>
  </w:style>
  <w:style w:type="character" w:customStyle="1" w:styleId="CodeInline">
    <w:name w:val="Code Inlin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知枢项目面试准备与熟悉文档</dc:title>
  <dc:subject>AI 研发协作与 Coding Agent 编排平台面试准备</dc:subject>
  <dc:creator/>
  <cp:keywords>知枢, Coding Agent, Spring Boot, Node.js, 面试准备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