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D2525" w14:textId="77777777" w:rsidR="00D22073" w:rsidRDefault="00D22073" w:rsidP="00C46DCA">
      <w:pPr>
        <w:spacing w:line="480" w:lineRule="auto"/>
        <w:jc w:val="center"/>
        <w:rPr>
          <w:sz w:val="24"/>
          <w:szCs w:val="24"/>
        </w:rPr>
      </w:pPr>
    </w:p>
    <w:p w14:paraId="7AAD2526" w14:textId="77777777" w:rsidR="00D22073" w:rsidRDefault="00D22073" w:rsidP="00C46DCA">
      <w:pPr>
        <w:spacing w:line="480" w:lineRule="auto"/>
        <w:jc w:val="center"/>
        <w:rPr>
          <w:sz w:val="24"/>
          <w:szCs w:val="24"/>
        </w:rPr>
      </w:pPr>
    </w:p>
    <w:p w14:paraId="7AAD2527" w14:textId="77777777" w:rsidR="00D22073" w:rsidRDefault="00D22073" w:rsidP="00C46DCA">
      <w:pPr>
        <w:spacing w:line="480" w:lineRule="auto"/>
        <w:jc w:val="center"/>
        <w:rPr>
          <w:sz w:val="24"/>
          <w:szCs w:val="24"/>
        </w:rPr>
      </w:pPr>
    </w:p>
    <w:p w14:paraId="7AAD252E" w14:textId="77777777" w:rsidR="00D22073" w:rsidRDefault="00D22073" w:rsidP="00C46DCA">
      <w:pPr>
        <w:spacing w:line="480" w:lineRule="auto"/>
        <w:jc w:val="center"/>
        <w:rPr>
          <w:sz w:val="24"/>
          <w:szCs w:val="24"/>
        </w:rPr>
      </w:pPr>
    </w:p>
    <w:p w14:paraId="7AAD252F" w14:textId="77777777" w:rsidR="00D22073" w:rsidRDefault="00D22073" w:rsidP="00C46DCA">
      <w:pPr>
        <w:spacing w:line="480" w:lineRule="auto"/>
        <w:jc w:val="center"/>
        <w:rPr>
          <w:sz w:val="24"/>
          <w:szCs w:val="24"/>
        </w:rPr>
      </w:pPr>
    </w:p>
    <w:p w14:paraId="6E2DB50A" w14:textId="3D4112DC" w:rsidR="008107DE" w:rsidRPr="00C13F32" w:rsidRDefault="008107DE" w:rsidP="00C46DCA">
      <w:pPr>
        <w:pBdr>
          <w:top w:val="nil"/>
          <w:left w:val="nil"/>
          <w:bottom w:val="nil"/>
          <w:right w:val="nil"/>
          <w:between w:val="nil"/>
        </w:pBdr>
        <w:tabs>
          <w:tab w:val="left" w:pos="576"/>
        </w:tabs>
        <w:spacing w:line="480" w:lineRule="auto"/>
        <w:jc w:val="center"/>
        <w:rPr>
          <w:color w:val="000000"/>
          <w:sz w:val="24"/>
          <w:szCs w:val="24"/>
        </w:rPr>
      </w:pPr>
      <w:r w:rsidRPr="00C13F32">
        <w:rPr>
          <w:color w:val="000000"/>
          <w:sz w:val="24"/>
          <w:szCs w:val="24"/>
        </w:rPr>
        <w:t>Health Have</w:t>
      </w:r>
      <w:r w:rsidR="00751A24" w:rsidRPr="00C13F32">
        <w:rPr>
          <w:color w:val="000000"/>
          <w:sz w:val="24"/>
          <w:szCs w:val="24"/>
        </w:rPr>
        <w:t>n: Healthcare Provider Infrastructure Security</w:t>
      </w:r>
    </w:p>
    <w:p w14:paraId="7AAD2531" w14:textId="70C6E3A2" w:rsidR="00D22073" w:rsidRPr="00C13F32" w:rsidRDefault="008107DE" w:rsidP="00C46DCA">
      <w:pPr>
        <w:pBdr>
          <w:top w:val="nil"/>
          <w:left w:val="nil"/>
          <w:bottom w:val="nil"/>
          <w:right w:val="nil"/>
          <w:between w:val="nil"/>
        </w:pBdr>
        <w:tabs>
          <w:tab w:val="left" w:pos="576"/>
        </w:tabs>
        <w:spacing w:line="480" w:lineRule="auto"/>
        <w:jc w:val="center"/>
        <w:rPr>
          <w:color w:val="000000"/>
          <w:sz w:val="24"/>
          <w:szCs w:val="24"/>
        </w:rPr>
      </w:pPr>
      <w:r w:rsidRPr="00C13F32">
        <w:rPr>
          <w:color w:val="000000"/>
          <w:sz w:val="24"/>
          <w:szCs w:val="24"/>
        </w:rPr>
        <w:t>Shawn M. Saling</w:t>
      </w:r>
    </w:p>
    <w:p w14:paraId="7AAD2532" w14:textId="77777777" w:rsidR="00D22073" w:rsidRDefault="00C75646" w:rsidP="00C46DCA">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rPr>
        <w:t xml:space="preserve">Western Governors University </w:t>
      </w:r>
    </w:p>
    <w:p w14:paraId="7AAD2533" w14:textId="77777777" w:rsidR="00D22073" w:rsidRDefault="00D22073" w:rsidP="00C46DCA">
      <w:pPr>
        <w:pBdr>
          <w:top w:val="nil"/>
          <w:left w:val="nil"/>
          <w:bottom w:val="nil"/>
          <w:right w:val="nil"/>
          <w:between w:val="nil"/>
        </w:pBdr>
        <w:tabs>
          <w:tab w:val="left" w:pos="576"/>
        </w:tabs>
        <w:spacing w:line="480" w:lineRule="auto"/>
        <w:jc w:val="center"/>
        <w:rPr>
          <w:color w:val="000000"/>
          <w:sz w:val="24"/>
          <w:szCs w:val="24"/>
        </w:rPr>
      </w:pPr>
    </w:p>
    <w:p w14:paraId="7AAD2534" w14:textId="77777777" w:rsidR="00D22073" w:rsidRDefault="00D22073" w:rsidP="00C46DCA">
      <w:pPr>
        <w:spacing w:line="480" w:lineRule="auto"/>
        <w:rPr>
          <w:b/>
          <w:sz w:val="24"/>
          <w:szCs w:val="24"/>
        </w:rPr>
      </w:pPr>
    </w:p>
    <w:p w14:paraId="7AAD2535" w14:textId="77777777" w:rsidR="00D22073" w:rsidRDefault="00C75646" w:rsidP="00C46DCA">
      <w:pPr>
        <w:spacing w:line="480" w:lineRule="auto"/>
        <w:rPr>
          <w:b/>
          <w:sz w:val="24"/>
          <w:szCs w:val="24"/>
        </w:rPr>
        <w:sectPr w:rsidR="00D22073" w:rsidSect="00E106A9">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sectPr>
      </w:pPr>
      <w:r>
        <w:br w:type="page"/>
      </w:r>
    </w:p>
    <w:p w14:paraId="7AAD2536" w14:textId="77777777" w:rsidR="00D22073" w:rsidRDefault="00C75646" w:rsidP="00C46DCA">
      <w:pPr>
        <w:spacing w:line="480" w:lineRule="auto"/>
        <w:jc w:val="center"/>
        <w:rPr>
          <w:b/>
          <w:sz w:val="24"/>
          <w:szCs w:val="24"/>
        </w:rPr>
      </w:pPr>
      <w:bookmarkStart w:id="0" w:name="_heading=h.gjdgxs" w:colFirst="0" w:colLast="0"/>
      <w:bookmarkEnd w:id="0"/>
      <w:r>
        <w:rPr>
          <w:b/>
          <w:sz w:val="24"/>
          <w:szCs w:val="24"/>
        </w:rPr>
        <w:lastRenderedPageBreak/>
        <w:t>Table of Contents</w:t>
      </w:r>
    </w:p>
    <w:sdt>
      <w:sdtPr>
        <w:id w:val="127097435"/>
        <w:docPartObj>
          <w:docPartGallery w:val="Table of Contents"/>
          <w:docPartUnique/>
        </w:docPartObj>
      </w:sdtPr>
      <w:sdtEndPr/>
      <w:sdtContent>
        <w:p w14:paraId="07FF506D" w14:textId="6D02013F" w:rsidR="003D481F" w:rsidRDefault="064CCA53">
          <w:pPr>
            <w:pStyle w:val="TOC1"/>
            <w:tabs>
              <w:tab w:val="left" w:pos="440"/>
            </w:tabs>
            <w:rPr>
              <w:rFonts w:asciiTheme="minorHAnsi" w:eastAsiaTheme="minorEastAsia" w:hAnsiTheme="minorHAnsi" w:cstheme="minorBidi"/>
              <w:noProof/>
            </w:rPr>
          </w:pPr>
          <w:r>
            <w:fldChar w:fldCharType="begin"/>
          </w:r>
          <w:r w:rsidR="00C75646">
            <w:instrText>TOC \h \u \z</w:instrText>
          </w:r>
          <w:r>
            <w:fldChar w:fldCharType="separate"/>
          </w:r>
          <w:hyperlink w:anchor="_Toc147225025" w:history="1">
            <w:r w:rsidR="003D481F" w:rsidRPr="00206D3A">
              <w:rPr>
                <w:rStyle w:val="Hyperlink"/>
                <w:noProof/>
              </w:rPr>
              <w:t>A.</w:t>
            </w:r>
            <w:r w:rsidR="003D481F">
              <w:rPr>
                <w:rFonts w:asciiTheme="minorHAnsi" w:eastAsiaTheme="minorEastAsia" w:hAnsiTheme="minorHAnsi" w:cstheme="minorBidi"/>
                <w:noProof/>
              </w:rPr>
              <w:tab/>
            </w:r>
            <w:r w:rsidR="003D481F" w:rsidRPr="00206D3A">
              <w:rPr>
                <w:rStyle w:val="Hyperlink"/>
                <w:noProof/>
              </w:rPr>
              <w:t>Proposal Overview</w:t>
            </w:r>
            <w:r w:rsidR="003D481F">
              <w:rPr>
                <w:noProof/>
                <w:webHidden/>
              </w:rPr>
              <w:tab/>
            </w:r>
            <w:r w:rsidR="003D481F">
              <w:rPr>
                <w:noProof/>
                <w:webHidden/>
              </w:rPr>
              <w:fldChar w:fldCharType="begin"/>
            </w:r>
            <w:r w:rsidR="003D481F">
              <w:rPr>
                <w:noProof/>
                <w:webHidden/>
              </w:rPr>
              <w:instrText xml:space="preserve"> PAGEREF _Toc147225025 \h </w:instrText>
            </w:r>
            <w:r w:rsidR="003D481F">
              <w:rPr>
                <w:noProof/>
                <w:webHidden/>
              </w:rPr>
            </w:r>
            <w:r w:rsidR="003D481F">
              <w:rPr>
                <w:noProof/>
                <w:webHidden/>
              </w:rPr>
              <w:fldChar w:fldCharType="separate"/>
            </w:r>
            <w:r w:rsidR="003D481F">
              <w:rPr>
                <w:noProof/>
                <w:webHidden/>
              </w:rPr>
              <w:t>3</w:t>
            </w:r>
            <w:r w:rsidR="003D481F">
              <w:rPr>
                <w:noProof/>
                <w:webHidden/>
              </w:rPr>
              <w:fldChar w:fldCharType="end"/>
            </w:r>
          </w:hyperlink>
        </w:p>
        <w:p w14:paraId="68BD2D9A" w14:textId="082A579C" w:rsidR="003D481F" w:rsidRDefault="003E03D9">
          <w:pPr>
            <w:pStyle w:val="TOC2"/>
            <w:tabs>
              <w:tab w:val="right" w:leader="dot" w:pos="9350"/>
            </w:tabs>
            <w:rPr>
              <w:rFonts w:asciiTheme="minorHAnsi" w:eastAsiaTheme="minorEastAsia" w:hAnsiTheme="minorHAnsi" w:cstheme="minorBidi"/>
              <w:noProof/>
            </w:rPr>
          </w:pPr>
          <w:hyperlink w:anchor="_Toc147225026" w:history="1">
            <w:r w:rsidR="003D481F" w:rsidRPr="00206D3A">
              <w:rPr>
                <w:rStyle w:val="Hyperlink"/>
                <w:noProof/>
              </w:rPr>
              <w:t>A.1 Problem Summary</w:t>
            </w:r>
            <w:r w:rsidR="003D481F">
              <w:rPr>
                <w:noProof/>
                <w:webHidden/>
              </w:rPr>
              <w:tab/>
            </w:r>
            <w:r w:rsidR="003D481F">
              <w:rPr>
                <w:noProof/>
                <w:webHidden/>
              </w:rPr>
              <w:fldChar w:fldCharType="begin"/>
            </w:r>
            <w:r w:rsidR="003D481F">
              <w:rPr>
                <w:noProof/>
                <w:webHidden/>
              </w:rPr>
              <w:instrText xml:space="preserve"> PAGEREF _Toc147225026 \h </w:instrText>
            </w:r>
            <w:r w:rsidR="003D481F">
              <w:rPr>
                <w:noProof/>
                <w:webHidden/>
              </w:rPr>
            </w:r>
            <w:r w:rsidR="003D481F">
              <w:rPr>
                <w:noProof/>
                <w:webHidden/>
              </w:rPr>
              <w:fldChar w:fldCharType="separate"/>
            </w:r>
            <w:r w:rsidR="003D481F">
              <w:rPr>
                <w:noProof/>
                <w:webHidden/>
              </w:rPr>
              <w:t>3</w:t>
            </w:r>
            <w:r w:rsidR="003D481F">
              <w:rPr>
                <w:noProof/>
                <w:webHidden/>
              </w:rPr>
              <w:fldChar w:fldCharType="end"/>
            </w:r>
          </w:hyperlink>
        </w:p>
        <w:p w14:paraId="3C8B5C24" w14:textId="1AF7294B" w:rsidR="003D481F" w:rsidRDefault="003E03D9">
          <w:pPr>
            <w:pStyle w:val="TOC2"/>
            <w:tabs>
              <w:tab w:val="right" w:leader="dot" w:pos="9350"/>
            </w:tabs>
            <w:rPr>
              <w:rFonts w:asciiTheme="minorHAnsi" w:eastAsiaTheme="minorEastAsia" w:hAnsiTheme="minorHAnsi" w:cstheme="minorBidi"/>
              <w:noProof/>
            </w:rPr>
          </w:pPr>
          <w:hyperlink w:anchor="_Toc147225027" w:history="1">
            <w:r w:rsidR="003D481F" w:rsidRPr="00206D3A">
              <w:rPr>
                <w:rStyle w:val="Hyperlink"/>
                <w:noProof/>
              </w:rPr>
              <w:t>A.2 IT Solution</w:t>
            </w:r>
            <w:r w:rsidR="003D481F">
              <w:rPr>
                <w:noProof/>
                <w:webHidden/>
              </w:rPr>
              <w:tab/>
            </w:r>
            <w:r w:rsidR="003D481F">
              <w:rPr>
                <w:noProof/>
                <w:webHidden/>
              </w:rPr>
              <w:fldChar w:fldCharType="begin"/>
            </w:r>
            <w:r w:rsidR="003D481F">
              <w:rPr>
                <w:noProof/>
                <w:webHidden/>
              </w:rPr>
              <w:instrText xml:space="preserve"> PAGEREF _Toc147225027 \h </w:instrText>
            </w:r>
            <w:r w:rsidR="003D481F">
              <w:rPr>
                <w:noProof/>
                <w:webHidden/>
              </w:rPr>
            </w:r>
            <w:r w:rsidR="003D481F">
              <w:rPr>
                <w:noProof/>
                <w:webHidden/>
              </w:rPr>
              <w:fldChar w:fldCharType="separate"/>
            </w:r>
            <w:r w:rsidR="003D481F">
              <w:rPr>
                <w:noProof/>
                <w:webHidden/>
              </w:rPr>
              <w:t>3</w:t>
            </w:r>
            <w:r w:rsidR="003D481F">
              <w:rPr>
                <w:noProof/>
                <w:webHidden/>
              </w:rPr>
              <w:fldChar w:fldCharType="end"/>
            </w:r>
          </w:hyperlink>
        </w:p>
        <w:p w14:paraId="495A99D5" w14:textId="1939C3D5" w:rsidR="003D481F" w:rsidRDefault="003E03D9">
          <w:pPr>
            <w:pStyle w:val="TOC2"/>
            <w:tabs>
              <w:tab w:val="right" w:leader="dot" w:pos="9350"/>
            </w:tabs>
            <w:rPr>
              <w:rFonts w:asciiTheme="minorHAnsi" w:eastAsiaTheme="minorEastAsia" w:hAnsiTheme="minorHAnsi" w:cstheme="minorBidi"/>
              <w:noProof/>
            </w:rPr>
          </w:pPr>
          <w:hyperlink w:anchor="_Toc147225028" w:history="1">
            <w:r w:rsidR="003D481F" w:rsidRPr="00206D3A">
              <w:rPr>
                <w:rStyle w:val="Hyperlink"/>
                <w:noProof/>
              </w:rPr>
              <w:t>A.3 Implementation Plan</w:t>
            </w:r>
            <w:r w:rsidR="003D481F">
              <w:rPr>
                <w:noProof/>
                <w:webHidden/>
              </w:rPr>
              <w:tab/>
            </w:r>
            <w:r w:rsidR="003D481F">
              <w:rPr>
                <w:noProof/>
                <w:webHidden/>
              </w:rPr>
              <w:fldChar w:fldCharType="begin"/>
            </w:r>
            <w:r w:rsidR="003D481F">
              <w:rPr>
                <w:noProof/>
                <w:webHidden/>
              </w:rPr>
              <w:instrText xml:space="preserve"> PAGEREF _Toc147225028 \h </w:instrText>
            </w:r>
            <w:r w:rsidR="003D481F">
              <w:rPr>
                <w:noProof/>
                <w:webHidden/>
              </w:rPr>
            </w:r>
            <w:r w:rsidR="003D481F">
              <w:rPr>
                <w:noProof/>
                <w:webHidden/>
              </w:rPr>
              <w:fldChar w:fldCharType="separate"/>
            </w:r>
            <w:r w:rsidR="003D481F">
              <w:rPr>
                <w:noProof/>
                <w:webHidden/>
              </w:rPr>
              <w:t>4</w:t>
            </w:r>
            <w:r w:rsidR="003D481F">
              <w:rPr>
                <w:noProof/>
                <w:webHidden/>
              </w:rPr>
              <w:fldChar w:fldCharType="end"/>
            </w:r>
          </w:hyperlink>
        </w:p>
        <w:p w14:paraId="33CC6888" w14:textId="78FDC066" w:rsidR="003D481F" w:rsidRDefault="003E03D9">
          <w:pPr>
            <w:pStyle w:val="TOC1"/>
            <w:tabs>
              <w:tab w:val="left" w:pos="440"/>
            </w:tabs>
            <w:rPr>
              <w:rFonts w:asciiTheme="minorHAnsi" w:eastAsiaTheme="minorEastAsia" w:hAnsiTheme="minorHAnsi" w:cstheme="minorBidi"/>
              <w:noProof/>
            </w:rPr>
          </w:pPr>
          <w:hyperlink w:anchor="_Toc147225029" w:history="1">
            <w:r w:rsidR="003D481F" w:rsidRPr="00206D3A">
              <w:rPr>
                <w:rStyle w:val="Hyperlink"/>
                <w:noProof/>
              </w:rPr>
              <w:t>B.</w:t>
            </w:r>
            <w:r w:rsidR="003D481F">
              <w:rPr>
                <w:rFonts w:asciiTheme="minorHAnsi" w:eastAsiaTheme="minorEastAsia" w:hAnsiTheme="minorHAnsi" w:cstheme="minorBidi"/>
                <w:noProof/>
              </w:rPr>
              <w:tab/>
            </w:r>
            <w:r w:rsidR="003D481F" w:rsidRPr="00206D3A">
              <w:rPr>
                <w:rStyle w:val="Hyperlink"/>
                <w:noProof/>
              </w:rPr>
              <w:t>Review of Other Works and B .1 Relation of Artifacts to Project Development</w:t>
            </w:r>
            <w:r w:rsidR="003D481F">
              <w:rPr>
                <w:noProof/>
                <w:webHidden/>
              </w:rPr>
              <w:tab/>
            </w:r>
            <w:r w:rsidR="003D481F">
              <w:rPr>
                <w:noProof/>
                <w:webHidden/>
              </w:rPr>
              <w:fldChar w:fldCharType="begin"/>
            </w:r>
            <w:r w:rsidR="003D481F">
              <w:rPr>
                <w:noProof/>
                <w:webHidden/>
              </w:rPr>
              <w:instrText xml:space="preserve"> PAGEREF _Toc147225029 \h </w:instrText>
            </w:r>
            <w:r w:rsidR="003D481F">
              <w:rPr>
                <w:noProof/>
                <w:webHidden/>
              </w:rPr>
            </w:r>
            <w:r w:rsidR="003D481F">
              <w:rPr>
                <w:noProof/>
                <w:webHidden/>
              </w:rPr>
              <w:fldChar w:fldCharType="separate"/>
            </w:r>
            <w:r w:rsidR="003D481F">
              <w:rPr>
                <w:noProof/>
                <w:webHidden/>
              </w:rPr>
              <w:t>5</w:t>
            </w:r>
            <w:r w:rsidR="003D481F">
              <w:rPr>
                <w:noProof/>
                <w:webHidden/>
              </w:rPr>
              <w:fldChar w:fldCharType="end"/>
            </w:r>
          </w:hyperlink>
        </w:p>
        <w:p w14:paraId="43D2EF50" w14:textId="4F254563" w:rsidR="003D481F" w:rsidRDefault="003E03D9">
          <w:pPr>
            <w:pStyle w:val="TOC3"/>
            <w:tabs>
              <w:tab w:val="right" w:leader="dot" w:pos="9350"/>
            </w:tabs>
            <w:rPr>
              <w:rFonts w:asciiTheme="minorHAnsi" w:eastAsiaTheme="minorEastAsia" w:hAnsiTheme="minorHAnsi" w:cstheme="minorBidi"/>
              <w:noProof/>
            </w:rPr>
          </w:pPr>
          <w:hyperlink w:anchor="_Toc147225030" w:history="1">
            <w:r w:rsidR="003D481F" w:rsidRPr="00206D3A">
              <w:rPr>
                <w:rStyle w:val="Hyperlink"/>
                <w:noProof/>
              </w:rPr>
              <w:t>Review of work 1</w:t>
            </w:r>
            <w:r w:rsidR="003D481F">
              <w:rPr>
                <w:noProof/>
                <w:webHidden/>
              </w:rPr>
              <w:tab/>
            </w:r>
            <w:r w:rsidR="003D481F">
              <w:rPr>
                <w:noProof/>
                <w:webHidden/>
              </w:rPr>
              <w:fldChar w:fldCharType="begin"/>
            </w:r>
            <w:r w:rsidR="003D481F">
              <w:rPr>
                <w:noProof/>
                <w:webHidden/>
              </w:rPr>
              <w:instrText xml:space="preserve"> PAGEREF _Toc147225030 \h </w:instrText>
            </w:r>
            <w:r w:rsidR="003D481F">
              <w:rPr>
                <w:noProof/>
                <w:webHidden/>
              </w:rPr>
            </w:r>
            <w:r w:rsidR="003D481F">
              <w:rPr>
                <w:noProof/>
                <w:webHidden/>
              </w:rPr>
              <w:fldChar w:fldCharType="separate"/>
            </w:r>
            <w:r w:rsidR="003D481F">
              <w:rPr>
                <w:noProof/>
                <w:webHidden/>
              </w:rPr>
              <w:t>5</w:t>
            </w:r>
            <w:r w:rsidR="003D481F">
              <w:rPr>
                <w:noProof/>
                <w:webHidden/>
              </w:rPr>
              <w:fldChar w:fldCharType="end"/>
            </w:r>
          </w:hyperlink>
        </w:p>
        <w:p w14:paraId="0E33BBF6" w14:textId="31888431" w:rsidR="003D481F" w:rsidRDefault="003E03D9">
          <w:pPr>
            <w:pStyle w:val="TOC3"/>
            <w:tabs>
              <w:tab w:val="right" w:leader="dot" w:pos="9350"/>
            </w:tabs>
            <w:rPr>
              <w:rFonts w:asciiTheme="minorHAnsi" w:eastAsiaTheme="minorEastAsia" w:hAnsiTheme="minorHAnsi" w:cstheme="minorBidi"/>
              <w:noProof/>
            </w:rPr>
          </w:pPr>
          <w:hyperlink w:anchor="_Toc147225031" w:history="1">
            <w:r w:rsidR="003D481F" w:rsidRPr="00206D3A">
              <w:rPr>
                <w:rStyle w:val="Hyperlink"/>
                <w:noProof/>
              </w:rPr>
              <w:t>Review of work 2</w:t>
            </w:r>
            <w:r w:rsidR="003D481F">
              <w:rPr>
                <w:noProof/>
                <w:webHidden/>
              </w:rPr>
              <w:tab/>
            </w:r>
            <w:r w:rsidR="003D481F">
              <w:rPr>
                <w:noProof/>
                <w:webHidden/>
              </w:rPr>
              <w:fldChar w:fldCharType="begin"/>
            </w:r>
            <w:r w:rsidR="003D481F">
              <w:rPr>
                <w:noProof/>
                <w:webHidden/>
              </w:rPr>
              <w:instrText xml:space="preserve"> PAGEREF _Toc147225031 \h </w:instrText>
            </w:r>
            <w:r w:rsidR="003D481F">
              <w:rPr>
                <w:noProof/>
                <w:webHidden/>
              </w:rPr>
            </w:r>
            <w:r w:rsidR="003D481F">
              <w:rPr>
                <w:noProof/>
                <w:webHidden/>
              </w:rPr>
              <w:fldChar w:fldCharType="separate"/>
            </w:r>
            <w:r w:rsidR="003D481F">
              <w:rPr>
                <w:noProof/>
                <w:webHidden/>
              </w:rPr>
              <w:t>6</w:t>
            </w:r>
            <w:r w:rsidR="003D481F">
              <w:rPr>
                <w:noProof/>
                <w:webHidden/>
              </w:rPr>
              <w:fldChar w:fldCharType="end"/>
            </w:r>
          </w:hyperlink>
        </w:p>
        <w:p w14:paraId="71BE956B" w14:textId="4572B493" w:rsidR="003D481F" w:rsidRDefault="003E03D9">
          <w:pPr>
            <w:pStyle w:val="TOC3"/>
            <w:tabs>
              <w:tab w:val="right" w:leader="dot" w:pos="9350"/>
            </w:tabs>
            <w:rPr>
              <w:rFonts w:asciiTheme="minorHAnsi" w:eastAsiaTheme="minorEastAsia" w:hAnsiTheme="minorHAnsi" w:cstheme="minorBidi"/>
              <w:noProof/>
            </w:rPr>
          </w:pPr>
          <w:hyperlink w:anchor="_Toc147225032" w:history="1">
            <w:r w:rsidR="003D481F" w:rsidRPr="00206D3A">
              <w:rPr>
                <w:rStyle w:val="Hyperlink"/>
                <w:noProof/>
              </w:rPr>
              <w:t>Review of work 3</w:t>
            </w:r>
            <w:r w:rsidR="003D481F">
              <w:rPr>
                <w:noProof/>
                <w:webHidden/>
              </w:rPr>
              <w:tab/>
            </w:r>
            <w:r w:rsidR="003D481F">
              <w:rPr>
                <w:noProof/>
                <w:webHidden/>
              </w:rPr>
              <w:fldChar w:fldCharType="begin"/>
            </w:r>
            <w:r w:rsidR="003D481F">
              <w:rPr>
                <w:noProof/>
                <w:webHidden/>
              </w:rPr>
              <w:instrText xml:space="preserve"> PAGEREF _Toc147225032 \h </w:instrText>
            </w:r>
            <w:r w:rsidR="003D481F">
              <w:rPr>
                <w:noProof/>
                <w:webHidden/>
              </w:rPr>
            </w:r>
            <w:r w:rsidR="003D481F">
              <w:rPr>
                <w:noProof/>
                <w:webHidden/>
              </w:rPr>
              <w:fldChar w:fldCharType="separate"/>
            </w:r>
            <w:r w:rsidR="003D481F">
              <w:rPr>
                <w:noProof/>
                <w:webHidden/>
              </w:rPr>
              <w:t>6</w:t>
            </w:r>
            <w:r w:rsidR="003D481F">
              <w:rPr>
                <w:noProof/>
                <w:webHidden/>
              </w:rPr>
              <w:fldChar w:fldCharType="end"/>
            </w:r>
          </w:hyperlink>
        </w:p>
        <w:p w14:paraId="37772DE5" w14:textId="269900A8" w:rsidR="003D481F" w:rsidRDefault="003E03D9">
          <w:pPr>
            <w:pStyle w:val="TOC3"/>
            <w:tabs>
              <w:tab w:val="right" w:leader="dot" w:pos="9350"/>
            </w:tabs>
            <w:rPr>
              <w:rFonts w:asciiTheme="minorHAnsi" w:eastAsiaTheme="minorEastAsia" w:hAnsiTheme="minorHAnsi" w:cstheme="minorBidi"/>
              <w:noProof/>
            </w:rPr>
          </w:pPr>
          <w:hyperlink w:anchor="_Toc147225033" w:history="1">
            <w:r w:rsidR="003D481F" w:rsidRPr="00206D3A">
              <w:rPr>
                <w:rStyle w:val="Hyperlink"/>
                <w:noProof/>
              </w:rPr>
              <w:t>Review of work 4</w:t>
            </w:r>
            <w:r w:rsidR="003D481F">
              <w:rPr>
                <w:noProof/>
                <w:webHidden/>
              </w:rPr>
              <w:tab/>
            </w:r>
            <w:r w:rsidR="003D481F">
              <w:rPr>
                <w:noProof/>
                <w:webHidden/>
              </w:rPr>
              <w:fldChar w:fldCharType="begin"/>
            </w:r>
            <w:r w:rsidR="003D481F">
              <w:rPr>
                <w:noProof/>
                <w:webHidden/>
              </w:rPr>
              <w:instrText xml:space="preserve"> PAGEREF _Toc147225033 \h </w:instrText>
            </w:r>
            <w:r w:rsidR="003D481F">
              <w:rPr>
                <w:noProof/>
                <w:webHidden/>
              </w:rPr>
            </w:r>
            <w:r w:rsidR="003D481F">
              <w:rPr>
                <w:noProof/>
                <w:webHidden/>
              </w:rPr>
              <w:fldChar w:fldCharType="separate"/>
            </w:r>
            <w:r w:rsidR="003D481F">
              <w:rPr>
                <w:noProof/>
                <w:webHidden/>
              </w:rPr>
              <w:t>8</w:t>
            </w:r>
            <w:r w:rsidR="003D481F">
              <w:rPr>
                <w:noProof/>
                <w:webHidden/>
              </w:rPr>
              <w:fldChar w:fldCharType="end"/>
            </w:r>
          </w:hyperlink>
        </w:p>
        <w:p w14:paraId="72288620" w14:textId="2EC12165" w:rsidR="003D481F" w:rsidRDefault="003E03D9">
          <w:pPr>
            <w:pStyle w:val="TOC1"/>
            <w:rPr>
              <w:rFonts w:asciiTheme="minorHAnsi" w:eastAsiaTheme="minorEastAsia" w:hAnsiTheme="minorHAnsi" w:cstheme="minorBidi"/>
              <w:noProof/>
            </w:rPr>
          </w:pPr>
          <w:hyperlink w:anchor="_Toc147225034" w:history="1">
            <w:r w:rsidR="003D481F" w:rsidRPr="00206D3A">
              <w:rPr>
                <w:rStyle w:val="Hyperlink"/>
                <w:noProof/>
              </w:rPr>
              <w:t>C. Project Rationale</w:t>
            </w:r>
            <w:r w:rsidR="003D481F">
              <w:rPr>
                <w:noProof/>
                <w:webHidden/>
              </w:rPr>
              <w:tab/>
            </w:r>
            <w:r w:rsidR="003D481F">
              <w:rPr>
                <w:noProof/>
                <w:webHidden/>
              </w:rPr>
              <w:fldChar w:fldCharType="begin"/>
            </w:r>
            <w:r w:rsidR="003D481F">
              <w:rPr>
                <w:noProof/>
                <w:webHidden/>
              </w:rPr>
              <w:instrText xml:space="preserve"> PAGEREF _Toc147225034 \h </w:instrText>
            </w:r>
            <w:r w:rsidR="003D481F">
              <w:rPr>
                <w:noProof/>
                <w:webHidden/>
              </w:rPr>
            </w:r>
            <w:r w:rsidR="003D481F">
              <w:rPr>
                <w:noProof/>
                <w:webHidden/>
              </w:rPr>
              <w:fldChar w:fldCharType="separate"/>
            </w:r>
            <w:r w:rsidR="003D481F">
              <w:rPr>
                <w:noProof/>
                <w:webHidden/>
              </w:rPr>
              <w:t>8</w:t>
            </w:r>
            <w:r w:rsidR="003D481F">
              <w:rPr>
                <w:noProof/>
                <w:webHidden/>
              </w:rPr>
              <w:fldChar w:fldCharType="end"/>
            </w:r>
          </w:hyperlink>
        </w:p>
        <w:p w14:paraId="17AE74F6" w14:textId="455F3E9E" w:rsidR="003D481F" w:rsidRDefault="003E03D9">
          <w:pPr>
            <w:pStyle w:val="TOC1"/>
            <w:rPr>
              <w:rFonts w:asciiTheme="minorHAnsi" w:eastAsiaTheme="minorEastAsia" w:hAnsiTheme="minorHAnsi" w:cstheme="minorBidi"/>
              <w:noProof/>
            </w:rPr>
          </w:pPr>
          <w:hyperlink w:anchor="_Toc147225035" w:history="1">
            <w:r w:rsidR="003D481F" w:rsidRPr="00206D3A">
              <w:rPr>
                <w:rStyle w:val="Hyperlink"/>
                <w:noProof/>
              </w:rPr>
              <w:t>D. Current Project Environment</w:t>
            </w:r>
            <w:r w:rsidR="003D481F">
              <w:rPr>
                <w:noProof/>
                <w:webHidden/>
              </w:rPr>
              <w:tab/>
            </w:r>
            <w:r w:rsidR="003D481F">
              <w:rPr>
                <w:noProof/>
                <w:webHidden/>
              </w:rPr>
              <w:fldChar w:fldCharType="begin"/>
            </w:r>
            <w:r w:rsidR="003D481F">
              <w:rPr>
                <w:noProof/>
                <w:webHidden/>
              </w:rPr>
              <w:instrText xml:space="preserve"> PAGEREF _Toc147225035 \h </w:instrText>
            </w:r>
            <w:r w:rsidR="003D481F">
              <w:rPr>
                <w:noProof/>
                <w:webHidden/>
              </w:rPr>
            </w:r>
            <w:r w:rsidR="003D481F">
              <w:rPr>
                <w:noProof/>
                <w:webHidden/>
              </w:rPr>
              <w:fldChar w:fldCharType="separate"/>
            </w:r>
            <w:r w:rsidR="003D481F">
              <w:rPr>
                <w:noProof/>
                <w:webHidden/>
              </w:rPr>
              <w:t>10</w:t>
            </w:r>
            <w:r w:rsidR="003D481F">
              <w:rPr>
                <w:noProof/>
                <w:webHidden/>
              </w:rPr>
              <w:fldChar w:fldCharType="end"/>
            </w:r>
          </w:hyperlink>
        </w:p>
        <w:p w14:paraId="1AC9B43F" w14:textId="386CA49E" w:rsidR="003D481F" w:rsidRDefault="003E03D9">
          <w:pPr>
            <w:pStyle w:val="TOC1"/>
            <w:rPr>
              <w:rFonts w:asciiTheme="minorHAnsi" w:eastAsiaTheme="minorEastAsia" w:hAnsiTheme="minorHAnsi" w:cstheme="minorBidi"/>
              <w:noProof/>
            </w:rPr>
          </w:pPr>
          <w:hyperlink w:anchor="_Toc147225036" w:history="1">
            <w:r w:rsidR="003D481F" w:rsidRPr="00206D3A">
              <w:rPr>
                <w:rStyle w:val="Hyperlink"/>
                <w:noProof/>
              </w:rPr>
              <w:t>E. Methodology</w:t>
            </w:r>
            <w:r w:rsidR="003D481F">
              <w:rPr>
                <w:noProof/>
                <w:webHidden/>
              </w:rPr>
              <w:tab/>
            </w:r>
            <w:r w:rsidR="003D481F">
              <w:rPr>
                <w:noProof/>
                <w:webHidden/>
              </w:rPr>
              <w:fldChar w:fldCharType="begin"/>
            </w:r>
            <w:r w:rsidR="003D481F">
              <w:rPr>
                <w:noProof/>
                <w:webHidden/>
              </w:rPr>
              <w:instrText xml:space="preserve"> PAGEREF _Toc147225036 \h </w:instrText>
            </w:r>
            <w:r w:rsidR="003D481F">
              <w:rPr>
                <w:noProof/>
                <w:webHidden/>
              </w:rPr>
            </w:r>
            <w:r w:rsidR="003D481F">
              <w:rPr>
                <w:noProof/>
                <w:webHidden/>
              </w:rPr>
              <w:fldChar w:fldCharType="separate"/>
            </w:r>
            <w:r w:rsidR="003D481F">
              <w:rPr>
                <w:noProof/>
                <w:webHidden/>
              </w:rPr>
              <w:t>15</w:t>
            </w:r>
            <w:r w:rsidR="003D481F">
              <w:rPr>
                <w:noProof/>
                <w:webHidden/>
              </w:rPr>
              <w:fldChar w:fldCharType="end"/>
            </w:r>
          </w:hyperlink>
        </w:p>
        <w:p w14:paraId="4714952D" w14:textId="12EB1D3F" w:rsidR="003D481F" w:rsidRDefault="003E03D9">
          <w:pPr>
            <w:pStyle w:val="TOC1"/>
            <w:rPr>
              <w:rFonts w:asciiTheme="minorHAnsi" w:eastAsiaTheme="minorEastAsia" w:hAnsiTheme="minorHAnsi" w:cstheme="minorBidi"/>
              <w:noProof/>
            </w:rPr>
          </w:pPr>
          <w:hyperlink w:anchor="_Toc147225037" w:history="1">
            <w:r w:rsidR="003D481F" w:rsidRPr="00206D3A">
              <w:rPr>
                <w:rStyle w:val="Hyperlink"/>
                <w:noProof/>
              </w:rPr>
              <w:t>F. Project Goals, Objectives, and Deliverables</w:t>
            </w:r>
            <w:r w:rsidR="003D481F">
              <w:rPr>
                <w:noProof/>
                <w:webHidden/>
              </w:rPr>
              <w:tab/>
            </w:r>
            <w:r w:rsidR="003D481F">
              <w:rPr>
                <w:noProof/>
                <w:webHidden/>
              </w:rPr>
              <w:fldChar w:fldCharType="begin"/>
            </w:r>
            <w:r w:rsidR="003D481F">
              <w:rPr>
                <w:noProof/>
                <w:webHidden/>
              </w:rPr>
              <w:instrText xml:space="preserve"> PAGEREF _Toc147225037 \h </w:instrText>
            </w:r>
            <w:r w:rsidR="003D481F">
              <w:rPr>
                <w:noProof/>
                <w:webHidden/>
              </w:rPr>
            </w:r>
            <w:r w:rsidR="003D481F">
              <w:rPr>
                <w:noProof/>
                <w:webHidden/>
              </w:rPr>
              <w:fldChar w:fldCharType="separate"/>
            </w:r>
            <w:r w:rsidR="003D481F">
              <w:rPr>
                <w:noProof/>
                <w:webHidden/>
              </w:rPr>
              <w:t>17</w:t>
            </w:r>
            <w:r w:rsidR="003D481F">
              <w:rPr>
                <w:noProof/>
                <w:webHidden/>
              </w:rPr>
              <w:fldChar w:fldCharType="end"/>
            </w:r>
          </w:hyperlink>
        </w:p>
        <w:p w14:paraId="7BABB357" w14:textId="31079461" w:rsidR="003D481F" w:rsidRDefault="003E03D9">
          <w:pPr>
            <w:pStyle w:val="TOC2"/>
            <w:tabs>
              <w:tab w:val="right" w:leader="dot" w:pos="9350"/>
            </w:tabs>
            <w:rPr>
              <w:rFonts w:asciiTheme="minorHAnsi" w:eastAsiaTheme="minorEastAsia" w:hAnsiTheme="minorHAnsi" w:cstheme="minorBidi"/>
              <w:noProof/>
            </w:rPr>
          </w:pPr>
          <w:hyperlink w:anchor="_Toc147225038" w:history="1">
            <w:r w:rsidR="003D481F" w:rsidRPr="00206D3A">
              <w:rPr>
                <w:rStyle w:val="Hyperlink"/>
                <w:noProof/>
              </w:rPr>
              <w:t>F1. Goals, Objectives, and Deliverables Table</w:t>
            </w:r>
            <w:r w:rsidR="003D481F">
              <w:rPr>
                <w:noProof/>
                <w:webHidden/>
              </w:rPr>
              <w:tab/>
            </w:r>
            <w:r w:rsidR="003D481F">
              <w:rPr>
                <w:noProof/>
                <w:webHidden/>
              </w:rPr>
              <w:fldChar w:fldCharType="begin"/>
            </w:r>
            <w:r w:rsidR="003D481F">
              <w:rPr>
                <w:noProof/>
                <w:webHidden/>
              </w:rPr>
              <w:instrText xml:space="preserve"> PAGEREF _Toc147225038 \h </w:instrText>
            </w:r>
            <w:r w:rsidR="003D481F">
              <w:rPr>
                <w:noProof/>
                <w:webHidden/>
              </w:rPr>
            </w:r>
            <w:r w:rsidR="003D481F">
              <w:rPr>
                <w:noProof/>
                <w:webHidden/>
              </w:rPr>
              <w:fldChar w:fldCharType="separate"/>
            </w:r>
            <w:r w:rsidR="003D481F">
              <w:rPr>
                <w:noProof/>
                <w:webHidden/>
              </w:rPr>
              <w:t>17</w:t>
            </w:r>
            <w:r w:rsidR="003D481F">
              <w:rPr>
                <w:noProof/>
                <w:webHidden/>
              </w:rPr>
              <w:fldChar w:fldCharType="end"/>
            </w:r>
          </w:hyperlink>
        </w:p>
        <w:p w14:paraId="050C0233" w14:textId="1DB13E0A" w:rsidR="003D481F" w:rsidRDefault="003E03D9">
          <w:pPr>
            <w:pStyle w:val="TOC2"/>
            <w:tabs>
              <w:tab w:val="right" w:leader="dot" w:pos="9350"/>
            </w:tabs>
            <w:rPr>
              <w:rFonts w:asciiTheme="minorHAnsi" w:eastAsiaTheme="minorEastAsia" w:hAnsiTheme="minorHAnsi" w:cstheme="minorBidi"/>
              <w:noProof/>
            </w:rPr>
          </w:pPr>
          <w:hyperlink w:anchor="_Toc147225039" w:history="1">
            <w:r w:rsidR="003D481F" w:rsidRPr="00206D3A">
              <w:rPr>
                <w:rStyle w:val="Hyperlink"/>
                <w:noProof/>
              </w:rPr>
              <w:t>F.2 Goals, Objectives, and Deliverables Descriptions</w:t>
            </w:r>
            <w:r w:rsidR="003D481F">
              <w:rPr>
                <w:noProof/>
                <w:webHidden/>
              </w:rPr>
              <w:tab/>
            </w:r>
            <w:r w:rsidR="003D481F">
              <w:rPr>
                <w:noProof/>
                <w:webHidden/>
              </w:rPr>
              <w:fldChar w:fldCharType="begin"/>
            </w:r>
            <w:r w:rsidR="003D481F">
              <w:rPr>
                <w:noProof/>
                <w:webHidden/>
              </w:rPr>
              <w:instrText xml:space="preserve"> PAGEREF _Toc147225039 \h </w:instrText>
            </w:r>
            <w:r w:rsidR="003D481F">
              <w:rPr>
                <w:noProof/>
                <w:webHidden/>
              </w:rPr>
            </w:r>
            <w:r w:rsidR="003D481F">
              <w:rPr>
                <w:noProof/>
                <w:webHidden/>
              </w:rPr>
              <w:fldChar w:fldCharType="separate"/>
            </w:r>
            <w:r w:rsidR="003D481F">
              <w:rPr>
                <w:noProof/>
                <w:webHidden/>
              </w:rPr>
              <w:t>20</w:t>
            </w:r>
            <w:r w:rsidR="003D481F">
              <w:rPr>
                <w:noProof/>
                <w:webHidden/>
              </w:rPr>
              <w:fldChar w:fldCharType="end"/>
            </w:r>
          </w:hyperlink>
        </w:p>
        <w:p w14:paraId="38BD2017" w14:textId="09185659" w:rsidR="003D481F" w:rsidRDefault="003E03D9">
          <w:pPr>
            <w:pStyle w:val="TOC1"/>
            <w:tabs>
              <w:tab w:val="left" w:pos="440"/>
            </w:tabs>
            <w:rPr>
              <w:rFonts w:asciiTheme="minorHAnsi" w:eastAsiaTheme="minorEastAsia" w:hAnsiTheme="minorHAnsi" w:cstheme="minorBidi"/>
              <w:noProof/>
            </w:rPr>
          </w:pPr>
          <w:hyperlink w:anchor="_Toc147225040" w:history="1">
            <w:r w:rsidR="003D481F" w:rsidRPr="00206D3A">
              <w:rPr>
                <w:rStyle w:val="Hyperlink"/>
                <w:noProof/>
              </w:rPr>
              <w:t>G.</w:t>
            </w:r>
            <w:r w:rsidR="003D481F">
              <w:rPr>
                <w:rFonts w:asciiTheme="minorHAnsi" w:eastAsiaTheme="minorEastAsia" w:hAnsiTheme="minorHAnsi" w:cstheme="minorBidi"/>
                <w:noProof/>
              </w:rPr>
              <w:tab/>
            </w:r>
            <w:r w:rsidR="003D481F" w:rsidRPr="00206D3A">
              <w:rPr>
                <w:rStyle w:val="Hyperlink"/>
                <w:noProof/>
              </w:rPr>
              <w:t>Project Timeline with Milestones</w:t>
            </w:r>
            <w:r w:rsidR="003D481F">
              <w:rPr>
                <w:noProof/>
                <w:webHidden/>
              </w:rPr>
              <w:tab/>
            </w:r>
            <w:r w:rsidR="003D481F">
              <w:rPr>
                <w:noProof/>
                <w:webHidden/>
              </w:rPr>
              <w:fldChar w:fldCharType="begin"/>
            </w:r>
            <w:r w:rsidR="003D481F">
              <w:rPr>
                <w:noProof/>
                <w:webHidden/>
              </w:rPr>
              <w:instrText xml:space="preserve"> PAGEREF _Toc147225040 \h </w:instrText>
            </w:r>
            <w:r w:rsidR="003D481F">
              <w:rPr>
                <w:noProof/>
                <w:webHidden/>
              </w:rPr>
            </w:r>
            <w:r w:rsidR="003D481F">
              <w:rPr>
                <w:noProof/>
                <w:webHidden/>
              </w:rPr>
              <w:fldChar w:fldCharType="separate"/>
            </w:r>
            <w:r w:rsidR="003D481F">
              <w:rPr>
                <w:noProof/>
                <w:webHidden/>
              </w:rPr>
              <w:t>29</w:t>
            </w:r>
            <w:r w:rsidR="003D481F">
              <w:rPr>
                <w:noProof/>
                <w:webHidden/>
              </w:rPr>
              <w:fldChar w:fldCharType="end"/>
            </w:r>
          </w:hyperlink>
        </w:p>
        <w:p w14:paraId="4A84E9B9" w14:textId="64D6690B" w:rsidR="003D481F" w:rsidRDefault="003E03D9">
          <w:pPr>
            <w:pStyle w:val="TOC1"/>
            <w:tabs>
              <w:tab w:val="left" w:pos="440"/>
            </w:tabs>
            <w:rPr>
              <w:rFonts w:asciiTheme="minorHAnsi" w:eastAsiaTheme="minorEastAsia" w:hAnsiTheme="minorHAnsi" w:cstheme="minorBidi"/>
              <w:noProof/>
            </w:rPr>
          </w:pPr>
          <w:hyperlink w:anchor="_Toc147225041" w:history="1">
            <w:r w:rsidR="003D481F" w:rsidRPr="00206D3A">
              <w:rPr>
                <w:rStyle w:val="Hyperlink"/>
                <w:noProof/>
              </w:rPr>
              <w:t>H.</w:t>
            </w:r>
            <w:r w:rsidR="003D481F">
              <w:rPr>
                <w:rFonts w:asciiTheme="minorHAnsi" w:eastAsiaTheme="minorEastAsia" w:hAnsiTheme="minorHAnsi" w:cstheme="minorBidi"/>
                <w:noProof/>
              </w:rPr>
              <w:tab/>
            </w:r>
            <w:r w:rsidR="003D481F" w:rsidRPr="00206D3A">
              <w:rPr>
                <w:rStyle w:val="Hyperlink"/>
                <w:noProof/>
              </w:rPr>
              <w:t>Outcome</w:t>
            </w:r>
            <w:r w:rsidR="003D481F">
              <w:rPr>
                <w:noProof/>
                <w:webHidden/>
              </w:rPr>
              <w:tab/>
            </w:r>
            <w:r w:rsidR="003D481F">
              <w:rPr>
                <w:noProof/>
                <w:webHidden/>
              </w:rPr>
              <w:fldChar w:fldCharType="begin"/>
            </w:r>
            <w:r w:rsidR="003D481F">
              <w:rPr>
                <w:noProof/>
                <w:webHidden/>
              </w:rPr>
              <w:instrText xml:space="preserve"> PAGEREF _Toc147225041 \h </w:instrText>
            </w:r>
            <w:r w:rsidR="003D481F">
              <w:rPr>
                <w:noProof/>
                <w:webHidden/>
              </w:rPr>
            </w:r>
            <w:r w:rsidR="003D481F">
              <w:rPr>
                <w:noProof/>
                <w:webHidden/>
              </w:rPr>
              <w:fldChar w:fldCharType="separate"/>
            </w:r>
            <w:r w:rsidR="003D481F">
              <w:rPr>
                <w:noProof/>
                <w:webHidden/>
              </w:rPr>
              <w:t>40</w:t>
            </w:r>
            <w:r w:rsidR="003D481F">
              <w:rPr>
                <w:noProof/>
                <w:webHidden/>
              </w:rPr>
              <w:fldChar w:fldCharType="end"/>
            </w:r>
          </w:hyperlink>
        </w:p>
        <w:p w14:paraId="6807301A" w14:textId="25341C10" w:rsidR="003D481F" w:rsidRDefault="003E03D9">
          <w:pPr>
            <w:pStyle w:val="TOC1"/>
            <w:tabs>
              <w:tab w:val="left" w:pos="440"/>
            </w:tabs>
            <w:rPr>
              <w:rFonts w:asciiTheme="minorHAnsi" w:eastAsiaTheme="minorEastAsia" w:hAnsiTheme="minorHAnsi" w:cstheme="minorBidi"/>
              <w:noProof/>
            </w:rPr>
          </w:pPr>
          <w:hyperlink w:anchor="_Toc147225042" w:history="1">
            <w:r w:rsidR="003D481F" w:rsidRPr="00206D3A">
              <w:rPr>
                <w:rStyle w:val="Hyperlink"/>
                <w:noProof/>
              </w:rPr>
              <w:t>I.</w:t>
            </w:r>
            <w:r w:rsidR="003D481F">
              <w:rPr>
                <w:rFonts w:asciiTheme="minorHAnsi" w:eastAsiaTheme="minorEastAsia" w:hAnsiTheme="minorHAnsi" w:cstheme="minorBidi"/>
                <w:noProof/>
              </w:rPr>
              <w:tab/>
            </w:r>
            <w:r w:rsidR="003D481F" w:rsidRPr="00206D3A">
              <w:rPr>
                <w:rStyle w:val="Hyperlink"/>
                <w:noProof/>
              </w:rPr>
              <w:t>References</w:t>
            </w:r>
            <w:r w:rsidR="003D481F">
              <w:rPr>
                <w:noProof/>
                <w:webHidden/>
              </w:rPr>
              <w:tab/>
            </w:r>
            <w:r w:rsidR="003D481F">
              <w:rPr>
                <w:noProof/>
                <w:webHidden/>
              </w:rPr>
              <w:fldChar w:fldCharType="begin"/>
            </w:r>
            <w:r w:rsidR="003D481F">
              <w:rPr>
                <w:noProof/>
                <w:webHidden/>
              </w:rPr>
              <w:instrText xml:space="preserve"> PAGEREF _Toc147225042 \h </w:instrText>
            </w:r>
            <w:r w:rsidR="003D481F">
              <w:rPr>
                <w:noProof/>
                <w:webHidden/>
              </w:rPr>
            </w:r>
            <w:r w:rsidR="003D481F">
              <w:rPr>
                <w:noProof/>
                <w:webHidden/>
              </w:rPr>
              <w:fldChar w:fldCharType="separate"/>
            </w:r>
            <w:r w:rsidR="003D481F">
              <w:rPr>
                <w:noProof/>
                <w:webHidden/>
              </w:rPr>
              <w:t>42</w:t>
            </w:r>
            <w:r w:rsidR="003D481F">
              <w:rPr>
                <w:noProof/>
                <w:webHidden/>
              </w:rPr>
              <w:fldChar w:fldCharType="end"/>
            </w:r>
          </w:hyperlink>
        </w:p>
        <w:p w14:paraId="2F5135EB" w14:textId="76CD43BD" w:rsidR="064CCA53" w:rsidRDefault="064CCA53" w:rsidP="00B7399C">
          <w:pPr>
            <w:pStyle w:val="TOC1"/>
            <w:tabs>
              <w:tab w:val="clear" w:pos="9350"/>
              <w:tab w:val="right" w:leader="dot" w:pos="9360"/>
            </w:tabs>
            <w:spacing w:line="240" w:lineRule="auto"/>
            <w:rPr>
              <w:rStyle w:val="Hyperlink"/>
            </w:rPr>
          </w:pPr>
          <w:r>
            <w:fldChar w:fldCharType="end"/>
          </w:r>
        </w:p>
      </w:sdtContent>
    </w:sdt>
    <w:p w14:paraId="7AAD254D" w14:textId="77777777" w:rsidR="00D22073" w:rsidRDefault="00D22073" w:rsidP="00C46DCA">
      <w:pPr>
        <w:spacing w:line="480" w:lineRule="auto"/>
        <w:rPr>
          <w:sz w:val="24"/>
          <w:szCs w:val="24"/>
        </w:rPr>
      </w:pPr>
    </w:p>
    <w:p w14:paraId="7AAD254E" w14:textId="77777777" w:rsidR="00D22073" w:rsidRDefault="00C75646" w:rsidP="00C46DCA">
      <w:pPr>
        <w:spacing w:line="480" w:lineRule="auto"/>
        <w:rPr>
          <w:sz w:val="24"/>
          <w:szCs w:val="24"/>
        </w:rPr>
      </w:pPr>
      <w:r>
        <w:br w:type="page"/>
      </w:r>
    </w:p>
    <w:p w14:paraId="7AAD254F" w14:textId="77777777" w:rsidR="00D22073" w:rsidRDefault="00C75646" w:rsidP="00C46DCA">
      <w:pPr>
        <w:pStyle w:val="Heading1"/>
        <w:numPr>
          <w:ilvl w:val="0"/>
          <w:numId w:val="7"/>
        </w:numPr>
        <w:jc w:val="center"/>
      </w:pPr>
      <w:bookmarkStart w:id="1" w:name="_heading=h.30j0zll"/>
      <w:bookmarkStart w:id="2" w:name="_Toc147225025"/>
      <w:bookmarkEnd w:id="1"/>
      <w:r>
        <w:lastRenderedPageBreak/>
        <w:t>Proposal Overview</w:t>
      </w:r>
      <w:bookmarkEnd w:id="2"/>
      <w:r>
        <w:t xml:space="preserve"> </w:t>
      </w:r>
    </w:p>
    <w:p w14:paraId="7AAD2552" w14:textId="77777777" w:rsidR="00D22073" w:rsidRDefault="00C75646" w:rsidP="00C46DCA">
      <w:pPr>
        <w:pStyle w:val="Heading2"/>
        <w:spacing w:before="0" w:line="480" w:lineRule="auto"/>
        <w:rPr>
          <w:color w:val="000000"/>
          <w:sz w:val="24"/>
          <w:szCs w:val="24"/>
        </w:rPr>
      </w:pPr>
      <w:bookmarkStart w:id="3" w:name="_heading=h.1fob9te"/>
      <w:bookmarkStart w:id="4" w:name="_Toc147225026"/>
      <w:bookmarkEnd w:id="3"/>
      <w:r w:rsidRPr="06BA858F">
        <w:rPr>
          <w:color w:val="000000" w:themeColor="text1"/>
          <w:sz w:val="24"/>
          <w:szCs w:val="24"/>
        </w:rPr>
        <w:t>A.1 Problem Summary</w:t>
      </w:r>
      <w:bookmarkEnd w:id="4"/>
    </w:p>
    <w:p w14:paraId="66009342" w14:textId="7BE5ADDC" w:rsidR="002B4BD9" w:rsidRDefault="002B4BD9" w:rsidP="00C46DCA">
      <w:pPr>
        <w:pStyle w:val="NormalWeb"/>
        <w:spacing w:line="480" w:lineRule="auto"/>
        <w:ind w:firstLine="450"/>
      </w:pPr>
      <w:bookmarkStart w:id="5" w:name="_heading=h.3znysh7"/>
      <w:bookmarkEnd w:id="5"/>
      <w:r>
        <w:t xml:space="preserve">Health Haven has recently migrated four </w:t>
      </w:r>
      <w:r w:rsidR="006031C5">
        <w:t>doctors’</w:t>
      </w:r>
      <w:r>
        <w:t xml:space="preserve"> offices into one practice. They have kept the four offices throughout the city and opened a central office for better management and allow for </w:t>
      </w:r>
      <w:r w:rsidR="00A00BB7">
        <w:t>patients</w:t>
      </w:r>
      <w:r>
        <w:t xml:space="preserve"> to have an alternative office to receive </w:t>
      </w:r>
      <w:r w:rsidR="00A00BB7">
        <w:t>patient</w:t>
      </w:r>
      <w:r>
        <w:t xml:space="preserve"> care. Health Haven has approached our firm, Secure Tech, with the request of ensuring the migration has not opened up vulnerabilities and they have remained compliant with HIPAA regulations as they take </w:t>
      </w:r>
      <w:r w:rsidR="006031C5">
        <w:t>patients</w:t>
      </w:r>
      <w:r>
        <w:t xml:space="preserve"> information confidentiality and integrity as serious as the </w:t>
      </w:r>
      <w:r w:rsidR="006031C5">
        <w:t>patients’</w:t>
      </w:r>
      <w:r>
        <w:t xml:space="preserve"> health care. Their </w:t>
      </w:r>
      <w:r w:rsidR="006031C5">
        <w:t>concern</w:t>
      </w:r>
      <w:r>
        <w:t xml:space="preserve"> is with changing from different provider care </w:t>
      </w:r>
      <w:r w:rsidR="006031C5">
        <w:t>systems</w:t>
      </w:r>
      <w:r>
        <w:t xml:space="preserve"> that the data integrity or confidentiality may be compromised due to different system configurations and processing of the data, and then bringing all the data to one central system. They are also </w:t>
      </w:r>
      <w:r w:rsidR="006031C5">
        <w:t>concerned</w:t>
      </w:r>
      <w:r>
        <w:t xml:space="preserve"> with the configuration of </w:t>
      </w:r>
      <w:r w:rsidR="006031C5">
        <w:t>systems</w:t>
      </w:r>
      <w:r>
        <w:t xml:space="preserve"> between the offices and that a previous site may have configurations that are either no longer needed, or configurations that may be exposing them to external threats. With this Secure Tech has proposed a </w:t>
      </w:r>
      <w:r w:rsidR="006031C5">
        <w:t>penetration</w:t>
      </w:r>
      <w:r>
        <w:t xml:space="preserve"> test, vulnerability assessment, risk </w:t>
      </w:r>
      <w:r w:rsidR="006031C5">
        <w:t>assessment</w:t>
      </w:r>
      <w:r>
        <w:t xml:space="preserve"> based on their risk </w:t>
      </w:r>
      <w:r w:rsidR="006031C5">
        <w:t>appetite</w:t>
      </w:r>
      <w:r>
        <w:t xml:space="preserve">, as well as proposal to provide remediation of </w:t>
      </w:r>
      <w:r w:rsidR="006031C5">
        <w:t>vulnerabilities</w:t>
      </w:r>
      <w:r>
        <w:t xml:space="preserve"> that Health Have has approved at the conclusion of the initial evaluation.</w:t>
      </w:r>
    </w:p>
    <w:p w14:paraId="7AAD2555" w14:textId="77777777" w:rsidR="00D22073" w:rsidRDefault="00C75646" w:rsidP="00C46DCA">
      <w:pPr>
        <w:pStyle w:val="Heading2"/>
        <w:spacing w:before="0" w:line="480" w:lineRule="auto"/>
        <w:rPr>
          <w:color w:val="000000"/>
          <w:sz w:val="24"/>
          <w:szCs w:val="24"/>
        </w:rPr>
      </w:pPr>
      <w:bookmarkStart w:id="6" w:name="_Toc147225027"/>
      <w:r w:rsidRPr="06BA858F">
        <w:rPr>
          <w:color w:val="000000" w:themeColor="text1"/>
          <w:sz w:val="24"/>
          <w:szCs w:val="24"/>
        </w:rPr>
        <w:t>A.2 IT Solution</w:t>
      </w:r>
      <w:bookmarkEnd w:id="6"/>
    </w:p>
    <w:p w14:paraId="73F3E884" w14:textId="2CA0F324" w:rsidR="002B4BD9" w:rsidRDefault="002B4BD9" w:rsidP="00C46DCA">
      <w:pPr>
        <w:pStyle w:val="NormalWeb"/>
        <w:spacing w:line="480" w:lineRule="auto"/>
        <w:ind w:firstLine="450"/>
      </w:pPr>
      <w:bookmarkStart w:id="7" w:name="_heading=h.2et92p0"/>
      <w:bookmarkEnd w:id="7"/>
      <w:r>
        <w:t xml:space="preserve">The solution that Secure Tech is providing will comprise of two goals, the first goal is to provide an </w:t>
      </w:r>
      <w:r w:rsidR="006031C5">
        <w:t>infrastructure</w:t>
      </w:r>
      <w:r>
        <w:t xml:space="preserve"> evaluation consisting of penetration testing, vulnerability scanning, as well as </w:t>
      </w:r>
      <w:r w:rsidR="006031C5">
        <w:t>preliminary</w:t>
      </w:r>
      <w:r>
        <w:t xml:space="preserve"> HIPAA regulatory auditing. The </w:t>
      </w:r>
      <w:r w:rsidR="006031C5">
        <w:t>aforementioned</w:t>
      </w:r>
      <w:r>
        <w:t xml:space="preserve"> services will be conducted at each physical office, and </w:t>
      </w:r>
      <w:r w:rsidR="006031C5">
        <w:t>logically</w:t>
      </w:r>
      <w:r>
        <w:t xml:space="preserve"> across the whole </w:t>
      </w:r>
      <w:r w:rsidR="006031C5">
        <w:t>infrastructure</w:t>
      </w:r>
      <w:r>
        <w:t xml:space="preserve">. Once the infrastructure </w:t>
      </w:r>
      <w:r>
        <w:lastRenderedPageBreak/>
        <w:t xml:space="preserve">evaluation activities have ended, a findings report will be generated and presented to Health Haven. Health Haven will then </w:t>
      </w:r>
      <w:r w:rsidR="006031C5">
        <w:t>evaluate</w:t>
      </w:r>
      <w:r>
        <w:t xml:space="preserve"> their budget, risk appetite, and regulation requirements to identify what remediations are approved to be completed by Secure Tech.</w:t>
      </w:r>
    </w:p>
    <w:p w14:paraId="6F2BFC5F" w14:textId="1CE2DE7A" w:rsidR="002B4BD9" w:rsidRDefault="002B4BD9" w:rsidP="00C46DCA">
      <w:pPr>
        <w:pStyle w:val="NormalWeb"/>
        <w:spacing w:line="480" w:lineRule="auto"/>
        <w:ind w:firstLine="450"/>
      </w:pPr>
      <w:r>
        <w:t xml:space="preserve">The second goal will be for Secure Tech to carry out </w:t>
      </w:r>
      <w:r w:rsidR="006031C5">
        <w:t>implementation</w:t>
      </w:r>
      <w:r>
        <w:t xml:space="preserve"> of remediation for vulnerabilities and </w:t>
      </w:r>
      <w:r w:rsidR="006031C5">
        <w:t>issues</w:t>
      </w:r>
      <w:r>
        <w:t xml:space="preserve"> identified and approved by Health Haven. With any </w:t>
      </w:r>
      <w:r w:rsidR="006031C5">
        <w:t>implementation</w:t>
      </w:r>
      <w:r>
        <w:t xml:space="preserve"> completed by Secure Tech a final validation will be conducted to provide any additional new or past unidentified vulnerabilities have not been generated by the remediation implementations. </w:t>
      </w:r>
    </w:p>
    <w:p w14:paraId="234DBFB1" w14:textId="6A255FE2" w:rsidR="006402F9" w:rsidRDefault="006402F9" w:rsidP="00C46DCA">
      <w:pPr>
        <w:pStyle w:val="NormalWeb"/>
        <w:spacing w:line="480" w:lineRule="auto"/>
        <w:ind w:firstLine="450"/>
      </w:pPr>
      <w:r>
        <w:t xml:space="preserve">Both goals will be combined in the end to provide a more secure and </w:t>
      </w:r>
      <w:r w:rsidR="006031C5">
        <w:t>compliant</w:t>
      </w:r>
      <w:r>
        <w:t xml:space="preserve"> infrastructure for Health Haven and their patients, allowing for the focus to be placed back on caring for </w:t>
      </w:r>
      <w:r w:rsidR="006031C5">
        <w:t>patients’</w:t>
      </w:r>
      <w:r>
        <w:t xml:space="preserve"> health care. This will be enhanced with ongoing services provided by Secure Tech such as infrastructure monitoring, incident response, and future audits and </w:t>
      </w:r>
      <w:r w:rsidR="006031C5">
        <w:t>engagements</w:t>
      </w:r>
      <w:r>
        <w:t xml:space="preserve"> both full scope such as this project and focused on specific areas of concern.  </w:t>
      </w:r>
    </w:p>
    <w:p w14:paraId="7AAD2557" w14:textId="77777777" w:rsidR="00D22073" w:rsidRDefault="00C75646" w:rsidP="00C46DCA">
      <w:pPr>
        <w:pStyle w:val="Heading2"/>
        <w:spacing w:before="0" w:line="480" w:lineRule="auto"/>
        <w:rPr>
          <w:color w:val="000000"/>
          <w:sz w:val="24"/>
          <w:szCs w:val="24"/>
        </w:rPr>
      </w:pPr>
      <w:bookmarkStart w:id="8" w:name="_Toc147225028"/>
      <w:r w:rsidRPr="06BA858F">
        <w:rPr>
          <w:color w:val="000000" w:themeColor="text1"/>
          <w:sz w:val="24"/>
          <w:szCs w:val="24"/>
        </w:rPr>
        <w:t>A.3 Implementation Plan</w:t>
      </w:r>
      <w:bookmarkEnd w:id="8"/>
      <w:r w:rsidRPr="06BA858F">
        <w:rPr>
          <w:color w:val="000000" w:themeColor="text1"/>
          <w:sz w:val="24"/>
          <w:szCs w:val="24"/>
        </w:rPr>
        <w:t xml:space="preserve"> </w:t>
      </w:r>
    </w:p>
    <w:p w14:paraId="39848FBD" w14:textId="781A2343" w:rsidR="008107DE" w:rsidRDefault="008107DE" w:rsidP="00C46DCA">
      <w:pPr>
        <w:pStyle w:val="NormalWeb"/>
        <w:spacing w:line="480" w:lineRule="auto"/>
        <w:ind w:firstLine="360"/>
      </w:pPr>
      <w:r>
        <w:t xml:space="preserve">The implementation of this project is to </w:t>
      </w:r>
      <w:r w:rsidR="006031C5">
        <w:t>break</w:t>
      </w:r>
      <w:r>
        <w:t xml:space="preserve"> this into two </w:t>
      </w:r>
      <w:r w:rsidR="00964364">
        <w:t>goals</w:t>
      </w:r>
      <w:r>
        <w:t xml:space="preserve"> with the first part being the evaluation of the current security of the infrastructure. This will consist of evaluating and testing the </w:t>
      </w:r>
      <w:r w:rsidR="006031C5">
        <w:t>physical</w:t>
      </w:r>
      <w:r>
        <w:t xml:space="preserve">, operational, </w:t>
      </w:r>
      <w:r w:rsidR="006031C5">
        <w:t>administrative</w:t>
      </w:r>
      <w:r>
        <w:t xml:space="preserve">, and technical security domains, as well as running a vulnerability scan and </w:t>
      </w:r>
      <w:r w:rsidR="006031C5">
        <w:t>penetration</w:t>
      </w:r>
      <w:r>
        <w:t xml:space="preserve"> test to identify and confirm the identified vulnerabilities. The second phase will include remediation </w:t>
      </w:r>
      <w:r w:rsidR="006031C5">
        <w:t>implementation</w:t>
      </w:r>
      <w:r>
        <w:t xml:space="preserve"> and validation of the </w:t>
      </w:r>
      <w:r w:rsidR="006031C5">
        <w:t>infrastructure</w:t>
      </w:r>
      <w:r>
        <w:t xml:space="preserve"> to verify if new or previously unidentified </w:t>
      </w:r>
      <w:r w:rsidR="006031C5">
        <w:t>vulnerabilities</w:t>
      </w:r>
      <w:r>
        <w:t xml:space="preserve"> were not exposed due to the remediations.</w:t>
      </w:r>
    </w:p>
    <w:p w14:paraId="25C56F23" w14:textId="04203F2A" w:rsidR="00751A24" w:rsidRDefault="00751A24" w:rsidP="00C46DCA">
      <w:pPr>
        <w:pStyle w:val="NormalWeb"/>
        <w:spacing w:line="480" w:lineRule="auto"/>
        <w:ind w:firstLine="360"/>
      </w:pPr>
      <w:r>
        <w:lastRenderedPageBreak/>
        <w:t xml:space="preserve">The method used to manage the project will be based on Scrum due to the nature of </w:t>
      </w:r>
      <w:r w:rsidR="006031C5">
        <w:t>fluidity</w:t>
      </w:r>
      <w:r>
        <w:t xml:space="preserve"> and a little bit of pre and post </w:t>
      </w:r>
      <w:r w:rsidR="006031C5">
        <w:t>requirements</w:t>
      </w:r>
      <w:r>
        <w:t xml:space="preserve"> for remedy </w:t>
      </w:r>
      <w:r w:rsidR="006031C5">
        <w:t>implementation</w:t>
      </w:r>
      <w:r>
        <w:t xml:space="preserve">.  The teams will have the ability to </w:t>
      </w:r>
      <w:r w:rsidR="006031C5">
        <w:t>identify</w:t>
      </w:r>
      <w:r>
        <w:t xml:space="preserve"> the overall order of tasks, while both Secure Tech and Health Haven stakeholders define what done consists of.  While there will be an overall project backlog of work, the individuals and groups will </w:t>
      </w:r>
      <w:r w:rsidR="006031C5">
        <w:t>choose</w:t>
      </w:r>
      <w:r>
        <w:t xml:space="preserve"> which tasks will be </w:t>
      </w:r>
      <w:r w:rsidR="006031C5">
        <w:t>completed</w:t>
      </w:r>
      <w:r>
        <w:t xml:space="preserve"> in each sprint allowing for a more efficient flow and remedy implementation.</w:t>
      </w:r>
    </w:p>
    <w:p w14:paraId="7AAD2559" w14:textId="77777777" w:rsidR="00D22073" w:rsidRDefault="00D22073" w:rsidP="00C46DCA">
      <w:pPr>
        <w:spacing w:line="480" w:lineRule="auto"/>
        <w:rPr>
          <w:sz w:val="24"/>
          <w:szCs w:val="24"/>
        </w:rPr>
      </w:pPr>
    </w:p>
    <w:p w14:paraId="7AAD255A" w14:textId="77777777" w:rsidR="00D22073" w:rsidRDefault="00C75646" w:rsidP="00C46DCA">
      <w:pPr>
        <w:pStyle w:val="Heading1"/>
        <w:numPr>
          <w:ilvl w:val="0"/>
          <w:numId w:val="7"/>
        </w:numPr>
        <w:jc w:val="center"/>
      </w:pPr>
      <w:bookmarkStart w:id="9" w:name="_heading=h.tyjcwt"/>
      <w:bookmarkStart w:id="10" w:name="_Toc147225029"/>
      <w:bookmarkEnd w:id="9"/>
      <w:r>
        <w:t>Review of Other Works and B .1 Relation of Artifacts to Project Development</w:t>
      </w:r>
      <w:bookmarkEnd w:id="10"/>
    </w:p>
    <w:p w14:paraId="3B99C1FA" w14:textId="7E4673FF" w:rsidR="312A43EB" w:rsidRDefault="312A43EB" w:rsidP="00C46DCA">
      <w:pPr>
        <w:pStyle w:val="Heading3"/>
        <w:spacing w:line="480" w:lineRule="auto"/>
        <w:rPr>
          <w:sz w:val="24"/>
          <w:szCs w:val="24"/>
        </w:rPr>
      </w:pPr>
      <w:bookmarkStart w:id="11" w:name="_Toc147225030"/>
      <w:r w:rsidRPr="06BA858F">
        <w:rPr>
          <w:sz w:val="24"/>
          <w:szCs w:val="24"/>
        </w:rPr>
        <w:t>Review of work 1</w:t>
      </w:r>
      <w:bookmarkEnd w:id="11"/>
    </w:p>
    <w:p w14:paraId="35ACCCA3" w14:textId="5DA15771" w:rsidR="312A43EB" w:rsidRDefault="007842FA" w:rsidP="008F3045">
      <w:pPr>
        <w:pStyle w:val="NormalWeb"/>
        <w:spacing w:line="480" w:lineRule="auto"/>
        <w:ind w:firstLine="450"/>
      </w:pPr>
      <w:r>
        <w:t xml:space="preserve">The most common concern with Health Insurance Portability and Accountability Act (HIPAA) </w:t>
      </w:r>
      <w:r w:rsidR="006031C5">
        <w:t>violations</w:t>
      </w:r>
      <w:r>
        <w:t xml:space="preserve"> are with the </w:t>
      </w:r>
      <w:r w:rsidR="006031C5">
        <w:t>patients’</w:t>
      </w:r>
      <w:r>
        <w:t xml:space="preserve"> health information (PHI) being compromised, however, there is a second concern with the health entity that </w:t>
      </w:r>
      <w:r w:rsidR="006031C5">
        <w:t>experiences</w:t>
      </w:r>
      <w:r>
        <w:t xml:space="preserve"> the compromise and that is fines, fees, and legal actions.  </w:t>
      </w:r>
      <w:r w:rsidR="002E061C">
        <w:t>According to the U.S. Health and Human Services (HHS), there are two forms of penalties, Civil Money and Criminal penalties.</w:t>
      </w:r>
    </w:p>
    <w:p w14:paraId="6982C3BD" w14:textId="6E9B2554" w:rsidR="002E061C" w:rsidRDefault="002E061C" w:rsidP="008F3045">
      <w:pPr>
        <w:pStyle w:val="NormalWeb"/>
        <w:spacing w:line="480" w:lineRule="auto"/>
        <w:ind w:firstLine="450"/>
      </w:pPr>
      <w:r>
        <w:tab/>
        <w:t xml:space="preserve">Civil Money penalties are imposed based on different factors such as if the failure to comply was known or should have been known by the health </w:t>
      </w:r>
      <w:r w:rsidR="006031C5">
        <w:t>entity</w:t>
      </w:r>
      <w:r>
        <w:t xml:space="preserve">, was failure to comply due to willful neglect.  Per violation criminal money can be between $127 to $63,973, not to exceed an annual limit of $25,000 to $1,919,173. </w:t>
      </w:r>
    </w:p>
    <w:p w14:paraId="151F4058" w14:textId="282D7E21" w:rsidR="00D85A1C" w:rsidRDefault="00D85A1C" w:rsidP="008F3045">
      <w:pPr>
        <w:pStyle w:val="NormalWeb"/>
        <w:spacing w:line="480" w:lineRule="auto"/>
        <w:ind w:firstLine="450"/>
      </w:pPr>
      <w:r>
        <w:tab/>
        <w:t xml:space="preserve">Criminal Penalties are based on if a person </w:t>
      </w:r>
      <w:r w:rsidR="006031C5">
        <w:t>knowingly</w:t>
      </w:r>
      <w:r>
        <w:t xml:space="preserve"> obtains and/or discloses personal health information (PHI) and penalties range from $50,000 and one-year in prison. If the person </w:t>
      </w:r>
      <w:r>
        <w:lastRenderedPageBreak/>
        <w:t xml:space="preserve">commits the violation on </w:t>
      </w:r>
      <w:r w:rsidR="006031C5">
        <w:t>false</w:t>
      </w:r>
      <w:r>
        <w:t xml:space="preserve"> pretenses the penalty increases to $250,000 and </w:t>
      </w:r>
      <w:r w:rsidR="006031C5">
        <w:t>up to</w:t>
      </w:r>
      <w:r>
        <w:t xml:space="preserve"> ten years in prison.  HHS does not impart the penalties, it is the U.S. Department of Justice (DoJ).</w:t>
      </w:r>
      <w:sdt>
        <w:sdtPr>
          <w:id w:val="-657852606"/>
          <w:citation/>
        </w:sdtPr>
        <w:sdtEndPr/>
        <w:sdtContent>
          <w:r>
            <w:fldChar w:fldCharType="begin"/>
          </w:r>
          <w:r>
            <w:instrText xml:space="preserve"> CITATION Sum23 \l 1033 </w:instrText>
          </w:r>
          <w:r>
            <w:fldChar w:fldCharType="separate"/>
          </w:r>
          <w:r w:rsidR="003D481F">
            <w:rPr>
              <w:noProof/>
            </w:rPr>
            <w:t xml:space="preserve"> (Summary of the HIPAA Privacy Rule, 2023)</w:t>
          </w:r>
          <w:r>
            <w:fldChar w:fldCharType="end"/>
          </w:r>
        </w:sdtContent>
      </w:sdt>
    </w:p>
    <w:p w14:paraId="6B3536A9" w14:textId="77777777" w:rsidR="00FB4177" w:rsidRDefault="00FB4177" w:rsidP="00C46DCA">
      <w:pPr>
        <w:spacing w:line="480" w:lineRule="auto"/>
      </w:pPr>
    </w:p>
    <w:p w14:paraId="55304E9A" w14:textId="51452C16" w:rsidR="7525E14A" w:rsidRDefault="7525E14A" w:rsidP="00C46DCA">
      <w:pPr>
        <w:pStyle w:val="Heading3"/>
        <w:spacing w:line="480" w:lineRule="auto"/>
        <w:rPr>
          <w:sz w:val="24"/>
          <w:szCs w:val="24"/>
        </w:rPr>
      </w:pPr>
      <w:bookmarkStart w:id="12" w:name="_Toc147225031"/>
      <w:r w:rsidRPr="06BA858F">
        <w:rPr>
          <w:sz w:val="24"/>
          <w:szCs w:val="24"/>
        </w:rPr>
        <w:t xml:space="preserve">Review of work </w:t>
      </w:r>
      <w:r w:rsidR="72B5EB28" w:rsidRPr="06BA858F">
        <w:rPr>
          <w:sz w:val="24"/>
          <w:szCs w:val="24"/>
        </w:rPr>
        <w:t>2</w:t>
      </w:r>
      <w:bookmarkEnd w:id="12"/>
    </w:p>
    <w:p w14:paraId="65B91757" w14:textId="4B61F24B" w:rsidR="006C585C" w:rsidRDefault="006C585C" w:rsidP="008F3045">
      <w:pPr>
        <w:pStyle w:val="NormalWeb"/>
        <w:spacing w:line="480" w:lineRule="auto"/>
        <w:ind w:firstLine="450"/>
      </w:pPr>
      <w:r w:rsidRPr="006C585C">
        <w:t xml:space="preserve">Navigating the Health Insurance Portability and Accountability Act (HIPAA) for health care professionals is not an easy task, add in the cybersecurity to all the devices, applications, operating systems and devices and it gets even more muddy.  The National </w:t>
      </w:r>
      <w:r w:rsidR="006031C5" w:rsidRPr="006C585C">
        <w:t>Institute</w:t>
      </w:r>
      <w:r w:rsidRPr="006C585C">
        <w:t xml:space="preserve"> of Standards and Technology (NIST) provides a special publication that helps cybersecurity professionals traverse this aspect of health care regulations.  The special publication SP 800-66r1 provides frameworks to help ease the process of </w:t>
      </w:r>
      <w:r w:rsidR="006031C5" w:rsidRPr="006C585C">
        <w:t>implementing</w:t>
      </w:r>
      <w:r w:rsidRPr="006C585C">
        <w:t xml:space="preserve"> cybersecurity in regards to HIPAA regulations.   </w:t>
      </w:r>
    </w:p>
    <w:p w14:paraId="1ECDD7EB" w14:textId="0538FC47" w:rsidR="006C585C" w:rsidRPr="006C585C" w:rsidRDefault="006C585C" w:rsidP="008F3045">
      <w:pPr>
        <w:pStyle w:val="NormalWeb"/>
        <w:spacing w:line="480" w:lineRule="auto"/>
        <w:ind w:firstLine="450"/>
      </w:pPr>
      <w:r>
        <w:t xml:space="preserve">This special publication covers from an organizational view, six steps for risk management and provides a breakdown of the sections of HIPAA including key activities, descriptions, and sample questions to ask to identify and mitigate key </w:t>
      </w:r>
      <w:r w:rsidR="00E534AA">
        <w:t xml:space="preserve">HIPAA requirements for a </w:t>
      </w:r>
      <w:r w:rsidR="006031C5">
        <w:t>heal care</w:t>
      </w:r>
      <w:r w:rsidR="00E534AA">
        <w:t xml:space="preserve"> entity.</w:t>
      </w:r>
      <w:sdt>
        <w:sdtPr>
          <w:id w:val="-2142029379"/>
          <w:citation/>
        </w:sdtPr>
        <w:sdtEndPr/>
        <w:sdtContent>
          <w:r w:rsidR="00E534AA">
            <w:fldChar w:fldCharType="begin"/>
          </w:r>
          <w:r w:rsidR="00E534AA">
            <w:instrText xml:space="preserve"> CITATION Sch08 \l 1033 </w:instrText>
          </w:r>
          <w:r w:rsidR="00E534AA">
            <w:fldChar w:fldCharType="separate"/>
          </w:r>
          <w:r w:rsidR="003D481F">
            <w:rPr>
              <w:noProof/>
            </w:rPr>
            <w:t xml:space="preserve"> (Scholl, et al., 2008)</w:t>
          </w:r>
          <w:r w:rsidR="00E534AA">
            <w:fldChar w:fldCharType="end"/>
          </w:r>
        </w:sdtContent>
      </w:sdt>
    </w:p>
    <w:p w14:paraId="5CB1E8B2" w14:textId="77777777" w:rsidR="006C585C" w:rsidRPr="006C585C" w:rsidRDefault="006C585C" w:rsidP="006C585C"/>
    <w:p w14:paraId="469DD01F" w14:textId="1AD86968" w:rsidR="1DB432FC" w:rsidRDefault="1DB432FC" w:rsidP="00C46DCA">
      <w:pPr>
        <w:pStyle w:val="Heading3"/>
        <w:spacing w:line="480" w:lineRule="auto"/>
        <w:rPr>
          <w:sz w:val="24"/>
          <w:szCs w:val="24"/>
        </w:rPr>
      </w:pPr>
      <w:bookmarkStart w:id="13" w:name="_Toc147225032"/>
      <w:r w:rsidRPr="06BA858F">
        <w:rPr>
          <w:sz w:val="24"/>
          <w:szCs w:val="24"/>
        </w:rPr>
        <w:t xml:space="preserve">Review of work </w:t>
      </w:r>
      <w:r w:rsidR="00AA5F5B">
        <w:rPr>
          <w:sz w:val="24"/>
          <w:szCs w:val="24"/>
        </w:rPr>
        <w:t>3</w:t>
      </w:r>
      <w:bookmarkEnd w:id="13"/>
    </w:p>
    <w:p w14:paraId="6F997607" w14:textId="02DBD121" w:rsidR="00FB4177" w:rsidRDefault="00E534AA" w:rsidP="008F3045">
      <w:pPr>
        <w:pStyle w:val="NormalWeb"/>
        <w:spacing w:line="480" w:lineRule="auto"/>
        <w:ind w:firstLine="450"/>
      </w:pPr>
      <w:r>
        <w:t xml:space="preserve">Best practices are accepted methods and practice that are either seen as the best effective or correct </w:t>
      </w:r>
      <w:r w:rsidR="006031C5">
        <w:t>implementations</w:t>
      </w:r>
      <w:r>
        <w:t xml:space="preserve">.  According to Trend Micro the top 5 threats to the healthcare industry </w:t>
      </w:r>
      <w:r>
        <w:lastRenderedPageBreak/>
        <w:t xml:space="preserve">are as follows; social engineering, ransomware, loss and/or theft of equipment and/or data, insider </w:t>
      </w:r>
      <w:r w:rsidR="006031C5">
        <w:t>knowingly</w:t>
      </w:r>
      <w:r>
        <w:t xml:space="preserve"> or </w:t>
      </w:r>
      <w:r w:rsidR="006031C5">
        <w:t>unknowingly</w:t>
      </w:r>
      <w:r>
        <w:t xml:space="preserve"> loss of data, and connected medical device attacks. </w:t>
      </w:r>
      <w:sdt>
        <w:sdtPr>
          <w:id w:val="-1636251042"/>
          <w:citation/>
        </w:sdtPr>
        <w:sdtEndPr/>
        <w:sdtContent>
          <w:r w:rsidR="00C603CF">
            <w:fldChar w:fldCharType="begin"/>
          </w:r>
          <w:r w:rsidR="00C603CF">
            <w:instrText xml:space="preserve"> CITATION Tag23 \l 1033 </w:instrText>
          </w:r>
          <w:r w:rsidR="00C603CF">
            <w:fldChar w:fldCharType="separate"/>
          </w:r>
          <w:r w:rsidR="003D481F">
            <w:rPr>
              <w:noProof/>
            </w:rPr>
            <w:t>(Tagaya, 2023)</w:t>
          </w:r>
          <w:r w:rsidR="00C603CF">
            <w:fldChar w:fldCharType="end"/>
          </w:r>
        </w:sdtContent>
      </w:sdt>
    </w:p>
    <w:p w14:paraId="5973BF99" w14:textId="799039B5" w:rsidR="00E534AA" w:rsidRDefault="00E534AA" w:rsidP="008F3045">
      <w:pPr>
        <w:pStyle w:val="NormalWeb"/>
        <w:spacing w:line="480" w:lineRule="auto"/>
        <w:ind w:firstLine="450"/>
      </w:pPr>
      <w:r>
        <w:tab/>
        <w:t>Using best practices</w:t>
      </w:r>
      <w:r w:rsidR="00C603CF">
        <w:t xml:space="preserve">, such as those listed under Welch Allyn, the security of the healthcare infrastructure increases and provides less of an attack surface for threat actors to obtain unauthorized access to the infrastructure and/or the data traffic between healthcare </w:t>
      </w:r>
      <w:r w:rsidR="006031C5">
        <w:t>entities</w:t>
      </w:r>
      <w:r w:rsidR="00C603CF">
        <w:t xml:space="preserve"> </w:t>
      </w:r>
      <w:r w:rsidR="00594483">
        <w:t>e.g.,</w:t>
      </w:r>
      <w:r w:rsidR="00C603CF">
        <w:t xml:space="preserve"> primary care office to hospital.  The following are quick reviews of best practices for the healthcare </w:t>
      </w:r>
      <w:r w:rsidR="00594483">
        <w:t>industry</w:t>
      </w:r>
      <w:r w:rsidR="00C603CF">
        <w:t xml:space="preserve">. </w:t>
      </w:r>
    </w:p>
    <w:p w14:paraId="268D90BA" w14:textId="7B2BAE67" w:rsidR="00C603CF" w:rsidRDefault="00C603CF" w:rsidP="008F3045">
      <w:pPr>
        <w:pStyle w:val="NormalWeb"/>
        <w:spacing w:line="480" w:lineRule="auto"/>
        <w:ind w:firstLine="450"/>
      </w:pPr>
      <w:r>
        <w:tab/>
        <w:t xml:space="preserve">Secure connected medical devices, this includes requiring credentials to access the equipment.  Single Sign-on (SSO) stream lines and allows for less </w:t>
      </w:r>
      <w:r w:rsidR="00594483">
        <w:t>repeatedly</w:t>
      </w:r>
      <w:r>
        <w:t xml:space="preserve"> typing a username/password each time the authorized staff member needs to access the equipment. Even stronger is a multi-factor authentication such as a smart-card and a PIN.</w:t>
      </w:r>
    </w:p>
    <w:p w14:paraId="6CC9F2CA" w14:textId="144BBD40" w:rsidR="00C603CF" w:rsidRDefault="00C603CF" w:rsidP="008F3045">
      <w:pPr>
        <w:pStyle w:val="NormalWeb"/>
        <w:spacing w:line="480" w:lineRule="auto"/>
        <w:ind w:firstLine="450"/>
      </w:pPr>
      <w:r>
        <w:tab/>
        <w:t xml:space="preserve">Apply strong passwords, including minimal of eight characters.  Incorporation of letters, numbers and </w:t>
      </w:r>
      <w:r w:rsidR="00594483">
        <w:t>symbols</w:t>
      </w:r>
      <w:r>
        <w:t xml:space="preserve"> will increase the security of the password.  </w:t>
      </w:r>
      <w:r w:rsidR="00594483">
        <w:t>Mandatory</w:t>
      </w:r>
      <w:r>
        <w:t xml:space="preserve"> changing of the password every 90 days will allow for any compromised accounts to possibly be resecured.</w:t>
      </w:r>
    </w:p>
    <w:p w14:paraId="33292660" w14:textId="31C6D31A" w:rsidR="00C603CF" w:rsidRDefault="00C603CF" w:rsidP="008F3045">
      <w:pPr>
        <w:pStyle w:val="NormalWeb"/>
        <w:spacing w:line="480" w:lineRule="auto"/>
        <w:ind w:firstLine="450"/>
      </w:pPr>
      <w:r>
        <w:tab/>
        <w:t>Fortify the network, due to attack methods such as using phishing emails, malware</w:t>
      </w:r>
      <w:r w:rsidR="00AA5F5B">
        <w:t xml:space="preserve">, and other means, implementation of secure application and web applications or portals will assist with this threat vector being identified and mitigated. Email filter software or hardware devices are able to identify most emails hosting malware and phishing </w:t>
      </w:r>
      <w:r w:rsidR="00594483">
        <w:t>tactics</w:t>
      </w:r>
      <w:r w:rsidR="00AA5F5B">
        <w:t xml:space="preserve">, but awareness training to </w:t>
      </w:r>
      <w:r w:rsidR="00AA5F5B">
        <w:lastRenderedPageBreak/>
        <w:t>end users is a factor.  If they are aware of the methods and what to watch for this increases the security of the infrastructure.</w:t>
      </w:r>
      <w:sdt>
        <w:sdtPr>
          <w:id w:val="-610430964"/>
          <w:citation/>
        </w:sdtPr>
        <w:sdtEndPr/>
        <w:sdtContent>
          <w:r w:rsidR="00AA5F5B">
            <w:fldChar w:fldCharType="begin"/>
          </w:r>
          <w:r w:rsidR="00AA5F5B">
            <w:instrText xml:space="preserve"> CITATION Cyb20 \l 1033 </w:instrText>
          </w:r>
          <w:r w:rsidR="00AA5F5B">
            <w:fldChar w:fldCharType="separate"/>
          </w:r>
          <w:r w:rsidR="003D481F">
            <w:rPr>
              <w:noProof/>
            </w:rPr>
            <w:t xml:space="preserve"> (Cybersecurity Best Practices for Healthcare Providers, 2020)</w:t>
          </w:r>
          <w:r w:rsidR="00AA5F5B">
            <w:fldChar w:fldCharType="end"/>
          </w:r>
        </w:sdtContent>
      </w:sdt>
    </w:p>
    <w:p w14:paraId="7AAD256B" w14:textId="35B23E0E" w:rsidR="00D22073" w:rsidRDefault="00C75646" w:rsidP="00C46DCA">
      <w:pPr>
        <w:pStyle w:val="Heading3"/>
        <w:spacing w:line="480" w:lineRule="auto"/>
        <w:rPr>
          <w:sz w:val="24"/>
          <w:szCs w:val="24"/>
        </w:rPr>
      </w:pPr>
      <w:bookmarkStart w:id="14" w:name="_heading=h.6nmwbr13u750"/>
      <w:bookmarkStart w:id="15" w:name="_Toc147225033"/>
      <w:bookmarkEnd w:id="14"/>
      <w:r w:rsidRPr="06BA858F">
        <w:rPr>
          <w:sz w:val="24"/>
          <w:szCs w:val="24"/>
        </w:rPr>
        <w:t>Review of work 4</w:t>
      </w:r>
      <w:bookmarkEnd w:id="15"/>
    </w:p>
    <w:p w14:paraId="7AAD256E" w14:textId="6A9C64A5" w:rsidR="00D22073" w:rsidRDefault="001C00C8" w:rsidP="008F3045">
      <w:pPr>
        <w:pStyle w:val="NormalWeb"/>
        <w:spacing w:line="480" w:lineRule="auto"/>
        <w:ind w:firstLine="450"/>
      </w:pPr>
      <w:r>
        <w:tab/>
      </w:r>
      <w:r w:rsidR="004962F7">
        <w:t xml:space="preserve">Organizations are not all able to support an in-house cybersecurity team due to financial or organizational limitations. In the case of a primary health provider such as Health Haven, financially it would be unreasonable, </w:t>
      </w:r>
      <w:r w:rsidR="00594483">
        <w:t>however</w:t>
      </w:r>
      <w:r w:rsidR="004962F7">
        <w:t xml:space="preserve">, not following best practices and </w:t>
      </w:r>
      <w:r w:rsidR="00594483">
        <w:t>remaining</w:t>
      </w:r>
      <w:r w:rsidR="004962F7">
        <w:t xml:space="preserve"> </w:t>
      </w:r>
      <w:r w:rsidR="00594483">
        <w:t>compliant</w:t>
      </w:r>
      <w:r w:rsidR="004962F7">
        <w:t xml:space="preserve"> with laws and regulations such as the Health Insurance Portability and Accountability Act (HIPAA) would be more costly than not supporting an in-house cybersecurity team.  </w:t>
      </w:r>
    </w:p>
    <w:p w14:paraId="01AFDBF1" w14:textId="7B4CA223" w:rsidR="004962F7" w:rsidRDefault="004962F7" w:rsidP="008F3045">
      <w:pPr>
        <w:pStyle w:val="NormalWeb"/>
        <w:spacing w:line="480" w:lineRule="auto"/>
        <w:ind w:firstLine="450"/>
      </w:pPr>
      <w:r>
        <w:tab/>
        <w:t xml:space="preserve">The ability for healthcare entities to outsource or contract their infrastructure cybersecurity to a security firm, such as Secure Tech, greatly lessens their likelihood of being impacted by a data breach, HIPAA violation, or if there was a breach their incident response.  </w:t>
      </w:r>
      <w:r w:rsidR="00594483">
        <w:t>Outsourcing</w:t>
      </w:r>
      <w:r>
        <w:t xml:space="preserve"> is cheaper, reduces stress and effort to the staff.  It </w:t>
      </w:r>
      <w:r w:rsidR="00594483">
        <w:t>acquires</w:t>
      </w:r>
      <w:r>
        <w:t xml:space="preserve"> the skills and experience needed to provide the best possible means to secure and maintain a secure infrastructure while providing a peace of mind. </w:t>
      </w:r>
      <w:sdt>
        <w:sdtPr>
          <w:id w:val="1767966721"/>
          <w:citation/>
        </w:sdtPr>
        <w:sdtEndPr/>
        <w:sdtContent>
          <w:r>
            <w:fldChar w:fldCharType="begin"/>
          </w:r>
          <w:r>
            <w:instrText xml:space="preserve"> CITATION Unn21 \l 1033 </w:instrText>
          </w:r>
          <w:r>
            <w:fldChar w:fldCharType="separate"/>
          </w:r>
          <w:r w:rsidR="003D481F">
            <w:rPr>
              <w:noProof/>
            </w:rPr>
            <w:t>(Unni, 2021)</w:t>
          </w:r>
          <w:r>
            <w:fldChar w:fldCharType="end"/>
          </w:r>
        </w:sdtContent>
      </w:sdt>
    </w:p>
    <w:p w14:paraId="7AAD256F" w14:textId="77777777" w:rsidR="00D22073" w:rsidRDefault="00D22073" w:rsidP="00C46DCA">
      <w:pPr>
        <w:spacing w:line="480" w:lineRule="auto"/>
        <w:ind w:firstLine="720"/>
        <w:rPr>
          <w:sz w:val="24"/>
          <w:szCs w:val="24"/>
        </w:rPr>
      </w:pPr>
    </w:p>
    <w:p w14:paraId="6D842DA8" w14:textId="46E70D2A" w:rsidR="00D22073" w:rsidRDefault="5D6563B7" w:rsidP="00C46DCA">
      <w:pPr>
        <w:pStyle w:val="Heading1"/>
        <w:jc w:val="center"/>
      </w:pPr>
      <w:bookmarkStart w:id="16" w:name="_Toc147225034"/>
      <w:r>
        <w:t>C. Project Rationale</w:t>
      </w:r>
      <w:bookmarkEnd w:id="16"/>
    </w:p>
    <w:p w14:paraId="7AAD2570" w14:textId="2B3A05BD" w:rsidR="00D22073" w:rsidRDefault="00D22073" w:rsidP="00C46DCA">
      <w:pPr>
        <w:spacing w:line="480" w:lineRule="auto"/>
      </w:pPr>
    </w:p>
    <w:p w14:paraId="78C84D68" w14:textId="16322265" w:rsidR="00964364" w:rsidRDefault="00964364" w:rsidP="008F3045">
      <w:pPr>
        <w:pStyle w:val="NormalWeb"/>
        <w:spacing w:line="480" w:lineRule="auto"/>
        <w:ind w:firstLine="450"/>
      </w:pPr>
      <w:r>
        <w:t>Health Haven has recently migrated from four separate practices into one main practice</w:t>
      </w:r>
      <w:r w:rsidR="00537BD1">
        <w:t xml:space="preserve"> a year ago</w:t>
      </w:r>
      <w:r>
        <w:t xml:space="preserve">.  They have chosen to retain the original four offices throughout the city to provide </w:t>
      </w:r>
      <w:r>
        <w:lastRenderedPageBreak/>
        <w:t xml:space="preserve">minimal imposition to their current and future </w:t>
      </w:r>
      <w:r w:rsidR="00594483">
        <w:t>patients’</w:t>
      </w:r>
      <w:r>
        <w:t xml:space="preserve">, but also allow them to receive treatment at another location if it is needed.  They have also chosen to open a central office to act as their main office of which will </w:t>
      </w:r>
      <w:r w:rsidR="00594483">
        <w:t>provide</w:t>
      </w:r>
      <w:r>
        <w:t xml:space="preserve"> a central repository of </w:t>
      </w:r>
      <w:r w:rsidR="00594483">
        <w:t>patient</w:t>
      </w:r>
      <w:r>
        <w:t xml:space="preserve"> records, administration, a</w:t>
      </w:r>
      <w:r w:rsidR="000734D7">
        <w:t xml:space="preserve">s well as providing an alternative location for </w:t>
      </w:r>
      <w:r w:rsidR="00594483">
        <w:t>patients</w:t>
      </w:r>
      <w:r w:rsidR="000734D7">
        <w:t xml:space="preserve"> to receive treatment in a central location.   </w:t>
      </w:r>
    </w:p>
    <w:p w14:paraId="6B7B32E5" w14:textId="184787B6" w:rsidR="000734D7" w:rsidRDefault="000734D7" w:rsidP="008F3045">
      <w:pPr>
        <w:pStyle w:val="NormalWeb"/>
        <w:spacing w:line="480" w:lineRule="auto"/>
        <w:ind w:firstLine="450"/>
      </w:pPr>
      <w:r>
        <w:t xml:space="preserve">Due to the previous practices using multiple systems for their health care management there are concerns with the current state of their infrastructure.  Health Haven approached Secure Tech to obtain a proposal for initial evaluation post migrating to ensure compliance with appropriate laws and regulations </w:t>
      </w:r>
      <w:r w:rsidR="00594483">
        <w:t>e.g.,</w:t>
      </w:r>
      <w:r>
        <w:t xml:space="preserve"> HIPAA, as well as security and protection of the confidentiality, integrity, and </w:t>
      </w:r>
      <w:r w:rsidR="00594483">
        <w:t>availability</w:t>
      </w:r>
      <w:r>
        <w:t xml:space="preserve"> as well as security of their infrastructure</w:t>
      </w:r>
      <w:r w:rsidR="00537BD1">
        <w:t xml:space="preserve"> protecting their </w:t>
      </w:r>
      <w:r w:rsidR="00594483">
        <w:t>patients’</w:t>
      </w:r>
      <w:r w:rsidR="00537BD1">
        <w:t xml:space="preserve"> personal health </w:t>
      </w:r>
      <w:r w:rsidR="00594483">
        <w:t>information</w:t>
      </w:r>
      <w:r w:rsidR="00537BD1">
        <w:t xml:space="preserve"> as well as the </w:t>
      </w:r>
      <w:r w:rsidR="00594483">
        <w:t>staff’s</w:t>
      </w:r>
      <w:r w:rsidR="00537BD1">
        <w:t xml:space="preserve"> private </w:t>
      </w:r>
      <w:r w:rsidR="00594483">
        <w:t>information.</w:t>
      </w:r>
      <w:r>
        <w:t xml:space="preserve"> </w:t>
      </w:r>
    </w:p>
    <w:p w14:paraId="77B3BB64" w14:textId="0903739E" w:rsidR="000734D7" w:rsidRDefault="000734D7" w:rsidP="008F3045">
      <w:pPr>
        <w:pStyle w:val="NormalWeb"/>
        <w:spacing w:line="480" w:lineRule="auto"/>
        <w:ind w:firstLine="450"/>
      </w:pPr>
      <w:r>
        <w:tab/>
        <w:t xml:space="preserve">After the initial meeting, Secure Tech proposed this project to ensure compliance and security of their </w:t>
      </w:r>
      <w:r w:rsidR="00594483">
        <w:t>infrastructure</w:t>
      </w:r>
      <w:r>
        <w:t xml:space="preserve"> with the </w:t>
      </w:r>
      <w:r w:rsidR="00594483">
        <w:t>opportunity</w:t>
      </w:r>
      <w:r>
        <w:t xml:space="preserve"> to contract on-going monitoring, incident response, follow-up audits, penetration testing, and cybersecurity awareness training as services beyond this project. </w:t>
      </w:r>
    </w:p>
    <w:p w14:paraId="6A55A655" w14:textId="4BA8FF31" w:rsidR="000734D7" w:rsidRDefault="000734D7" w:rsidP="008F3045">
      <w:pPr>
        <w:pStyle w:val="NormalWeb"/>
        <w:spacing w:line="480" w:lineRule="auto"/>
        <w:ind w:firstLine="450"/>
      </w:pPr>
      <w:r>
        <w:tab/>
        <w:t>Health Haven has chosen Secure Tech as</w:t>
      </w:r>
      <w:r w:rsidR="006863C2">
        <w:t xml:space="preserve"> a service provider due to the added value services that we are able to offer and we are local, proving future </w:t>
      </w:r>
      <w:r w:rsidR="00594483">
        <w:t>engagements</w:t>
      </w:r>
      <w:r w:rsidR="006863C2">
        <w:t xml:space="preserve"> and services will be met with quality service and response times </w:t>
      </w:r>
      <w:r w:rsidR="00537BD1">
        <w:t xml:space="preserve">with a price that beats </w:t>
      </w:r>
      <w:r w:rsidR="006863C2">
        <w:t xml:space="preserve">firms that are </w:t>
      </w:r>
      <w:r w:rsidR="00537BD1">
        <w:t xml:space="preserve">remotely located.  </w:t>
      </w:r>
    </w:p>
    <w:p w14:paraId="7AAD2573" w14:textId="77777777" w:rsidR="00D22073" w:rsidRDefault="00D22073" w:rsidP="00C46DCA">
      <w:pPr>
        <w:spacing w:line="480" w:lineRule="auto"/>
        <w:ind w:firstLine="720"/>
        <w:rPr>
          <w:sz w:val="24"/>
          <w:szCs w:val="24"/>
        </w:rPr>
      </w:pPr>
    </w:p>
    <w:p w14:paraId="7AAD2574" w14:textId="77777777" w:rsidR="00D22073" w:rsidRDefault="00C75646" w:rsidP="00C46DCA">
      <w:pPr>
        <w:pStyle w:val="Heading1"/>
        <w:jc w:val="center"/>
      </w:pPr>
      <w:bookmarkStart w:id="17" w:name="_heading=h.44sinio"/>
      <w:bookmarkStart w:id="18" w:name="_Toc147225035"/>
      <w:bookmarkEnd w:id="17"/>
      <w:r>
        <w:lastRenderedPageBreak/>
        <w:t>D. Current Project Environment</w:t>
      </w:r>
      <w:bookmarkEnd w:id="18"/>
    </w:p>
    <w:p w14:paraId="700D420A" w14:textId="5D42968A" w:rsidR="00974112" w:rsidRDefault="00537BD1" w:rsidP="008F3045">
      <w:pPr>
        <w:pStyle w:val="NormalWeb"/>
        <w:spacing w:line="480" w:lineRule="auto"/>
        <w:ind w:firstLine="450"/>
      </w:pPr>
      <w:r>
        <w:t xml:space="preserve">Currently Health Haven has data that has been migrated from multiple health care management systems into a single central health care </w:t>
      </w:r>
      <w:r w:rsidR="00594483">
        <w:t>management</w:t>
      </w:r>
      <w:r>
        <w:t xml:space="preserve"> system</w:t>
      </w:r>
      <w:r w:rsidR="00E92D9A">
        <w:t xml:space="preserve"> with 450 staff and doctors as a whole.</w:t>
      </w:r>
      <w:r>
        <w:t xml:space="preserve"> Other health care entities may require access or information to be </w:t>
      </w:r>
      <w:r w:rsidR="00974112">
        <w:t xml:space="preserve">transferred </w:t>
      </w:r>
      <w:r w:rsidR="00594483">
        <w:t>e.g.,</w:t>
      </w:r>
      <w:r w:rsidR="00974112">
        <w:t xml:space="preserve"> local hospitals, </w:t>
      </w:r>
      <w:r w:rsidR="00594483">
        <w:t>specialists</w:t>
      </w:r>
      <w:r w:rsidR="00974112">
        <w:t xml:space="preserve">, or other practices as the </w:t>
      </w:r>
      <w:r w:rsidR="00594483">
        <w:t>patient</w:t>
      </w:r>
      <w:r w:rsidR="00974112">
        <w:t xml:space="preserve"> may move to another location outside of the reach of Health Haven.</w:t>
      </w:r>
    </w:p>
    <w:p w14:paraId="5ADDE215" w14:textId="050C31A3" w:rsidR="00942232" w:rsidRDefault="00974112" w:rsidP="008F3045">
      <w:pPr>
        <w:pStyle w:val="NormalWeb"/>
        <w:spacing w:line="480" w:lineRule="auto"/>
        <w:ind w:firstLine="450"/>
      </w:pPr>
      <w:r>
        <w:t xml:space="preserve">The technology firm that was hired to migrate Health Haven was not able to provide validation of the </w:t>
      </w:r>
      <w:r w:rsidR="00594483">
        <w:t>infrastructure</w:t>
      </w:r>
      <w:r>
        <w:t xml:space="preserve"> from a regulation compliance stance and therefore Health Haven is now looking for validation of their overall infrastructure security with a proof of audit for HIPAA compliance.  Meeting with the stakeholders at Health Haven, it has been authorized to </w:t>
      </w:r>
      <w:r w:rsidR="00594483">
        <w:t>initially</w:t>
      </w:r>
      <w:r>
        <w:t xml:space="preserve"> tour the offices to identify physical systems, controls, and review concerns with the practice between sites. Each site has a primary and secondary internet service provider (ISP), this is to provide redundancy for their external network connectivity.  The services provided by the ISPs are</w:t>
      </w:r>
      <w:r w:rsidR="00E001A0">
        <w:t xml:space="preserve"> intranet Virtual Private </w:t>
      </w:r>
      <w:r w:rsidR="00594483">
        <w:t>Network (</w:t>
      </w:r>
      <w:r w:rsidR="00E001A0">
        <w:t>VPN) over</w:t>
      </w:r>
      <w:r>
        <w:t xml:space="preserve"> private Multiprotocol </w:t>
      </w:r>
      <w:r w:rsidR="00594483">
        <w:t>Label</w:t>
      </w:r>
      <w:r>
        <w:t xml:space="preserve"> Switching (MPLS) for each of the four </w:t>
      </w:r>
      <w:r w:rsidR="00594483">
        <w:t>satellite</w:t>
      </w:r>
      <w:r>
        <w:t xml:space="preserve"> offices that connect back to the central office. </w:t>
      </w:r>
      <w:r w:rsidR="00E001A0">
        <w:t xml:space="preserve">These connections use the IP Security (IPSec) </w:t>
      </w:r>
      <w:r w:rsidR="00942232">
        <w:t xml:space="preserve">Tunnel mode using </w:t>
      </w:r>
      <w:r w:rsidR="00594483">
        <w:t>Encapsulating</w:t>
      </w:r>
      <w:r w:rsidR="00942232">
        <w:t xml:space="preserve"> Security Payload (ESP). This allows for encryption of the VPN over the MPLS </w:t>
      </w:r>
      <w:r w:rsidR="00594483">
        <w:t>service;</w:t>
      </w:r>
      <w:r w:rsidR="00942232">
        <w:t xml:space="preserve"> </w:t>
      </w:r>
      <w:r w:rsidR="00594483">
        <w:t>however,</w:t>
      </w:r>
      <w:r w:rsidR="00942232">
        <w:t xml:space="preserve"> ESP only encapsulates the payload and not the packet as a whole.  </w:t>
      </w:r>
    </w:p>
    <w:p w14:paraId="5D2DB4B1" w14:textId="7BEE7FA9" w:rsidR="00974112" w:rsidRDefault="00942232" w:rsidP="008F3045">
      <w:pPr>
        <w:pStyle w:val="NormalWeb"/>
        <w:spacing w:line="480" w:lineRule="auto"/>
        <w:ind w:firstLine="450"/>
      </w:pPr>
      <w:r>
        <w:t xml:space="preserve"> </w:t>
      </w:r>
      <w:r w:rsidR="00974112">
        <w:t xml:space="preserve">The central office has the connections from the </w:t>
      </w:r>
      <w:r w:rsidR="00594483">
        <w:t>satellite</w:t>
      </w:r>
      <w:r w:rsidR="00974112">
        <w:t xml:space="preserve"> offices as well as two public service connections </w:t>
      </w:r>
      <w:r>
        <w:t xml:space="preserve">each providing 10Mbps </w:t>
      </w:r>
      <w:r w:rsidR="00974112">
        <w:t xml:space="preserve">to provide external connectivity from other health entities that may require patient information, records, or Health Haven may need from the other </w:t>
      </w:r>
      <w:r w:rsidR="00974112">
        <w:lastRenderedPageBreak/>
        <w:t xml:space="preserve">entities for new or transferring </w:t>
      </w:r>
      <w:r w:rsidR="00594483">
        <w:t>patients</w:t>
      </w:r>
      <w:r>
        <w:t xml:space="preserve"> with </w:t>
      </w:r>
      <w:r w:rsidR="00594483">
        <w:t>a</w:t>
      </w:r>
      <w:r>
        <w:t xml:space="preserve"> Service </w:t>
      </w:r>
      <w:r w:rsidR="00594483">
        <w:t>Level</w:t>
      </w:r>
      <w:r>
        <w:t xml:space="preserve"> Agreement of 99.99% uptime</w:t>
      </w:r>
      <w:r w:rsidR="00974112">
        <w:t xml:space="preserve">. </w:t>
      </w:r>
      <w:r w:rsidR="00E001A0">
        <w:t xml:space="preserve"> </w:t>
      </w:r>
      <w:r>
        <w:t xml:space="preserve">This connection speed was appropriate </w:t>
      </w:r>
      <w:r w:rsidR="00C83B46">
        <w:t xml:space="preserve">for each individual practice, however, with the increased data transfer, between Health Haven’s offices and other health care entities this has become a bottleneck for their traffic. </w:t>
      </w:r>
    </w:p>
    <w:p w14:paraId="5606871F" w14:textId="1D6DFC29" w:rsidR="00C83B46" w:rsidRDefault="00C83B46" w:rsidP="008F3045">
      <w:pPr>
        <w:pStyle w:val="NormalWeb"/>
        <w:spacing w:line="480" w:lineRule="auto"/>
        <w:ind w:firstLine="450"/>
      </w:pPr>
      <w:r>
        <w:t xml:space="preserve">The hardware is original hardware with different configurations, server brands range between </w:t>
      </w:r>
      <w:r w:rsidR="00594483">
        <w:t>Hewlett-Packard</w:t>
      </w:r>
      <w:r>
        <w:t>, Dell, and IBM Tower servers.  Memory and Central Processing Unit (CPU) configurations range from 4Gb – 32Gb for memory configurations, to Intel Xeon 4106H (8 Cores at 1.8GHz) to Intel I7-10700T (8 Cores at 2.0GHz). The storage configuration consists of dual 1TB hard disk drives (HDD) in a RAID 0 configuration</w:t>
      </w:r>
      <w:r w:rsidR="000C477B">
        <w:t>.</w:t>
      </w:r>
      <w:r w:rsidR="00250D2B">
        <w:t xml:space="preserve"> Each office </w:t>
      </w:r>
      <w:r w:rsidR="008B3559">
        <w:t xml:space="preserve">has five Apple iPads of different generations used for day-to-day duties including the </w:t>
      </w:r>
      <w:r w:rsidR="00594483">
        <w:t>physicians’</w:t>
      </w:r>
      <w:r w:rsidR="008B3559">
        <w:t xml:space="preserve"> using them during and after patient visits to review and update their records, order tests and/or medications. The iOS they are running is either 15.7.9 or 16.6.1.</w:t>
      </w:r>
    </w:p>
    <w:p w14:paraId="275DDCA1" w14:textId="67D13DEA" w:rsidR="000C477B" w:rsidRDefault="000C477B" w:rsidP="008F3045">
      <w:pPr>
        <w:pStyle w:val="NormalWeb"/>
        <w:spacing w:line="480" w:lineRule="auto"/>
        <w:ind w:firstLine="450"/>
      </w:pPr>
      <w:r>
        <w:t xml:space="preserve">Network devices cover multiple vendors from Cisco, Juniper, and </w:t>
      </w:r>
      <w:r w:rsidR="00CE4ECE">
        <w:t>TPlink</w:t>
      </w:r>
      <w:r>
        <w:t xml:space="preserve">.  It was observed that </w:t>
      </w:r>
      <w:r w:rsidR="00594483">
        <w:t>their</w:t>
      </w:r>
      <w:r>
        <w:t xml:space="preserve"> configurations were mostly </w:t>
      </w:r>
      <w:r w:rsidR="00594483">
        <w:t>out of</w:t>
      </w:r>
      <w:r>
        <w:t xml:space="preserve"> the box default with the e</w:t>
      </w:r>
      <w:r w:rsidR="00E17CD5">
        <w:t>x</w:t>
      </w:r>
      <w:r>
        <w:t xml:space="preserve">ception of configurations for VPN/MPLS connections between </w:t>
      </w:r>
      <w:r w:rsidR="00594483">
        <w:t>satellite</w:t>
      </w:r>
      <w:r>
        <w:t xml:space="preserve"> and central offices that were configured at the time of the migration.  Default username and passwords were left in place, as well as any configuration beyond the public / private internet / intranet connections.  This is before any other evaluations have been conducted. Firewall configurations are not known at this time, they will require review at time of technical security validation and </w:t>
      </w:r>
      <w:r w:rsidR="00594483">
        <w:t>vulnerability</w:t>
      </w:r>
      <w:r>
        <w:t xml:space="preserve"> scanning to confirm any </w:t>
      </w:r>
      <w:r w:rsidR="00594483">
        <w:t>misconfigurations</w:t>
      </w:r>
      <w:r>
        <w:t xml:space="preserve"> that require adjusted.  Wireless access points are </w:t>
      </w:r>
      <w:r w:rsidR="00170D43">
        <w:t xml:space="preserve">configured with a Guest and internal BSSID </w:t>
      </w:r>
      <w:r w:rsidR="00E17CD5">
        <w:t>.</w:t>
      </w:r>
    </w:p>
    <w:p w14:paraId="78C0CF29" w14:textId="04F064BA" w:rsidR="00DE0762" w:rsidRDefault="00DE0762" w:rsidP="008F3045">
      <w:pPr>
        <w:pStyle w:val="NormalWeb"/>
        <w:spacing w:line="480" w:lineRule="auto"/>
        <w:ind w:firstLine="450"/>
      </w:pPr>
      <w:r>
        <w:lastRenderedPageBreak/>
        <w:tab/>
        <w:t xml:space="preserve">Network switch devices consist of </w:t>
      </w:r>
      <w:r w:rsidR="00CE4ECE">
        <w:t xml:space="preserve">five </w:t>
      </w:r>
      <w:r>
        <w:t xml:space="preserve">Cisco </w:t>
      </w:r>
      <w:r w:rsidR="0090489B">
        <w:t xml:space="preserve">Catalyst 2960 series </w:t>
      </w:r>
      <w:r w:rsidR="00594483">
        <w:t>switches</w:t>
      </w:r>
      <w:r>
        <w:t xml:space="preserve"> running </w:t>
      </w:r>
      <w:r w:rsidR="00594483">
        <w:t>iOS</w:t>
      </w:r>
      <w:r>
        <w:t xml:space="preserve"> </w:t>
      </w:r>
      <w:r w:rsidR="0090489B">
        <w:t>12.2.55-SE12</w:t>
      </w:r>
      <w:r w:rsidR="00CE4ECE">
        <w:t>, one located at each office.</w:t>
      </w:r>
      <w:r w:rsidR="0090489B">
        <w:t xml:space="preserve"> Firewalls are SRX300 Next-Generation firewalls with Junos 19.4R3-S1, this is a single firewall facing the public </w:t>
      </w:r>
      <w:r w:rsidR="00594483">
        <w:t>internet</w:t>
      </w:r>
      <w:r w:rsidR="0090489B">
        <w:t xml:space="preserve"> connections.</w:t>
      </w:r>
      <w:r w:rsidR="00CE4ECE">
        <w:t xml:space="preserve"> </w:t>
      </w:r>
      <w:r w:rsidR="00B926EE">
        <w:t>E</w:t>
      </w:r>
      <w:r w:rsidR="00CE4ECE">
        <w:t xml:space="preserve">ach </w:t>
      </w:r>
      <w:r w:rsidR="00B926EE">
        <w:t>office</w:t>
      </w:r>
      <w:r w:rsidR="00CE4ECE">
        <w:t xml:space="preserve"> is using </w:t>
      </w:r>
      <w:r w:rsidR="00B926EE">
        <w:t>two</w:t>
      </w:r>
      <w:r w:rsidR="00CE4ECE">
        <w:t xml:space="preserve"> TP-Link EAP 115 using </w:t>
      </w:r>
      <w:r w:rsidR="00B926EE">
        <w:t>EAP115(US)_V1_2.1.0 Build 20180418 with the exception of the central office using four TP-Link EAP 115 devices.</w:t>
      </w:r>
    </w:p>
    <w:p w14:paraId="73F4C382" w14:textId="43EDE367" w:rsidR="00B926EE" w:rsidRDefault="00B926EE" w:rsidP="008F3045">
      <w:pPr>
        <w:pStyle w:val="NormalWeb"/>
        <w:spacing w:line="480" w:lineRule="auto"/>
        <w:ind w:firstLine="450"/>
      </w:pPr>
      <w:r>
        <w:tab/>
        <w:t xml:space="preserve">Each office is equipped with IP phones consisting of Polycom </w:t>
      </w:r>
      <w:r w:rsidR="00594483">
        <w:t>Sound Point</w:t>
      </w:r>
      <w:r>
        <w:t xml:space="preserve"> IP, each </w:t>
      </w:r>
      <w:r w:rsidR="00594483">
        <w:t>satellite</w:t>
      </w:r>
      <w:r>
        <w:t xml:space="preserve"> site has two phones at the front desk, and a phone in each </w:t>
      </w:r>
      <w:r w:rsidR="00AB3C59">
        <w:t xml:space="preserve">room giving each </w:t>
      </w:r>
      <w:r w:rsidR="00594483">
        <w:t>satellite</w:t>
      </w:r>
      <w:r w:rsidR="00AB3C59">
        <w:t xml:space="preserve"> office a total of seven phones.  The central office has four at the front desk and one in each room and four at the </w:t>
      </w:r>
      <w:r w:rsidR="00594483">
        <w:t>nurse’s</w:t>
      </w:r>
      <w:r w:rsidR="00AB3C59">
        <w:t xml:space="preserve"> station for a </w:t>
      </w:r>
      <w:r w:rsidR="00594483">
        <w:t>total</w:t>
      </w:r>
      <w:r w:rsidR="00AB3C59">
        <w:t xml:space="preserve"> of eighteen.  Overall Health Haven has a total of </w:t>
      </w:r>
      <w:r w:rsidR="00594483">
        <w:t>forty</w:t>
      </w:r>
      <w:r w:rsidR="00AB3C59">
        <w:t xml:space="preserve">-six phones. Polycom UC Software version 4.0.10 Rev D  </w:t>
      </w:r>
    </w:p>
    <w:p w14:paraId="2B4A5755" w14:textId="3D865A25" w:rsidR="00170D43" w:rsidRDefault="00170D43" w:rsidP="008F3045">
      <w:pPr>
        <w:pStyle w:val="NormalWeb"/>
        <w:spacing w:line="480" w:lineRule="auto"/>
        <w:ind w:firstLine="450"/>
      </w:pPr>
      <w:r>
        <w:t xml:space="preserve">With the regard to software, Health Haven is currently using </w:t>
      </w:r>
      <w:r w:rsidR="00594483">
        <w:t>Microsoft</w:t>
      </w:r>
      <w:r w:rsidR="00DE0762">
        <w:t xml:space="preserve"> Server 2008 R2</w:t>
      </w:r>
      <w:r w:rsidR="00250D2B">
        <w:t xml:space="preserve"> Standard</w:t>
      </w:r>
      <w:r w:rsidR="00DE0762">
        <w:t>, Microsoft Server 2012 R</w:t>
      </w:r>
      <w:r w:rsidR="00250D2B">
        <w:t>2 Standard</w:t>
      </w:r>
      <w:r w:rsidR="00DE0762">
        <w:t>, Microsoft Windows 10 version 2004, iOS 15.7.9, iOS 16.6.1,</w:t>
      </w:r>
      <w:r w:rsidR="00C62B46">
        <w:t xml:space="preserve"> Microsoft Office 365 suite, and</w:t>
      </w:r>
      <w:r w:rsidR="00DE0762">
        <w:t xml:space="preserve"> </w:t>
      </w:r>
      <w:r w:rsidR="0080296C">
        <w:t xml:space="preserve">Practicefusion (EHR) Cloud SaaS service for the management of records, scheduling and payment </w:t>
      </w:r>
      <w:r w:rsidR="00C46DCA">
        <w:t xml:space="preserve">acceptance. </w:t>
      </w:r>
    </w:p>
    <w:p w14:paraId="0ABA933C" w14:textId="33756200" w:rsidR="00C46DCA" w:rsidRDefault="00C46DCA" w:rsidP="008F3045">
      <w:pPr>
        <w:pStyle w:val="NormalWeb"/>
        <w:spacing w:line="480" w:lineRule="auto"/>
        <w:ind w:firstLine="450"/>
      </w:pPr>
      <w:r>
        <w:t xml:space="preserve">Upon initial review of the current state of Health Havens infrastructure there are a number of vulnerabilities and issues at the surface.  With regards to the hardware, RAID 0 configuration </w:t>
      </w:r>
      <w:r w:rsidR="00E17CD5">
        <w:t xml:space="preserve">for hard disk drives will provide no protection against information assurance or availability.  RAID 10 is the suggested option in the case of protecting the </w:t>
      </w:r>
      <w:r w:rsidR="00594483">
        <w:t>availability</w:t>
      </w:r>
      <w:r w:rsidR="00E17CD5">
        <w:t xml:space="preserve"> and assurance of storage for Health Haven, as it provides </w:t>
      </w:r>
      <w:r w:rsidR="00594483">
        <w:t>mirroring</w:t>
      </w:r>
      <w:r w:rsidR="00E17CD5">
        <w:t xml:space="preserve"> and disk striping across at minimum four hard disk drives.  If one drive fails, it can be rebuilt with the remaining 3 providing the information to rebuild the failed hard disk drive providing high availability of the data being retained. There is </w:t>
      </w:r>
      <w:r w:rsidR="00E17CD5">
        <w:lastRenderedPageBreak/>
        <w:t xml:space="preserve">always an inherent risk with storage </w:t>
      </w:r>
      <w:r w:rsidR="00594483">
        <w:t>devices</w:t>
      </w:r>
      <w:r w:rsidR="00E17CD5">
        <w:t xml:space="preserve">, and in the case of RAID 10 if two of the four drives in the RAID fail in the same mirrored pair the data will be unrecoverable. Initial recommendation would be to increase the </w:t>
      </w:r>
      <w:r w:rsidR="00594483">
        <w:t>drive</w:t>
      </w:r>
      <w:r w:rsidR="00E17CD5">
        <w:t xml:space="preserve"> count to 6 providing increased fault tolerance with in each applicable system.</w:t>
      </w:r>
    </w:p>
    <w:p w14:paraId="7AAD2577" w14:textId="1645048A" w:rsidR="00D22073" w:rsidRDefault="008B3559" w:rsidP="008F3045">
      <w:pPr>
        <w:pStyle w:val="NormalWeb"/>
        <w:spacing w:line="480" w:lineRule="auto"/>
        <w:ind w:firstLine="450"/>
      </w:pPr>
      <w:r>
        <w:t xml:space="preserve">Other initial findings prior to running scans and enumeration include Common Vulnerable and Exposures (CVEs) 2 for the Cisco Catalyst 2960 </w:t>
      </w:r>
      <w:r w:rsidR="00594483">
        <w:t>switches</w:t>
      </w:r>
      <w:r>
        <w:t>. 19 CVEs related to Juniper Junos 19.4R3-S1, 4 CVEs for Juniper SRX300 series firewalls. A single CVE related to the TP-Link EAP</w:t>
      </w:r>
      <w:r w:rsidR="00C62B46">
        <w:t xml:space="preserve"> wi-fi device</w:t>
      </w:r>
      <w:r>
        <w:t xml:space="preserve"> firmware version </w:t>
      </w:r>
      <w:r w:rsidR="00C62B46">
        <w:t xml:space="preserve">EAP115_V1_2.1.0. One CVE for Polycom UC version 4.0.10 Rev D. Microsoft Server 2008 R2 shows 1,113 CVEs and this version of server is beyond end of support and end of life by 2 years. </w:t>
      </w:r>
      <w:r w:rsidR="00594483">
        <w:t>Microsoft</w:t>
      </w:r>
      <w:r w:rsidR="00C62B46">
        <w:t xml:space="preserve"> Server 2012 R2 has 777 CVEs and is coming to end of life October 10, 2023.  Windows 10 lists 1,220 CVEs with version 2004 beyond end of service as of December 14, 2021.  Apple iOS 15.7.9 has one CVE, as version 16.6.1 shows four CVEs. iOS 15.7.9 past its end of life on September 20, 2021 and end of support a year later on September 12, 2022.  iOS 16.6.1 end of live is listed as September 12, 2022 with end of support on September 18, 2023.  </w:t>
      </w:r>
    </w:p>
    <w:p w14:paraId="5A3273F4" w14:textId="7413EDBD" w:rsidR="00E92D9A" w:rsidRDefault="00E92D9A" w:rsidP="008F3045">
      <w:pPr>
        <w:pStyle w:val="NormalWeb"/>
        <w:spacing w:line="480" w:lineRule="auto"/>
        <w:ind w:firstLine="450"/>
      </w:pPr>
      <w:r>
        <w:t xml:space="preserve">A quick overview of administrative, physical, and operational controls exposes other concerns when it comes to the state of current security stance.  Administrative controls currently show only an initial cybersecurity awareness training video, there are no follow-up or annual </w:t>
      </w:r>
      <w:r w:rsidR="00594483">
        <w:t>training</w:t>
      </w:r>
      <w:r>
        <w:t xml:space="preserve"> modules </w:t>
      </w:r>
      <w:r w:rsidR="00594483">
        <w:t>implemented</w:t>
      </w:r>
      <w:r>
        <w:t xml:space="preserve"> at this time.  </w:t>
      </w:r>
      <w:r w:rsidR="00B7399C">
        <w:t xml:space="preserve">Policies are also </w:t>
      </w:r>
      <w:r w:rsidR="00594483">
        <w:t>in place</w:t>
      </w:r>
      <w:r w:rsidR="00B7399C">
        <w:t xml:space="preserve"> for password </w:t>
      </w:r>
      <w:r w:rsidR="00594483">
        <w:t>strength;</w:t>
      </w:r>
      <w:r w:rsidR="00B7399C">
        <w:t xml:space="preserve"> </w:t>
      </w:r>
      <w:r w:rsidR="00594483">
        <w:t>however,</w:t>
      </w:r>
      <w:r w:rsidR="00B7399C">
        <w:t xml:space="preserve"> they are not required to change their password at any time.  Sharing of information is </w:t>
      </w:r>
      <w:r w:rsidR="00B7399C">
        <w:lastRenderedPageBreak/>
        <w:t xml:space="preserve">followed, however it was observed that staff would discuss patient health information openly where patients and others in the office would be able to eavesdrop.  </w:t>
      </w:r>
    </w:p>
    <w:p w14:paraId="71F3084D" w14:textId="4105D594" w:rsidR="00B7399C" w:rsidRDefault="00B7399C" w:rsidP="008F3045">
      <w:pPr>
        <w:pStyle w:val="NormalWeb"/>
        <w:spacing w:line="480" w:lineRule="auto"/>
        <w:ind w:firstLine="450"/>
      </w:pPr>
      <w:r>
        <w:t xml:space="preserve">Operational controls have positives and negatives as well.  The practice has </w:t>
      </w:r>
      <w:r w:rsidR="00594483">
        <w:t>implemented</w:t>
      </w:r>
      <w:r>
        <w:t xml:space="preserve"> the principle of least privilege, however, when a staff member is out of the office and another staff member is to cover their daily </w:t>
      </w:r>
      <w:r w:rsidR="00594483">
        <w:t>duties,</w:t>
      </w:r>
      <w:r>
        <w:t xml:space="preserve"> they are provided the </w:t>
      </w:r>
      <w:r w:rsidR="00594483">
        <w:t>privileges</w:t>
      </w:r>
      <w:r>
        <w:t xml:space="preserve">.  When they are relieved of that additional duty their </w:t>
      </w:r>
      <w:r w:rsidR="00594483">
        <w:t>privileges</w:t>
      </w:r>
      <w:r>
        <w:t xml:space="preserve"> are not revoked</w:t>
      </w:r>
      <w:r w:rsidR="00863957">
        <w:t xml:space="preserve"> allowing privilege creep to occur unchecked. </w:t>
      </w:r>
      <w:r w:rsidR="00594483">
        <w:t>Privilege</w:t>
      </w:r>
      <w:r w:rsidR="00863957">
        <w:t xml:space="preserve"> creep exposes accounts that have additional </w:t>
      </w:r>
      <w:r w:rsidR="00594483">
        <w:t>privileges</w:t>
      </w:r>
      <w:r w:rsidR="00863957">
        <w:t xml:space="preserve"> and access to systems they may not realize, allowing a compromised account to provide additional access and privileges to a threat actor. Job duty separation is for the most part </w:t>
      </w:r>
      <w:r w:rsidR="00594483">
        <w:t>implemented</w:t>
      </w:r>
      <w:r w:rsidR="00863957">
        <w:t xml:space="preserve">, with the exception of when a staff member is out of the office and another may need to step in to support that role.  </w:t>
      </w:r>
    </w:p>
    <w:p w14:paraId="1BAA77C2" w14:textId="5191782C" w:rsidR="00863957" w:rsidRDefault="00863957" w:rsidP="008F3045">
      <w:pPr>
        <w:pStyle w:val="NormalWeb"/>
        <w:spacing w:line="480" w:lineRule="auto"/>
        <w:ind w:firstLine="450"/>
      </w:pPr>
      <w:r>
        <w:t xml:space="preserve">Upon a physical assessment during the tour of each office, it has been noticed that a security system is in place at each office, the system includes motion sensors, window and door sensors, as well as a </w:t>
      </w:r>
      <w:r w:rsidR="00594483">
        <w:t>Closed-Circuit</w:t>
      </w:r>
      <w:r>
        <w:t xml:space="preserve"> Television (CCTV) </w:t>
      </w:r>
      <w:r w:rsidR="001A27F1">
        <w:t>system with cameras</w:t>
      </w:r>
      <w:r>
        <w:t xml:space="preserve"> in the common </w:t>
      </w:r>
      <w:r w:rsidR="00594483">
        <w:t>areas.</w:t>
      </w:r>
      <w:r>
        <w:t xml:space="preserve">  The CCTV system is comprised of Pelco Fisheye flush mount </w:t>
      </w:r>
      <w:r w:rsidR="00594483">
        <w:t>calling</w:t>
      </w:r>
      <w:r>
        <w:t xml:space="preserve"> cameras </w:t>
      </w:r>
      <w:r w:rsidR="001A27F1">
        <w:t xml:space="preserve">with firmware version 4.60.0.24 </w:t>
      </w:r>
      <w:r>
        <w:t>and VideoXpert</w:t>
      </w:r>
      <w:r w:rsidR="001A27F1">
        <w:t xml:space="preserve"> Professional</w:t>
      </w:r>
      <w:r>
        <w:t xml:space="preserve"> </w:t>
      </w:r>
      <w:r w:rsidR="001A27F1">
        <w:t>video management system running version 3.11. Video</w:t>
      </w:r>
      <w:r w:rsidR="004E7865">
        <w:t>Xpert video management system lists one CVE.</w:t>
      </w:r>
    </w:p>
    <w:p w14:paraId="63E343B0" w14:textId="3417D9B2" w:rsidR="00A13E61" w:rsidRDefault="00E92D9A" w:rsidP="008F3045">
      <w:pPr>
        <w:pStyle w:val="NormalWeb"/>
        <w:spacing w:line="480" w:lineRule="auto"/>
        <w:ind w:firstLine="450"/>
      </w:pPr>
      <w:r>
        <w:t xml:space="preserve">With the current state of the environment from a technology stand point, </w:t>
      </w:r>
      <w:r w:rsidR="00594483">
        <w:t>Health</w:t>
      </w:r>
      <w:r>
        <w:t xml:space="preserve"> Haven is showing very dated software, firmware, device configuration, weak security protocols, as well as settings</w:t>
      </w:r>
      <w:r w:rsidR="004E7865">
        <w:t xml:space="preserve"> and controls</w:t>
      </w:r>
      <w:r>
        <w:t xml:space="preserve"> outside of industry baseline standards exposes Health Haven at a high risk if they have not already have been breached</w:t>
      </w:r>
      <w:r w:rsidR="004E7865">
        <w:t xml:space="preserve"> as well as compliance violations.</w:t>
      </w:r>
      <w:r>
        <w:t xml:space="preserve">  </w:t>
      </w:r>
    </w:p>
    <w:p w14:paraId="171A42F6" w14:textId="490C11F0" w:rsidR="00A13E61" w:rsidRDefault="00A13E61" w:rsidP="008F3045">
      <w:pPr>
        <w:pStyle w:val="NormalWeb"/>
        <w:spacing w:line="480" w:lineRule="auto"/>
        <w:ind w:firstLine="450"/>
      </w:pPr>
      <w:r>
        <w:lastRenderedPageBreak/>
        <w:t xml:space="preserve">Secure Tech is proposing a </w:t>
      </w:r>
      <w:r w:rsidR="00594483">
        <w:t>thorough</w:t>
      </w:r>
      <w:r>
        <w:t xml:space="preserve"> evaluation of Health Haven’s </w:t>
      </w:r>
      <w:r w:rsidR="00594483">
        <w:t>infrastructure</w:t>
      </w:r>
      <w:r>
        <w:t xml:space="preserve"> both technical and non-technical to identify the attack surface and compliance issues. This solution includes review and deep evaluation current physical, administrative, operational, detective, </w:t>
      </w:r>
      <w:r w:rsidR="00594483">
        <w:t>deterrent</w:t>
      </w:r>
      <w:r>
        <w:t xml:space="preserve">, and technical controls.  These evaluations will comprise of vulnerability and network scans, physical, technical, and administrative control review, and enumeration of all identified vulnerabilities, lacking or missing controls, and recommended </w:t>
      </w:r>
      <w:r w:rsidR="00594483">
        <w:t>remedies</w:t>
      </w:r>
      <w:r>
        <w:t xml:space="preserve"> based on laws, regulations, and industry best practices.  </w:t>
      </w:r>
      <w:r w:rsidR="00594483">
        <w:t>Health</w:t>
      </w:r>
      <w:r>
        <w:t xml:space="preserve"> Haven’s stakeholders will review the findings and evaluate their risk app</w:t>
      </w:r>
      <w:r w:rsidR="00546BBD">
        <w:t>eti</w:t>
      </w:r>
      <w:r>
        <w:t xml:space="preserve">te, regulation and law requirements. </w:t>
      </w:r>
    </w:p>
    <w:p w14:paraId="6E77F450" w14:textId="46A8F9A5" w:rsidR="00D870C1" w:rsidRDefault="00A13E61" w:rsidP="008F3045">
      <w:pPr>
        <w:pStyle w:val="NormalWeb"/>
        <w:spacing w:line="480" w:lineRule="auto"/>
        <w:ind w:firstLine="450"/>
      </w:pPr>
      <w:r>
        <w:t xml:space="preserve">Secure Tech and Health Haven will then </w:t>
      </w:r>
      <w:r w:rsidR="003A4123">
        <w:t xml:space="preserve">convene to develop and review the second goal of securing the infrastructure.  This review will pose as a time to develop and review the remediation and retest portion of the project, updating the statement of work, rules of engagement, vendors and contractors for specific remediations, as well as tools, methods, and expected outcomes. </w:t>
      </w:r>
    </w:p>
    <w:p w14:paraId="5B7E03C2" w14:textId="687C3BB0" w:rsidR="00D870C1" w:rsidRDefault="00D870C1" w:rsidP="008F3045">
      <w:pPr>
        <w:pStyle w:val="NormalWeb"/>
        <w:spacing w:line="480" w:lineRule="auto"/>
        <w:ind w:firstLine="450"/>
      </w:pPr>
      <w:r>
        <w:t xml:space="preserve">The partnership of Health Haven and </w:t>
      </w:r>
      <w:r w:rsidR="00594483">
        <w:t>Secure</w:t>
      </w:r>
      <w:r>
        <w:t xml:space="preserve"> Tech </w:t>
      </w:r>
      <w:r w:rsidR="00594483">
        <w:t>shall</w:t>
      </w:r>
      <w:r>
        <w:t xml:space="preserve"> continue with ongoing </w:t>
      </w:r>
      <w:r w:rsidR="00594483">
        <w:t>engagements</w:t>
      </w:r>
      <w:r>
        <w:t xml:space="preserve"> ranging from full penetration testing to on-going monitoring and incident response support of Health Havens infrastructure.  </w:t>
      </w:r>
    </w:p>
    <w:p w14:paraId="7AAD2578" w14:textId="77777777" w:rsidR="00D22073" w:rsidRDefault="00C75646" w:rsidP="00C46DCA">
      <w:pPr>
        <w:pStyle w:val="Heading1"/>
        <w:jc w:val="center"/>
      </w:pPr>
      <w:bookmarkStart w:id="19" w:name="_heading=h.2jxsxqh"/>
      <w:bookmarkStart w:id="20" w:name="_Toc147225036"/>
      <w:bookmarkEnd w:id="19"/>
      <w:r>
        <w:t>E. Methodology</w:t>
      </w:r>
      <w:bookmarkEnd w:id="20"/>
    </w:p>
    <w:p w14:paraId="7AAD2579" w14:textId="77777777" w:rsidR="00D22073" w:rsidRDefault="00D22073" w:rsidP="00C46DCA">
      <w:pPr>
        <w:spacing w:line="480" w:lineRule="auto"/>
      </w:pPr>
    </w:p>
    <w:p w14:paraId="1B06FA39" w14:textId="576F6516" w:rsidR="002B4BD9" w:rsidRPr="00C46DCA" w:rsidRDefault="002B4BD9" w:rsidP="008F3045">
      <w:pPr>
        <w:pStyle w:val="NormalWeb"/>
        <w:spacing w:line="480" w:lineRule="auto"/>
        <w:ind w:firstLine="450"/>
      </w:pPr>
      <w:r w:rsidRPr="00C46DCA">
        <w:t xml:space="preserve">For this specific project Scrum methodology will be used. Scrum allows for </w:t>
      </w:r>
      <w:r w:rsidR="00546BBD" w:rsidRPr="00C46DCA">
        <w:t>efficient</w:t>
      </w:r>
      <w:r w:rsidRPr="00C46DCA">
        <w:t xml:space="preserve"> and </w:t>
      </w:r>
      <w:r w:rsidR="00546BBD" w:rsidRPr="00C46DCA">
        <w:t>timely</w:t>
      </w:r>
      <w:r w:rsidRPr="00C46DCA">
        <w:t xml:space="preserve"> </w:t>
      </w:r>
      <w:r w:rsidR="00546BBD" w:rsidRPr="00C46DCA">
        <w:t>identification</w:t>
      </w:r>
      <w:r w:rsidRPr="00C46DCA">
        <w:t xml:space="preserve"> </w:t>
      </w:r>
      <w:r w:rsidR="00546BBD" w:rsidRPr="00C46DCA">
        <w:t>and</w:t>
      </w:r>
      <w:r w:rsidRPr="00C46DCA">
        <w:t xml:space="preserve"> implementation of </w:t>
      </w:r>
      <w:r w:rsidR="00546BBD" w:rsidRPr="00C46DCA">
        <w:t>remedies</w:t>
      </w:r>
      <w:r w:rsidRPr="00C46DCA">
        <w:t xml:space="preserve"> for </w:t>
      </w:r>
      <w:r w:rsidR="00546BBD" w:rsidRPr="00C46DCA">
        <w:t>vulnerabilities</w:t>
      </w:r>
      <w:r w:rsidRPr="00C46DCA">
        <w:t xml:space="preserve"> and risks identified by </w:t>
      </w:r>
      <w:r w:rsidRPr="00C46DCA">
        <w:lastRenderedPageBreak/>
        <w:t xml:space="preserve">the practice for our Secure Tech to implement. The scrum team will be comprised of the evaluation and remediation team as a whole, this team will be comprised of </w:t>
      </w:r>
      <w:r w:rsidR="00546BBD" w:rsidRPr="00C46DCA">
        <w:t>myself</w:t>
      </w:r>
      <w:r w:rsidRPr="00C46DCA">
        <w:t xml:space="preserve"> as product owner, a scrum master, and those dedicated to evaluating, identifying and remediating the backlog identified and approved for Secure Tech to </w:t>
      </w:r>
      <w:r w:rsidR="00546BBD" w:rsidRPr="00C46DCA">
        <w:t>implement</w:t>
      </w:r>
      <w:r w:rsidRPr="00C46DCA">
        <w:t xml:space="preserve"> remediation. Each sprint will be comprised of the following events, sprint planning, daily scrum meetings, sprint review, and sprint retrospectives.</w:t>
      </w:r>
    </w:p>
    <w:p w14:paraId="75BA2216" w14:textId="6B1B1C35" w:rsidR="002B4BD9" w:rsidRPr="00C46DCA" w:rsidRDefault="002B4BD9" w:rsidP="008F3045">
      <w:pPr>
        <w:pStyle w:val="NormalWeb"/>
        <w:spacing w:line="480" w:lineRule="auto"/>
        <w:ind w:firstLine="450"/>
      </w:pPr>
      <w:r w:rsidRPr="00C46DCA">
        <w:t xml:space="preserve">Sprint planning is comprised of the whole team </w:t>
      </w:r>
      <w:r w:rsidR="00546BBD" w:rsidRPr="00C46DCA">
        <w:t>choosing</w:t>
      </w:r>
      <w:r w:rsidRPr="00C46DCA">
        <w:t xml:space="preserve"> the backlog of evaluation tasks and remediations to be completed during the sprint. During this identification the team will </w:t>
      </w:r>
      <w:r w:rsidR="00546BBD" w:rsidRPr="00C46DCA">
        <w:t>choose</w:t>
      </w:r>
      <w:r w:rsidRPr="00C46DCA">
        <w:t xml:space="preserve"> a time line for each activity to be completed, as well as the assignment of the </w:t>
      </w:r>
      <w:r w:rsidR="00546BBD" w:rsidRPr="00C46DCA">
        <w:t>activities</w:t>
      </w:r>
      <w:r w:rsidRPr="00C46DCA">
        <w:t xml:space="preserve"> to the individual or team of individuals. This will also indicate how the completed activities will </w:t>
      </w:r>
      <w:r w:rsidR="00546BBD" w:rsidRPr="00C46DCA">
        <w:t>increment</w:t>
      </w:r>
      <w:r w:rsidRPr="00C46DCA">
        <w:t xml:space="preserve"> the project closer to the definition of done. Sprint planning will be timed at a max of 8 hours depending on the length of the sprint and the detail work load of the assigned actions.</w:t>
      </w:r>
    </w:p>
    <w:p w14:paraId="00BAADD7" w14:textId="3936F396" w:rsidR="002B4BD9" w:rsidRPr="00C46DCA" w:rsidRDefault="002B4BD9" w:rsidP="008F3045">
      <w:pPr>
        <w:pStyle w:val="NormalWeb"/>
        <w:spacing w:line="480" w:lineRule="auto"/>
        <w:ind w:firstLine="450"/>
      </w:pPr>
      <w:r w:rsidRPr="00C46DCA">
        <w:t xml:space="preserve">Daily Scrum meetings will comprise of a </w:t>
      </w:r>
      <w:r w:rsidR="00546BBD" w:rsidRPr="00C46DCA">
        <w:t>ten-to-fifteen-minute</w:t>
      </w:r>
      <w:r w:rsidRPr="00C46DCA">
        <w:t xml:space="preserve"> gathering of the scrum team. This </w:t>
      </w:r>
      <w:r w:rsidR="00546BBD" w:rsidRPr="00C46DCA">
        <w:t>activity</w:t>
      </w:r>
      <w:r w:rsidRPr="00C46DCA">
        <w:t xml:space="preserve"> is to provide snap updates allowing the scrum team to provide any barriers, updates that may impact the progress, or request adjustments in </w:t>
      </w:r>
      <w:r w:rsidR="00546BBD" w:rsidRPr="00C46DCA">
        <w:t>resources</w:t>
      </w:r>
      <w:r w:rsidRPr="00C46DCA">
        <w:t xml:space="preserve"> for </w:t>
      </w:r>
      <w:r w:rsidR="00546BBD" w:rsidRPr="00C46DCA">
        <w:t>activities</w:t>
      </w:r>
      <w:r w:rsidRPr="00C46DCA">
        <w:t xml:space="preserve">. </w:t>
      </w:r>
    </w:p>
    <w:p w14:paraId="14ABD0B9" w14:textId="3F271597" w:rsidR="002B4BD9" w:rsidRPr="00C46DCA" w:rsidRDefault="002B4BD9" w:rsidP="008F3045">
      <w:pPr>
        <w:pStyle w:val="NormalWeb"/>
        <w:spacing w:line="480" w:lineRule="auto"/>
        <w:ind w:firstLine="450"/>
      </w:pPr>
      <w:r w:rsidRPr="00C46DCA">
        <w:t xml:space="preserve">Sprint reviews review the outcome of the sprint and allow for </w:t>
      </w:r>
      <w:r w:rsidR="00546BBD" w:rsidRPr="00C46DCA">
        <w:t>identification</w:t>
      </w:r>
      <w:r w:rsidRPr="00C46DCA">
        <w:t xml:space="preserve"> of adaptations required for the future activities. The sprint review will include key stakeholders from the practice to provide an overall update on the sprint and status of the project as a whole. Time provided for this activity will be </w:t>
      </w:r>
      <w:r w:rsidR="00546BBD" w:rsidRPr="00C46DCA">
        <w:t>dependent</w:t>
      </w:r>
      <w:r w:rsidRPr="00C46DCA">
        <w:t xml:space="preserve"> on the length of the sprint as well as the activities that were completed during the sprint.</w:t>
      </w:r>
    </w:p>
    <w:p w14:paraId="1E7304DA" w14:textId="03D1093F" w:rsidR="002B4BD9" w:rsidRPr="00C46DCA" w:rsidRDefault="002B4BD9" w:rsidP="008F3045">
      <w:pPr>
        <w:pStyle w:val="NormalWeb"/>
        <w:spacing w:line="480" w:lineRule="auto"/>
        <w:ind w:firstLine="450"/>
      </w:pPr>
      <w:r w:rsidRPr="00C46DCA">
        <w:lastRenderedPageBreak/>
        <w:t xml:space="preserve">Sprint Retrospectives provides the scrum team an </w:t>
      </w:r>
      <w:r w:rsidR="00546BBD" w:rsidRPr="00C46DCA">
        <w:t>opportunity</w:t>
      </w:r>
      <w:r w:rsidRPr="00C46DCA">
        <w:t xml:space="preserve"> to identify ways to increase the effectiveness and quality of future sprints. The team is able to review the previous sprint, what worked, what </w:t>
      </w:r>
      <w:r w:rsidR="00546BBD" w:rsidRPr="00C46DCA">
        <w:t>didn’t</w:t>
      </w:r>
      <w:r w:rsidRPr="00C46DCA">
        <w:t xml:space="preserve">' work, in regard to processes, </w:t>
      </w:r>
      <w:r w:rsidR="00546BBD" w:rsidRPr="00C46DCA">
        <w:t>interactions</w:t>
      </w:r>
      <w:r w:rsidRPr="00C46DCA">
        <w:t xml:space="preserve">, individuals within the organization or our own team, and tools used or needed for more </w:t>
      </w:r>
      <w:r w:rsidR="00546BBD" w:rsidRPr="00C46DCA">
        <w:t>efficient</w:t>
      </w:r>
      <w:r w:rsidRPr="00C46DCA">
        <w:t xml:space="preserve"> </w:t>
      </w:r>
      <w:r w:rsidR="00546BBD" w:rsidRPr="00C46DCA">
        <w:t>completion</w:t>
      </w:r>
      <w:r w:rsidRPr="00C46DCA">
        <w:t xml:space="preserve"> of activities. This will be a window of a couple of hours or shorter dependent on the work completed during the sprint being completed.</w:t>
      </w:r>
    </w:p>
    <w:p w14:paraId="7AAD257E" w14:textId="103A2E81" w:rsidR="00D22073" w:rsidRDefault="00D22073" w:rsidP="00C46DCA">
      <w:pPr>
        <w:pBdr>
          <w:top w:val="nil"/>
          <w:left w:val="nil"/>
          <w:bottom w:val="nil"/>
          <w:right w:val="nil"/>
          <w:between w:val="nil"/>
        </w:pBdr>
        <w:spacing w:line="480" w:lineRule="auto"/>
        <w:ind w:left="360"/>
        <w:rPr>
          <w:sz w:val="24"/>
          <w:szCs w:val="24"/>
        </w:rPr>
      </w:pPr>
    </w:p>
    <w:p w14:paraId="2316CE00" w14:textId="3CE9A640" w:rsidR="00964364" w:rsidRDefault="00964364" w:rsidP="00C46DCA">
      <w:pPr>
        <w:pBdr>
          <w:top w:val="nil"/>
          <w:left w:val="nil"/>
          <w:bottom w:val="nil"/>
          <w:right w:val="nil"/>
          <w:between w:val="nil"/>
        </w:pBdr>
        <w:spacing w:line="480" w:lineRule="auto"/>
        <w:ind w:left="360"/>
        <w:rPr>
          <w:sz w:val="24"/>
          <w:szCs w:val="24"/>
        </w:rPr>
      </w:pPr>
    </w:p>
    <w:p w14:paraId="6A9BAD54" w14:textId="77777777" w:rsidR="00964364" w:rsidRDefault="00964364" w:rsidP="00C46DCA">
      <w:pPr>
        <w:pBdr>
          <w:top w:val="nil"/>
          <w:left w:val="nil"/>
          <w:bottom w:val="nil"/>
          <w:right w:val="nil"/>
          <w:between w:val="nil"/>
        </w:pBdr>
        <w:spacing w:line="480" w:lineRule="auto"/>
        <w:ind w:left="360"/>
        <w:rPr>
          <w:sz w:val="24"/>
          <w:szCs w:val="24"/>
        </w:rPr>
      </w:pPr>
    </w:p>
    <w:p w14:paraId="7AAD257F" w14:textId="77777777" w:rsidR="00D22073" w:rsidRDefault="00C75646" w:rsidP="00C46DCA">
      <w:pPr>
        <w:pStyle w:val="Heading1"/>
        <w:jc w:val="center"/>
      </w:pPr>
      <w:bookmarkStart w:id="21" w:name="_heading=h.z337ya"/>
      <w:bookmarkStart w:id="22" w:name="_Toc147225037"/>
      <w:bookmarkEnd w:id="21"/>
      <w:r>
        <w:t>F. Project Goals, Objectives, and Deliverables</w:t>
      </w:r>
      <w:bookmarkEnd w:id="22"/>
    </w:p>
    <w:p w14:paraId="7AAD2582" w14:textId="5D270633" w:rsidR="00D22073" w:rsidRDefault="00C75646" w:rsidP="00C46DCA">
      <w:pPr>
        <w:pStyle w:val="Heading2"/>
        <w:spacing w:before="0" w:line="480" w:lineRule="auto"/>
        <w:rPr>
          <w:color w:val="000000" w:themeColor="text1"/>
          <w:sz w:val="24"/>
          <w:szCs w:val="24"/>
        </w:rPr>
      </w:pPr>
      <w:bookmarkStart w:id="23" w:name="_heading=h.3j2qqm3"/>
      <w:bookmarkStart w:id="24" w:name="_Toc147225038"/>
      <w:bookmarkEnd w:id="23"/>
      <w:r w:rsidRPr="06BA858F">
        <w:rPr>
          <w:color w:val="000000" w:themeColor="text1"/>
          <w:sz w:val="24"/>
          <w:szCs w:val="24"/>
        </w:rPr>
        <w:t>F1. Goals, Objectives, and Deliverables Table</w:t>
      </w:r>
      <w:bookmarkEnd w:id="24"/>
    </w:p>
    <w:tbl>
      <w:tblPr>
        <w:tblStyle w:val="TableGrid"/>
        <w:tblW w:w="0" w:type="auto"/>
        <w:tblLook w:val="04A0" w:firstRow="1" w:lastRow="0" w:firstColumn="1" w:lastColumn="0" w:noHBand="0" w:noVBand="1"/>
      </w:tblPr>
      <w:tblGrid>
        <w:gridCol w:w="535"/>
        <w:gridCol w:w="2790"/>
        <w:gridCol w:w="2880"/>
        <w:gridCol w:w="3145"/>
      </w:tblGrid>
      <w:tr w:rsidR="0078462A" w14:paraId="0246F5DF" w14:textId="77777777" w:rsidTr="0078462A">
        <w:tc>
          <w:tcPr>
            <w:tcW w:w="535" w:type="dxa"/>
          </w:tcPr>
          <w:p w14:paraId="79C58FF9" w14:textId="77777777" w:rsidR="0078462A" w:rsidRDefault="0078462A" w:rsidP="00C46DCA">
            <w:pPr>
              <w:spacing w:line="480" w:lineRule="auto"/>
            </w:pPr>
          </w:p>
        </w:tc>
        <w:tc>
          <w:tcPr>
            <w:tcW w:w="2790" w:type="dxa"/>
          </w:tcPr>
          <w:p w14:paraId="2B314E13" w14:textId="1ECE9CC6" w:rsidR="0078462A" w:rsidRDefault="0078462A" w:rsidP="00C46DCA">
            <w:pPr>
              <w:spacing w:line="480" w:lineRule="auto"/>
            </w:pPr>
            <w:r>
              <w:t>Goal</w:t>
            </w:r>
          </w:p>
        </w:tc>
        <w:tc>
          <w:tcPr>
            <w:tcW w:w="2880" w:type="dxa"/>
          </w:tcPr>
          <w:p w14:paraId="1D8D0A3E" w14:textId="40AE13CB" w:rsidR="0078462A" w:rsidRDefault="0078462A" w:rsidP="00C46DCA">
            <w:pPr>
              <w:spacing w:line="480" w:lineRule="auto"/>
            </w:pPr>
            <w:r>
              <w:t>Supporting Objectives</w:t>
            </w:r>
          </w:p>
        </w:tc>
        <w:tc>
          <w:tcPr>
            <w:tcW w:w="3145" w:type="dxa"/>
          </w:tcPr>
          <w:p w14:paraId="46CEB01C" w14:textId="012A0C23" w:rsidR="0078462A" w:rsidRDefault="0078462A" w:rsidP="00C46DCA">
            <w:pPr>
              <w:spacing w:line="480" w:lineRule="auto"/>
            </w:pPr>
            <w:r>
              <w:t>Deliverables</w:t>
            </w:r>
          </w:p>
        </w:tc>
      </w:tr>
      <w:tr w:rsidR="00302EF3" w14:paraId="34DF05E3" w14:textId="77777777" w:rsidTr="0078462A">
        <w:tc>
          <w:tcPr>
            <w:tcW w:w="535" w:type="dxa"/>
            <w:vMerge w:val="restart"/>
          </w:tcPr>
          <w:p w14:paraId="77531B5D" w14:textId="319E3363" w:rsidR="00302EF3" w:rsidRDefault="00302EF3" w:rsidP="00C46DCA">
            <w:pPr>
              <w:spacing w:line="480" w:lineRule="auto"/>
            </w:pPr>
            <w:r>
              <w:t>1</w:t>
            </w:r>
          </w:p>
        </w:tc>
        <w:tc>
          <w:tcPr>
            <w:tcW w:w="2790" w:type="dxa"/>
            <w:vMerge w:val="restart"/>
          </w:tcPr>
          <w:p w14:paraId="4A4DB732" w14:textId="47C3E99E" w:rsidR="00302EF3" w:rsidRDefault="00195045" w:rsidP="00C46DCA">
            <w:pPr>
              <w:spacing w:line="480" w:lineRule="auto"/>
            </w:pPr>
            <w:r>
              <w:t xml:space="preserve">Evaluate Current State of the </w:t>
            </w:r>
            <w:r w:rsidR="00546BBD">
              <w:t>Infrastructure</w:t>
            </w:r>
          </w:p>
        </w:tc>
        <w:tc>
          <w:tcPr>
            <w:tcW w:w="2880" w:type="dxa"/>
            <w:vMerge w:val="restart"/>
          </w:tcPr>
          <w:p w14:paraId="2279E609" w14:textId="20CF81B1" w:rsidR="00302EF3" w:rsidRDefault="00302EF3" w:rsidP="00C46DCA">
            <w:pPr>
              <w:spacing w:line="480" w:lineRule="auto"/>
            </w:pPr>
            <w:r>
              <w:t>1.a: Vulnerability Scan</w:t>
            </w:r>
          </w:p>
        </w:tc>
        <w:tc>
          <w:tcPr>
            <w:tcW w:w="3145" w:type="dxa"/>
          </w:tcPr>
          <w:p w14:paraId="397ABE30" w14:textId="53AF1D72" w:rsidR="00302EF3" w:rsidRDefault="00302EF3" w:rsidP="00C46DCA">
            <w:pPr>
              <w:spacing w:line="480" w:lineRule="auto"/>
            </w:pPr>
            <w:r>
              <w:t>1.a.i: Findings report</w:t>
            </w:r>
          </w:p>
        </w:tc>
      </w:tr>
      <w:tr w:rsidR="00195045" w14:paraId="575FC7D8" w14:textId="77777777" w:rsidTr="00FD4133">
        <w:trPr>
          <w:trHeight w:val="769"/>
        </w:trPr>
        <w:tc>
          <w:tcPr>
            <w:tcW w:w="535" w:type="dxa"/>
            <w:vMerge/>
          </w:tcPr>
          <w:p w14:paraId="6AF1B61F" w14:textId="77777777" w:rsidR="00195045" w:rsidRDefault="00195045" w:rsidP="00C46DCA">
            <w:pPr>
              <w:spacing w:line="480" w:lineRule="auto"/>
            </w:pPr>
          </w:p>
        </w:tc>
        <w:tc>
          <w:tcPr>
            <w:tcW w:w="2790" w:type="dxa"/>
            <w:vMerge/>
          </w:tcPr>
          <w:p w14:paraId="55E4A93D" w14:textId="77777777" w:rsidR="00195045" w:rsidRDefault="00195045" w:rsidP="00C46DCA">
            <w:pPr>
              <w:spacing w:line="480" w:lineRule="auto"/>
            </w:pPr>
          </w:p>
        </w:tc>
        <w:tc>
          <w:tcPr>
            <w:tcW w:w="2880" w:type="dxa"/>
            <w:vMerge/>
          </w:tcPr>
          <w:p w14:paraId="403D6B3E" w14:textId="77777777" w:rsidR="00195045" w:rsidRDefault="00195045" w:rsidP="00C46DCA">
            <w:pPr>
              <w:spacing w:line="480" w:lineRule="auto"/>
            </w:pPr>
          </w:p>
        </w:tc>
        <w:tc>
          <w:tcPr>
            <w:tcW w:w="3145" w:type="dxa"/>
          </w:tcPr>
          <w:p w14:paraId="0F47FA73" w14:textId="7CC89314" w:rsidR="00195045" w:rsidRDefault="00195045" w:rsidP="00C46DCA">
            <w:pPr>
              <w:spacing w:line="480" w:lineRule="auto"/>
            </w:pPr>
            <w:r>
              <w:t>1.a.ii:. Remediation Recommendations</w:t>
            </w:r>
          </w:p>
        </w:tc>
      </w:tr>
      <w:tr w:rsidR="00302EF3" w14:paraId="4A0B5255" w14:textId="77777777" w:rsidTr="0078462A">
        <w:tc>
          <w:tcPr>
            <w:tcW w:w="535" w:type="dxa"/>
            <w:vMerge/>
          </w:tcPr>
          <w:p w14:paraId="0318C531" w14:textId="77777777" w:rsidR="00302EF3" w:rsidRDefault="00302EF3" w:rsidP="00C46DCA">
            <w:pPr>
              <w:spacing w:line="480" w:lineRule="auto"/>
            </w:pPr>
          </w:p>
        </w:tc>
        <w:tc>
          <w:tcPr>
            <w:tcW w:w="2790" w:type="dxa"/>
            <w:vMerge/>
          </w:tcPr>
          <w:p w14:paraId="685187F8" w14:textId="77777777" w:rsidR="00302EF3" w:rsidRDefault="00302EF3" w:rsidP="00C46DCA">
            <w:pPr>
              <w:spacing w:line="480" w:lineRule="auto"/>
            </w:pPr>
          </w:p>
        </w:tc>
        <w:tc>
          <w:tcPr>
            <w:tcW w:w="2880" w:type="dxa"/>
            <w:vMerge w:val="restart"/>
          </w:tcPr>
          <w:p w14:paraId="1ADA2484" w14:textId="215A5083" w:rsidR="00302EF3" w:rsidRDefault="00302EF3" w:rsidP="00C46DCA">
            <w:pPr>
              <w:spacing w:line="480" w:lineRule="auto"/>
            </w:pPr>
            <w:r>
              <w:t>1.b: Physical security validation</w:t>
            </w:r>
          </w:p>
        </w:tc>
        <w:tc>
          <w:tcPr>
            <w:tcW w:w="3145" w:type="dxa"/>
          </w:tcPr>
          <w:p w14:paraId="3DB7AA41" w14:textId="01F1078A" w:rsidR="00302EF3" w:rsidRDefault="00302EF3" w:rsidP="00C46DCA">
            <w:pPr>
              <w:spacing w:line="480" w:lineRule="auto"/>
            </w:pPr>
            <w:r>
              <w:t>1.b.i: Physical penetration test findings report</w:t>
            </w:r>
          </w:p>
        </w:tc>
      </w:tr>
      <w:tr w:rsidR="00302EF3" w14:paraId="22770128" w14:textId="77777777" w:rsidTr="0078462A">
        <w:tc>
          <w:tcPr>
            <w:tcW w:w="535" w:type="dxa"/>
            <w:vMerge/>
          </w:tcPr>
          <w:p w14:paraId="2F62751A" w14:textId="77777777" w:rsidR="00302EF3" w:rsidRDefault="00302EF3" w:rsidP="00C46DCA">
            <w:pPr>
              <w:spacing w:line="480" w:lineRule="auto"/>
            </w:pPr>
          </w:p>
        </w:tc>
        <w:tc>
          <w:tcPr>
            <w:tcW w:w="2790" w:type="dxa"/>
            <w:vMerge/>
          </w:tcPr>
          <w:p w14:paraId="6F332156" w14:textId="77777777" w:rsidR="00302EF3" w:rsidRDefault="00302EF3" w:rsidP="00C46DCA">
            <w:pPr>
              <w:spacing w:line="480" w:lineRule="auto"/>
            </w:pPr>
          </w:p>
        </w:tc>
        <w:tc>
          <w:tcPr>
            <w:tcW w:w="2880" w:type="dxa"/>
            <w:vMerge/>
          </w:tcPr>
          <w:p w14:paraId="1792D79B" w14:textId="77777777" w:rsidR="00302EF3" w:rsidRDefault="00302EF3" w:rsidP="00C46DCA">
            <w:pPr>
              <w:spacing w:line="480" w:lineRule="auto"/>
            </w:pPr>
          </w:p>
        </w:tc>
        <w:tc>
          <w:tcPr>
            <w:tcW w:w="3145" w:type="dxa"/>
          </w:tcPr>
          <w:p w14:paraId="7766166B" w14:textId="0C5D0B9B" w:rsidR="00302EF3" w:rsidRPr="00195045" w:rsidRDefault="00195045" w:rsidP="00C46DCA">
            <w:pPr>
              <w:spacing w:line="480" w:lineRule="auto"/>
            </w:pPr>
            <w:r>
              <w:t>1.b.ii: Remediation Recommendations</w:t>
            </w:r>
          </w:p>
        </w:tc>
      </w:tr>
      <w:tr w:rsidR="00302EF3" w14:paraId="791ACFFC" w14:textId="77777777" w:rsidTr="00195045">
        <w:trPr>
          <w:trHeight w:val="701"/>
        </w:trPr>
        <w:tc>
          <w:tcPr>
            <w:tcW w:w="535" w:type="dxa"/>
            <w:vMerge/>
          </w:tcPr>
          <w:p w14:paraId="4A741FCA" w14:textId="77777777" w:rsidR="00302EF3" w:rsidRDefault="00302EF3" w:rsidP="00C46DCA">
            <w:pPr>
              <w:spacing w:line="480" w:lineRule="auto"/>
            </w:pPr>
          </w:p>
        </w:tc>
        <w:tc>
          <w:tcPr>
            <w:tcW w:w="2790" w:type="dxa"/>
            <w:vMerge/>
          </w:tcPr>
          <w:p w14:paraId="63F4746D" w14:textId="77777777" w:rsidR="00302EF3" w:rsidRDefault="00302EF3" w:rsidP="00C46DCA">
            <w:pPr>
              <w:spacing w:line="480" w:lineRule="auto"/>
            </w:pPr>
          </w:p>
        </w:tc>
        <w:tc>
          <w:tcPr>
            <w:tcW w:w="2880" w:type="dxa"/>
            <w:vMerge w:val="restart"/>
          </w:tcPr>
          <w:p w14:paraId="342376F4" w14:textId="73265A12" w:rsidR="00302EF3" w:rsidRDefault="00302EF3" w:rsidP="00C46DCA">
            <w:pPr>
              <w:spacing w:line="480" w:lineRule="auto"/>
            </w:pPr>
            <w:r>
              <w:t>1.c: Technical security validation</w:t>
            </w:r>
          </w:p>
        </w:tc>
        <w:tc>
          <w:tcPr>
            <w:tcW w:w="3145" w:type="dxa"/>
          </w:tcPr>
          <w:p w14:paraId="4F97440F" w14:textId="1B095258" w:rsidR="00302EF3" w:rsidRDefault="00302EF3" w:rsidP="00C46DCA">
            <w:pPr>
              <w:pStyle w:val="NormalWeb"/>
              <w:spacing w:line="480" w:lineRule="auto"/>
            </w:pPr>
            <w:r>
              <w:t>1.c.i: Technical security review report</w:t>
            </w:r>
          </w:p>
        </w:tc>
      </w:tr>
      <w:tr w:rsidR="00302EF3" w14:paraId="3134638D" w14:textId="0F335DA0" w:rsidTr="00B7509F">
        <w:trPr>
          <w:trHeight w:val="769"/>
        </w:trPr>
        <w:tc>
          <w:tcPr>
            <w:tcW w:w="535" w:type="dxa"/>
            <w:vMerge/>
          </w:tcPr>
          <w:p w14:paraId="14A9DCE7" w14:textId="77777777" w:rsidR="00302EF3" w:rsidRDefault="00302EF3" w:rsidP="00C46DCA">
            <w:pPr>
              <w:spacing w:line="480" w:lineRule="auto"/>
            </w:pPr>
          </w:p>
        </w:tc>
        <w:tc>
          <w:tcPr>
            <w:tcW w:w="2790" w:type="dxa"/>
            <w:vMerge/>
          </w:tcPr>
          <w:p w14:paraId="538C4230" w14:textId="77777777" w:rsidR="00302EF3" w:rsidRDefault="00302EF3" w:rsidP="00C46DCA">
            <w:pPr>
              <w:spacing w:line="480" w:lineRule="auto"/>
            </w:pPr>
          </w:p>
        </w:tc>
        <w:tc>
          <w:tcPr>
            <w:tcW w:w="2880" w:type="dxa"/>
            <w:vMerge/>
          </w:tcPr>
          <w:p w14:paraId="46D41516" w14:textId="77777777" w:rsidR="00302EF3" w:rsidRDefault="00302EF3" w:rsidP="00C46DCA">
            <w:pPr>
              <w:spacing w:line="480" w:lineRule="auto"/>
            </w:pPr>
          </w:p>
        </w:tc>
        <w:tc>
          <w:tcPr>
            <w:tcW w:w="3145" w:type="dxa"/>
          </w:tcPr>
          <w:p w14:paraId="409B6F42" w14:textId="11CF9AF0" w:rsidR="00302EF3" w:rsidRDefault="00302EF3" w:rsidP="00C46DCA">
            <w:pPr>
              <w:spacing w:line="480" w:lineRule="auto"/>
            </w:pPr>
            <w:r>
              <w:t>1.c.ii: Remediation recomendations</w:t>
            </w:r>
          </w:p>
        </w:tc>
      </w:tr>
      <w:tr w:rsidR="00302EF3" w14:paraId="6D8D19C8" w14:textId="77777777" w:rsidTr="0078462A">
        <w:tc>
          <w:tcPr>
            <w:tcW w:w="535" w:type="dxa"/>
            <w:vMerge/>
          </w:tcPr>
          <w:p w14:paraId="5BC0D53D" w14:textId="77777777" w:rsidR="00302EF3" w:rsidRDefault="00302EF3" w:rsidP="00C46DCA">
            <w:pPr>
              <w:spacing w:line="480" w:lineRule="auto"/>
            </w:pPr>
          </w:p>
        </w:tc>
        <w:tc>
          <w:tcPr>
            <w:tcW w:w="2790" w:type="dxa"/>
            <w:vMerge/>
          </w:tcPr>
          <w:p w14:paraId="0FC1730C" w14:textId="77777777" w:rsidR="00302EF3" w:rsidRDefault="00302EF3" w:rsidP="00C46DCA">
            <w:pPr>
              <w:spacing w:line="480" w:lineRule="auto"/>
            </w:pPr>
          </w:p>
        </w:tc>
        <w:tc>
          <w:tcPr>
            <w:tcW w:w="2880" w:type="dxa"/>
            <w:vMerge w:val="restart"/>
          </w:tcPr>
          <w:p w14:paraId="0B67421E" w14:textId="5F76FF20" w:rsidR="00302EF3" w:rsidRDefault="00302EF3" w:rsidP="00C46DCA">
            <w:pPr>
              <w:spacing w:line="480" w:lineRule="auto"/>
            </w:pPr>
            <w:r>
              <w:t>1.d: Administrative security validation</w:t>
            </w:r>
          </w:p>
        </w:tc>
        <w:tc>
          <w:tcPr>
            <w:tcW w:w="3145" w:type="dxa"/>
          </w:tcPr>
          <w:p w14:paraId="13603991" w14:textId="08CF0CDF" w:rsidR="00302EF3" w:rsidRDefault="00302EF3" w:rsidP="00C46DCA">
            <w:pPr>
              <w:spacing w:line="480" w:lineRule="auto"/>
            </w:pPr>
            <w:r>
              <w:t>1.d.i Administrative security findings report</w:t>
            </w:r>
          </w:p>
        </w:tc>
      </w:tr>
      <w:tr w:rsidR="00302EF3" w14:paraId="57325395" w14:textId="77777777" w:rsidTr="00894949">
        <w:trPr>
          <w:trHeight w:val="557"/>
        </w:trPr>
        <w:tc>
          <w:tcPr>
            <w:tcW w:w="535" w:type="dxa"/>
            <w:vMerge/>
          </w:tcPr>
          <w:p w14:paraId="63B5C915" w14:textId="77777777" w:rsidR="00302EF3" w:rsidRDefault="00302EF3" w:rsidP="00C46DCA">
            <w:pPr>
              <w:spacing w:line="480" w:lineRule="auto"/>
            </w:pPr>
          </w:p>
        </w:tc>
        <w:tc>
          <w:tcPr>
            <w:tcW w:w="2790" w:type="dxa"/>
            <w:vMerge/>
          </w:tcPr>
          <w:p w14:paraId="4FF00AFC" w14:textId="77777777" w:rsidR="00302EF3" w:rsidRDefault="00302EF3" w:rsidP="00C46DCA">
            <w:pPr>
              <w:spacing w:line="480" w:lineRule="auto"/>
            </w:pPr>
          </w:p>
        </w:tc>
        <w:tc>
          <w:tcPr>
            <w:tcW w:w="2880" w:type="dxa"/>
            <w:vMerge/>
          </w:tcPr>
          <w:p w14:paraId="46E25604" w14:textId="77777777" w:rsidR="00302EF3" w:rsidRDefault="00302EF3" w:rsidP="00C46DCA">
            <w:pPr>
              <w:spacing w:line="480" w:lineRule="auto"/>
            </w:pPr>
          </w:p>
        </w:tc>
        <w:tc>
          <w:tcPr>
            <w:tcW w:w="3145" w:type="dxa"/>
          </w:tcPr>
          <w:p w14:paraId="740AA394" w14:textId="425E8FD2" w:rsidR="00302EF3" w:rsidRDefault="00302EF3" w:rsidP="00C46DCA">
            <w:pPr>
              <w:spacing w:line="480" w:lineRule="auto"/>
            </w:pPr>
            <w:r>
              <w:t>1.d.ii: Remediation recommendations</w:t>
            </w:r>
          </w:p>
        </w:tc>
      </w:tr>
      <w:tr w:rsidR="00302EF3" w14:paraId="0935472D" w14:textId="77777777" w:rsidTr="0078462A">
        <w:tc>
          <w:tcPr>
            <w:tcW w:w="535" w:type="dxa"/>
            <w:vMerge/>
          </w:tcPr>
          <w:p w14:paraId="454B1204" w14:textId="77777777" w:rsidR="00302EF3" w:rsidRDefault="00302EF3" w:rsidP="00C46DCA">
            <w:pPr>
              <w:spacing w:line="480" w:lineRule="auto"/>
            </w:pPr>
          </w:p>
        </w:tc>
        <w:tc>
          <w:tcPr>
            <w:tcW w:w="2790" w:type="dxa"/>
            <w:vMerge/>
          </w:tcPr>
          <w:p w14:paraId="6BFF03A9" w14:textId="77777777" w:rsidR="00302EF3" w:rsidRDefault="00302EF3" w:rsidP="00C46DCA">
            <w:pPr>
              <w:spacing w:line="480" w:lineRule="auto"/>
            </w:pPr>
          </w:p>
        </w:tc>
        <w:tc>
          <w:tcPr>
            <w:tcW w:w="2880" w:type="dxa"/>
            <w:vMerge w:val="restart"/>
          </w:tcPr>
          <w:p w14:paraId="313C4CED" w14:textId="076659EA" w:rsidR="00302EF3" w:rsidRDefault="00302EF3" w:rsidP="00C46DCA">
            <w:pPr>
              <w:spacing w:line="480" w:lineRule="auto"/>
            </w:pPr>
            <w:r>
              <w:t>1.e:</w:t>
            </w:r>
            <w:r w:rsidR="00195045">
              <w:t xml:space="preserve"> State of</w:t>
            </w:r>
            <w:r>
              <w:t xml:space="preserve"> </w:t>
            </w:r>
            <w:r w:rsidR="00546BBD">
              <w:t>Infrastructure</w:t>
            </w:r>
            <w:r w:rsidR="00195045">
              <w:t xml:space="preserve"> Review</w:t>
            </w:r>
          </w:p>
        </w:tc>
        <w:tc>
          <w:tcPr>
            <w:tcW w:w="3145" w:type="dxa"/>
          </w:tcPr>
          <w:p w14:paraId="715FF48A" w14:textId="06BF4291" w:rsidR="00302EF3" w:rsidRDefault="00302EF3" w:rsidP="00C46DCA">
            <w:pPr>
              <w:spacing w:line="480" w:lineRule="auto"/>
            </w:pPr>
            <w:r>
              <w:t>1.e.i: Executive Summary</w:t>
            </w:r>
          </w:p>
        </w:tc>
      </w:tr>
      <w:tr w:rsidR="00302EF3" w14:paraId="0C8C8FAE" w14:textId="77777777" w:rsidTr="0078462A">
        <w:tc>
          <w:tcPr>
            <w:tcW w:w="535" w:type="dxa"/>
            <w:vMerge/>
          </w:tcPr>
          <w:p w14:paraId="4261144D" w14:textId="77777777" w:rsidR="00302EF3" w:rsidRDefault="00302EF3" w:rsidP="00C46DCA">
            <w:pPr>
              <w:spacing w:line="480" w:lineRule="auto"/>
            </w:pPr>
          </w:p>
        </w:tc>
        <w:tc>
          <w:tcPr>
            <w:tcW w:w="2790" w:type="dxa"/>
            <w:vMerge/>
          </w:tcPr>
          <w:p w14:paraId="2154B873" w14:textId="77777777" w:rsidR="00302EF3" w:rsidRDefault="00302EF3" w:rsidP="00C46DCA">
            <w:pPr>
              <w:spacing w:line="480" w:lineRule="auto"/>
            </w:pPr>
          </w:p>
        </w:tc>
        <w:tc>
          <w:tcPr>
            <w:tcW w:w="2880" w:type="dxa"/>
            <w:vMerge/>
          </w:tcPr>
          <w:p w14:paraId="4A34CB86" w14:textId="77777777" w:rsidR="00302EF3" w:rsidRDefault="00302EF3" w:rsidP="00C46DCA">
            <w:pPr>
              <w:spacing w:line="480" w:lineRule="auto"/>
            </w:pPr>
          </w:p>
        </w:tc>
        <w:tc>
          <w:tcPr>
            <w:tcW w:w="3145" w:type="dxa"/>
          </w:tcPr>
          <w:p w14:paraId="6670B2E9" w14:textId="0BB4754C" w:rsidR="00302EF3" w:rsidRDefault="00302EF3" w:rsidP="00C46DCA">
            <w:pPr>
              <w:spacing w:line="480" w:lineRule="auto"/>
            </w:pPr>
            <w:r>
              <w:t>1.e.ii: Detailed Report</w:t>
            </w:r>
          </w:p>
        </w:tc>
      </w:tr>
      <w:tr w:rsidR="00302EF3" w14:paraId="75F8BDD4" w14:textId="77777777" w:rsidTr="0078462A">
        <w:tc>
          <w:tcPr>
            <w:tcW w:w="535" w:type="dxa"/>
            <w:vMerge/>
          </w:tcPr>
          <w:p w14:paraId="79BF155A" w14:textId="77777777" w:rsidR="00302EF3" w:rsidRDefault="00302EF3" w:rsidP="00C46DCA">
            <w:pPr>
              <w:spacing w:line="480" w:lineRule="auto"/>
            </w:pPr>
          </w:p>
        </w:tc>
        <w:tc>
          <w:tcPr>
            <w:tcW w:w="2790" w:type="dxa"/>
            <w:vMerge/>
          </w:tcPr>
          <w:p w14:paraId="32A316C8" w14:textId="77777777" w:rsidR="00302EF3" w:rsidRDefault="00302EF3" w:rsidP="00C46DCA">
            <w:pPr>
              <w:spacing w:line="480" w:lineRule="auto"/>
            </w:pPr>
          </w:p>
        </w:tc>
        <w:tc>
          <w:tcPr>
            <w:tcW w:w="2880" w:type="dxa"/>
            <w:vMerge/>
          </w:tcPr>
          <w:p w14:paraId="35ADBE83" w14:textId="77777777" w:rsidR="00302EF3" w:rsidRDefault="00302EF3" w:rsidP="00C46DCA">
            <w:pPr>
              <w:spacing w:line="480" w:lineRule="auto"/>
            </w:pPr>
          </w:p>
        </w:tc>
        <w:tc>
          <w:tcPr>
            <w:tcW w:w="3145" w:type="dxa"/>
          </w:tcPr>
          <w:p w14:paraId="657288D8" w14:textId="75B7EC18" w:rsidR="00302EF3" w:rsidRDefault="00302EF3" w:rsidP="00C46DCA">
            <w:pPr>
              <w:spacing w:line="480" w:lineRule="auto"/>
            </w:pPr>
            <w:r>
              <w:t>1.e.iii: Heat map of all objectives 1.a – 1.d</w:t>
            </w:r>
          </w:p>
        </w:tc>
      </w:tr>
      <w:tr w:rsidR="00302EF3" w14:paraId="4DA13690" w14:textId="77777777" w:rsidTr="0078462A">
        <w:tc>
          <w:tcPr>
            <w:tcW w:w="535" w:type="dxa"/>
            <w:vMerge/>
          </w:tcPr>
          <w:p w14:paraId="1C575B48" w14:textId="77777777" w:rsidR="00302EF3" w:rsidRDefault="00302EF3" w:rsidP="00C46DCA">
            <w:pPr>
              <w:spacing w:line="480" w:lineRule="auto"/>
            </w:pPr>
          </w:p>
        </w:tc>
        <w:tc>
          <w:tcPr>
            <w:tcW w:w="2790" w:type="dxa"/>
            <w:vMerge/>
          </w:tcPr>
          <w:p w14:paraId="5E559CD1" w14:textId="77777777" w:rsidR="00302EF3" w:rsidRDefault="00302EF3" w:rsidP="00C46DCA">
            <w:pPr>
              <w:spacing w:line="480" w:lineRule="auto"/>
            </w:pPr>
          </w:p>
        </w:tc>
        <w:tc>
          <w:tcPr>
            <w:tcW w:w="2880" w:type="dxa"/>
            <w:vMerge/>
          </w:tcPr>
          <w:p w14:paraId="156DD898" w14:textId="77777777" w:rsidR="00302EF3" w:rsidRDefault="00302EF3" w:rsidP="00C46DCA">
            <w:pPr>
              <w:spacing w:line="480" w:lineRule="auto"/>
            </w:pPr>
          </w:p>
        </w:tc>
        <w:tc>
          <w:tcPr>
            <w:tcW w:w="3145" w:type="dxa"/>
          </w:tcPr>
          <w:p w14:paraId="321AEA74" w14:textId="7A29415D" w:rsidR="00302EF3" w:rsidRDefault="00302EF3" w:rsidP="00C46DCA">
            <w:pPr>
              <w:spacing w:line="480" w:lineRule="auto"/>
            </w:pPr>
            <w:r>
              <w:t>1.e.iv: Remediation review and approval</w:t>
            </w:r>
          </w:p>
        </w:tc>
      </w:tr>
      <w:tr w:rsidR="00000B5F" w14:paraId="42FC933D" w14:textId="77777777" w:rsidTr="0078462A">
        <w:tc>
          <w:tcPr>
            <w:tcW w:w="535" w:type="dxa"/>
            <w:vMerge w:val="restart"/>
          </w:tcPr>
          <w:p w14:paraId="65226885" w14:textId="712D9931" w:rsidR="00000B5F" w:rsidRDefault="00000B5F" w:rsidP="00C46DCA">
            <w:pPr>
              <w:spacing w:line="480" w:lineRule="auto"/>
            </w:pPr>
            <w:r>
              <w:t>2</w:t>
            </w:r>
          </w:p>
        </w:tc>
        <w:tc>
          <w:tcPr>
            <w:tcW w:w="2790" w:type="dxa"/>
            <w:vMerge w:val="restart"/>
          </w:tcPr>
          <w:p w14:paraId="7410B04C" w14:textId="0BEA2B64" w:rsidR="00000B5F" w:rsidRDefault="00000B5F" w:rsidP="00C46DCA">
            <w:pPr>
              <w:spacing w:line="480" w:lineRule="auto"/>
            </w:pPr>
            <w:r>
              <w:t>Secure the Infrastructure</w:t>
            </w:r>
          </w:p>
        </w:tc>
        <w:tc>
          <w:tcPr>
            <w:tcW w:w="2880" w:type="dxa"/>
          </w:tcPr>
          <w:p w14:paraId="3F4848B9" w14:textId="61564BF0" w:rsidR="00000B5F" w:rsidRDefault="00000B5F" w:rsidP="00C46DCA">
            <w:pPr>
              <w:spacing w:line="480" w:lineRule="auto"/>
            </w:pPr>
            <w:r w:rsidRPr="00000B5F">
              <w:t>Objective 2.a: Identify remediations</w:t>
            </w:r>
          </w:p>
        </w:tc>
        <w:tc>
          <w:tcPr>
            <w:tcW w:w="3145" w:type="dxa"/>
          </w:tcPr>
          <w:p w14:paraId="531AB773" w14:textId="39653161" w:rsidR="00000B5F" w:rsidRDefault="00000B5F" w:rsidP="00C46DCA">
            <w:pPr>
              <w:spacing w:line="480" w:lineRule="auto"/>
              <w:jc w:val="center"/>
            </w:pPr>
            <w:r w:rsidRPr="00000B5F">
              <w:t>Deliverable 2.a.i: Approved scope of work</w:t>
            </w:r>
          </w:p>
        </w:tc>
      </w:tr>
      <w:tr w:rsidR="00000B5F" w14:paraId="2AC3E4E0" w14:textId="77777777" w:rsidTr="0078462A">
        <w:tc>
          <w:tcPr>
            <w:tcW w:w="535" w:type="dxa"/>
            <w:vMerge/>
          </w:tcPr>
          <w:p w14:paraId="6EA96A8B" w14:textId="77777777" w:rsidR="00000B5F" w:rsidRDefault="00000B5F" w:rsidP="00C46DCA">
            <w:pPr>
              <w:spacing w:line="480" w:lineRule="auto"/>
            </w:pPr>
          </w:p>
        </w:tc>
        <w:tc>
          <w:tcPr>
            <w:tcW w:w="2790" w:type="dxa"/>
            <w:vMerge/>
          </w:tcPr>
          <w:p w14:paraId="74693919" w14:textId="77777777" w:rsidR="00000B5F" w:rsidRDefault="00000B5F" w:rsidP="00C46DCA">
            <w:pPr>
              <w:spacing w:line="480" w:lineRule="auto"/>
            </w:pPr>
          </w:p>
        </w:tc>
        <w:tc>
          <w:tcPr>
            <w:tcW w:w="2880" w:type="dxa"/>
            <w:vMerge w:val="restart"/>
          </w:tcPr>
          <w:p w14:paraId="03C075C9" w14:textId="453026E3" w:rsidR="00000B5F" w:rsidRDefault="00000B5F" w:rsidP="00C46DCA">
            <w:pPr>
              <w:spacing w:line="480" w:lineRule="auto"/>
              <w:jc w:val="center"/>
            </w:pPr>
            <w:r w:rsidRPr="00000B5F">
              <w:t xml:space="preserve">Objective 2.b: </w:t>
            </w:r>
            <w:r w:rsidR="00546BBD" w:rsidRPr="00000B5F">
              <w:t>Identify</w:t>
            </w:r>
            <w:r w:rsidRPr="00000B5F">
              <w:t xml:space="preserve"> / obtain resources required for remediations</w:t>
            </w:r>
          </w:p>
        </w:tc>
        <w:tc>
          <w:tcPr>
            <w:tcW w:w="3145" w:type="dxa"/>
          </w:tcPr>
          <w:p w14:paraId="097363AF" w14:textId="5967DD46" w:rsidR="00000B5F" w:rsidRDefault="00000B5F" w:rsidP="00C46DCA">
            <w:pPr>
              <w:spacing w:line="480" w:lineRule="auto"/>
            </w:pPr>
            <w:r w:rsidRPr="00000B5F">
              <w:t>Deliverable 2.b.i: Tools and Techniques</w:t>
            </w:r>
          </w:p>
        </w:tc>
      </w:tr>
      <w:tr w:rsidR="00000B5F" w14:paraId="3A6A8129" w14:textId="77777777" w:rsidTr="0078462A">
        <w:tc>
          <w:tcPr>
            <w:tcW w:w="535" w:type="dxa"/>
            <w:vMerge/>
          </w:tcPr>
          <w:p w14:paraId="383036F9" w14:textId="77777777" w:rsidR="00000B5F" w:rsidRDefault="00000B5F" w:rsidP="00C46DCA">
            <w:pPr>
              <w:spacing w:line="480" w:lineRule="auto"/>
            </w:pPr>
          </w:p>
        </w:tc>
        <w:tc>
          <w:tcPr>
            <w:tcW w:w="2790" w:type="dxa"/>
            <w:vMerge/>
          </w:tcPr>
          <w:p w14:paraId="2CB9C0E1" w14:textId="77777777" w:rsidR="00000B5F" w:rsidRDefault="00000B5F" w:rsidP="00C46DCA">
            <w:pPr>
              <w:spacing w:line="480" w:lineRule="auto"/>
            </w:pPr>
          </w:p>
        </w:tc>
        <w:tc>
          <w:tcPr>
            <w:tcW w:w="2880" w:type="dxa"/>
            <w:vMerge/>
          </w:tcPr>
          <w:p w14:paraId="6D294A15" w14:textId="77777777" w:rsidR="00000B5F" w:rsidRDefault="00000B5F" w:rsidP="00C46DCA">
            <w:pPr>
              <w:spacing w:line="480" w:lineRule="auto"/>
            </w:pPr>
          </w:p>
        </w:tc>
        <w:tc>
          <w:tcPr>
            <w:tcW w:w="3145" w:type="dxa"/>
          </w:tcPr>
          <w:p w14:paraId="640BF95E" w14:textId="020D4ABE" w:rsidR="00000B5F" w:rsidRDefault="00000B5F" w:rsidP="00C46DCA">
            <w:pPr>
              <w:spacing w:line="480" w:lineRule="auto"/>
            </w:pPr>
            <w:r w:rsidRPr="00000B5F">
              <w:t>Deliverable 2.b.ii: Contractors / Vendors</w:t>
            </w:r>
          </w:p>
        </w:tc>
      </w:tr>
      <w:tr w:rsidR="00000B5F" w14:paraId="4B2D8F8D" w14:textId="77777777" w:rsidTr="0078462A">
        <w:tc>
          <w:tcPr>
            <w:tcW w:w="535" w:type="dxa"/>
            <w:vMerge/>
          </w:tcPr>
          <w:p w14:paraId="22E9DEF5" w14:textId="77777777" w:rsidR="00000B5F" w:rsidRDefault="00000B5F" w:rsidP="00C46DCA">
            <w:pPr>
              <w:spacing w:line="480" w:lineRule="auto"/>
            </w:pPr>
          </w:p>
        </w:tc>
        <w:tc>
          <w:tcPr>
            <w:tcW w:w="2790" w:type="dxa"/>
            <w:vMerge/>
          </w:tcPr>
          <w:p w14:paraId="011B2769" w14:textId="77777777" w:rsidR="00000B5F" w:rsidRDefault="00000B5F" w:rsidP="00C46DCA">
            <w:pPr>
              <w:spacing w:line="480" w:lineRule="auto"/>
            </w:pPr>
          </w:p>
        </w:tc>
        <w:tc>
          <w:tcPr>
            <w:tcW w:w="2880" w:type="dxa"/>
            <w:vMerge/>
          </w:tcPr>
          <w:p w14:paraId="09C3A8C9" w14:textId="77777777" w:rsidR="00000B5F" w:rsidRDefault="00000B5F" w:rsidP="00C46DCA">
            <w:pPr>
              <w:spacing w:line="480" w:lineRule="auto"/>
            </w:pPr>
          </w:p>
        </w:tc>
        <w:tc>
          <w:tcPr>
            <w:tcW w:w="3145" w:type="dxa"/>
          </w:tcPr>
          <w:p w14:paraId="322EDEFE" w14:textId="5FACB8F1" w:rsidR="00000B5F" w:rsidRDefault="00000B5F" w:rsidP="00C46DCA">
            <w:pPr>
              <w:spacing w:line="480" w:lineRule="auto"/>
            </w:pPr>
            <w:r w:rsidRPr="00000B5F">
              <w:t>Deliverable 2.b.iii: Software / Hardware</w:t>
            </w:r>
          </w:p>
        </w:tc>
      </w:tr>
      <w:tr w:rsidR="00000B5F" w14:paraId="5FBCDE27" w14:textId="77777777" w:rsidTr="0078462A">
        <w:tc>
          <w:tcPr>
            <w:tcW w:w="535" w:type="dxa"/>
            <w:vMerge/>
          </w:tcPr>
          <w:p w14:paraId="2DE8EB2E" w14:textId="77777777" w:rsidR="00000B5F" w:rsidRDefault="00000B5F" w:rsidP="00C46DCA">
            <w:pPr>
              <w:spacing w:line="480" w:lineRule="auto"/>
            </w:pPr>
          </w:p>
        </w:tc>
        <w:tc>
          <w:tcPr>
            <w:tcW w:w="2790" w:type="dxa"/>
            <w:vMerge/>
          </w:tcPr>
          <w:p w14:paraId="5B930280" w14:textId="77777777" w:rsidR="00000B5F" w:rsidRDefault="00000B5F" w:rsidP="00C46DCA">
            <w:pPr>
              <w:spacing w:line="480" w:lineRule="auto"/>
            </w:pPr>
          </w:p>
        </w:tc>
        <w:tc>
          <w:tcPr>
            <w:tcW w:w="2880" w:type="dxa"/>
            <w:vMerge/>
          </w:tcPr>
          <w:p w14:paraId="31D3CA95" w14:textId="77777777" w:rsidR="00000B5F" w:rsidRDefault="00000B5F" w:rsidP="00C46DCA">
            <w:pPr>
              <w:spacing w:line="480" w:lineRule="auto"/>
            </w:pPr>
          </w:p>
        </w:tc>
        <w:tc>
          <w:tcPr>
            <w:tcW w:w="3145" w:type="dxa"/>
          </w:tcPr>
          <w:p w14:paraId="250F870E" w14:textId="60D71D6F" w:rsidR="00000B5F" w:rsidRDefault="00000B5F" w:rsidP="00C46DCA">
            <w:pPr>
              <w:spacing w:line="480" w:lineRule="auto"/>
              <w:ind w:firstLine="720"/>
            </w:pPr>
            <w:r w:rsidRPr="00000B5F">
              <w:t xml:space="preserve">Deliverable 2.b.iv: </w:t>
            </w:r>
            <w:r w:rsidR="001B338F">
              <w:t>Secure Tech</w:t>
            </w:r>
            <w:r w:rsidRPr="00000B5F">
              <w:t xml:space="preserve"> team members</w:t>
            </w:r>
          </w:p>
        </w:tc>
      </w:tr>
      <w:tr w:rsidR="00000B5F" w14:paraId="12CD8ED9" w14:textId="77777777" w:rsidTr="0078462A">
        <w:tc>
          <w:tcPr>
            <w:tcW w:w="535" w:type="dxa"/>
            <w:vMerge/>
          </w:tcPr>
          <w:p w14:paraId="6BA3759A" w14:textId="77777777" w:rsidR="00000B5F" w:rsidRDefault="00000B5F" w:rsidP="00C46DCA">
            <w:pPr>
              <w:spacing w:line="480" w:lineRule="auto"/>
            </w:pPr>
          </w:p>
        </w:tc>
        <w:tc>
          <w:tcPr>
            <w:tcW w:w="2790" w:type="dxa"/>
            <w:vMerge/>
          </w:tcPr>
          <w:p w14:paraId="78E38350" w14:textId="77777777" w:rsidR="00000B5F" w:rsidRDefault="00000B5F" w:rsidP="00C46DCA">
            <w:pPr>
              <w:spacing w:line="480" w:lineRule="auto"/>
            </w:pPr>
          </w:p>
        </w:tc>
        <w:tc>
          <w:tcPr>
            <w:tcW w:w="2880" w:type="dxa"/>
            <w:vMerge w:val="restart"/>
          </w:tcPr>
          <w:p w14:paraId="4B318355" w14:textId="6DCAE071" w:rsidR="00000B5F" w:rsidRDefault="00000B5F" w:rsidP="00C46DCA">
            <w:pPr>
              <w:spacing w:line="480" w:lineRule="auto"/>
            </w:pPr>
            <w:r w:rsidRPr="00000B5F">
              <w:t>Objective 2.c: Remediation Activities</w:t>
            </w:r>
          </w:p>
        </w:tc>
        <w:tc>
          <w:tcPr>
            <w:tcW w:w="3145" w:type="dxa"/>
          </w:tcPr>
          <w:p w14:paraId="458823AD" w14:textId="71A47E87" w:rsidR="00000B5F" w:rsidRDefault="00000B5F" w:rsidP="00C46DCA">
            <w:pPr>
              <w:spacing w:line="480" w:lineRule="auto"/>
            </w:pPr>
            <w:r w:rsidRPr="00000B5F">
              <w:t>Deliverable 2.c.i: Backlog update</w:t>
            </w:r>
          </w:p>
        </w:tc>
      </w:tr>
      <w:tr w:rsidR="00000B5F" w14:paraId="6B8D3E4C" w14:textId="77777777" w:rsidTr="0078462A">
        <w:tc>
          <w:tcPr>
            <w:tcW w:w="535" w:type="dxa"/>
            <w:vMerge/>
          </w:tcPr>
          <w:p w14:paraId="72EDDCFE" w14:textId="77777777" w:rsidR="00000B5F" w:rsidRDefault="00000B5F" w:rsidP="00C46DCA">
            <w:pPr>
              <w:spacing w:line="480" w:lineRule="auto"/>
            </w:pPr>
          </w:p>
        </w:tc>
        <w:tc>
          <w:tcPr>
            <w:tcW w:w="2790" w:type="dxa"/>
            <w:vMerge/>
          </w:tcPr>
          <w:p w14:paraId="2A43E506" w14:textId="77777777" w:rsidR="00000B5F" w:rsidRDefault="00000B5F" w:rsidP="00C46DCA">
            <w:pPr>
              <w:spacing w:line="480" w:lineRule="auto"/>
            </w:pPr>
          </w:p>
        </w:tc>
        <w:tc>
          <w:tcPr>
            <w:tcW w:w="2880" w:type="dxa"/>
            <w:vMerge/>
          </w:tcPr>
          <w:p w14:paraId="09B5EEA0" w14:textId="77777777" w:rsidR="00000B5F" w:rsidRDefault="00000B5F" w:rsidP="00C46DCA">
            <w:pPr>
              <w:spacing w:line="480" w:lineRule="auto"/>
            </w:pPr>
          </w:p>
        </w:tc>
        <w:tc>
          <w:tcPr>
            <w:tcW w:w="3145" w:type="dxa"/>
          </w:tcPr>
          <w:p w14:paraId="239022A1" w14:textId="1F03EB5C" w:rsidR="00000B5F" w:rsidRDefault="00000B5F" w:rsidP="00C46DCA">
            <w:pPr>
              <w:spacing w:line="480" w:lineRule="auto"/>
            </w:pPr>
            <w:r w:rsidRPr="00000B5F">
              <w:t>Deliverable 2.c.ii: Sprint Goal</w:t>
            </w:r>
          </w:p>
        </w:tc>
      </w:tr>
      <w:tr w:rsidR="00000B5F" w14:paraId="38C7E047" w14:textId="77777777" w:rsidTr="0078462A">
        <w:tc>
          <w:tcPr>
            <w:tcW w:w="535" w:type="dxa"/>
            <w:vMerge/>
          </w:tcPr>
          <w:p w14:paraId="249BD236" w14:textId="77777777" w:rsidR="00000B5F" w:rsidRDefault="00000B5F" w:rsidP="00C46DCA">
            <w:pPr>
              <w:spacing w:line="480" w:lineRule="auto"/>
            </w:pPr>
          </w:p>
        </w:tc>
        <w:tc>
          <w:tcPr>
            <w:tcW w:w="2790" w:type="dxa"/>
            <w:vMerge/>
          </w:tcPr>
          <w:p w14:paraId="08DC2AFA" w14:textId="77777777" w:rsidR="00000B5F" w:rsidRDefault="00000B5F" w:rsidP="00C46DCA">
            <w:pPr>
              <w:spacing w:line="480" w:lineRule="auto"/>
            </w:pPr>
          </w:p>
        </w:tc>
        <w:tc>
          <w:tcPr>
            <w:tcW w:w="2880" w:type="dxa"/>
            <w:vMerge/>
          </w:tcPr>
          <w:p w14:paraId="016965A2" w14:textId="77777777" w:rsidR="00000B5F" w:rsidRDefault="00000B5F" w:rsidP="00C46DCA">
            <w:pPr>
              <w:spacing w:line="480" w:lineRule="auto"/>
            </w:pPr>
          </w:p>
        </w:tc>
        <w:tc>
          <w:tcPr>
            <w:tcW w:w="3145" w:type="dxa"/>
          </w:tcPr>
          <w:p w14:paraId="436C9CCB" w14:textId="29031D1B" w:rsidR="00000B5F" w:rsidRDefault="00000B5F" w:rsidP="00C46DCA">
            <w:pPr>
              <w:spacing w:line="480" w:lineRule="auto"/>
              <w:ind w:firstLine="720"/>
            </w:pPr>
            <w:r w:rsidRPr="00000B5F">
              <w:t xml:space="preserve">Deliverable 2.c.iii: </w:t>
            </w:r>
            <w:r w:rsidR="00546BBD" w:rsidRPr="00000B5F">
              <w:t>Increments</w:t>
            </w:r>
            <w:r w:rsidRPr="00000B5F">
              <w:t xml:space="preserve"> towards Definition of Done</w:t>
            </w:r>
          </w:p>
        </w:tc>
      </w:tr>
      <w:tr w:rsidR="00000B5F" w14:paraId="2FAF1CF1" w14:textId="77777777" w:rsidTr="0078462A">
        <w:tc>
          <w:tcPr>
            <w:tcW w:w="535" w:type="dxa"/>
            <w:vMerge/>
          </w:tcPr>
          <w:p w14:paraId="66F3E280" w14:textId="77777777" w:rsidR="00000B5F" w:rsidRDefault="00000B5F" w:rsidP="00C46DCA">
            <w:pPr>
              <w:spacing w:line="480" w:lineRule="auto"/>
            </w:pPr>
          </w:p>
        </w:tc>
        <w:tc>
          <w:tcPr>
            <w:tcW w:w="2790" w:type="dxa"/>
            <w:vMerge/>
          </w:tcPr>
          <w:p w14:paraId="3545391E" w14:textId="77777777" w:rsidR="00000B5F" w:rsidRDefault="00000B5F" w:rsidP="00C46DCA">
            <w:pPr>
              <w:spacing w:line="480" w:lineRule="auto"/>
            </w:pPr>
          </w:p>
        </w:tc>
        <w:tc>
          <w:tcPr>
            <w:tcW w:w="2880" w:type="dxa"/>
            <w:vMerge w:val="restart"/>
          </w:tcPr>
          <w:p w14:paraId="3BAD0DF6" w14:textId="10BDBA8C" w:rsidR="00000B5F" w:rsidRDefault="00000B5F" w:rsidP="00C46DCA">
            <w:pPr>
              <w:spacing w:line="480" w:lineRule="auto"/>
            </w:pPr>
            <w:r w:rsidRPr="00000B5F">
              <w:t xml:space="preserve">Objective 2.d: Validation of remedies </w:t>
            </w:r>
            <w:r w:rsidR="00546BBD" w:rsidRPr="00000B5F">
              <w:t>implemented</w:t>
            </w:r>
          </w:p>
        </w:tc>
        <w:tc>
          <w:tcPr>
            <w:tcW w:w="3145" w:type="dxa"/>
          </w:tcPr>
          <w:p w14:paraId="78FD7CF1" w14:textId="7367756E" w:rsidR="00000B5F" w:rsidRDefault="00000B5F" w:rsidP="00C46DCA">
            <w:pPr>
              <w:spacing w:line="480" w:lineRule="auto"/>
            </w:pPr>
            <w:r w:rsidRPr="00000B5F">
              <w:t xml:space="preserve">Deliverable 2.d.i: Scan / </w:t>
            </w:r>
            <w:r w:rsidR="00546BBD" w:rsidRPr="00000B5F">
              <w:t>Evaluation</w:t>
            </w:r>
            <w:r w:rsidRPr="00000B5F">
              <w:t xml:space="preserve"> reports</w:t>
            </w:r>
          </w:p>
        </w:tc>
      </w:tr>
      <w:tr w:rsidR="00000B5F" w14:paraId="079B7B77" w14:textId="77777777" w:rsidTr="0078462A">
        <w:tc>
          <w:tcPr>
            <w:tcW w:w="535" w:type="dxa"/>
            <w:vMerge/>
          </w:tcPr>
          <w:p w14:paraId="6BF618E6" w14:textId="77777777" w:rsidR="00000B5F" w:rsidRDefault="00000B5F" w:rsidP="00C46DCA">
            <w:pPr>
              <w:spacing w:line="480" w:lineRule="auto"/>
            </w:pPr>
          </w:p>
        </w:tc>
        <w:tc>
          <w:tcPr>
            <w:tcW w:w="2790" w:type="dxa"/>
            <w:vMerge/>
          </w:tcPr>
          <w:p w14:paraId="5B26171B" w14:textId="77777777" w:rsidR="00000B5F" w:rsidRDefault="00000B5F" w:rsidP="00C46DCA">
            <w:pPr>
              <w:spacing w:line="480" w:lineRule="auto"/>
            </w:pPr>
          </w:p>
        </w:tc>
        <w:tc>
          <w:tcPr>
            <w:tcW w:w="2880" w:type="dxa"/>
            <w:vMerge/>
          </w:tcPr>
          <w:p w14:paraId="5F5141D8" w14:textId="77777777" w:rsidR="00000B5F" w:rsidRDefault="00000B5F" w:rsidP="00C46DCA">
            <w:pPr>
              <w:spacing w:line="480" w:lineRule="auto"/>
            </w:pPr>
          </w:p>
        </w:tc>
        <w:tc>
          <w:tcPr>
            <w:tcW w:w="3145" w:type="dxa"/>
          </w:tcPr>
          <w:p w14:paraId="4B57EFE8" w14:textId="4F92E1A6" w:rsidR="00000B5F" w:rsidRDefault="00000B5F" w:rsidP="00C46DCA">
            <w:pPr>
              <w:spacing w:line="480" w:lineRule="auto"/>
              <w:ind w:firstLine="720"/>
            </w:pPr>
            <w:r w:rsidRPr="00000B5F">
              <w:t>Deliverable 2.d.ii: Newly identified vulnerabilities</w:t>
            </w:r>
          </w:p>
        </w:tc>
      </w:tr>
      <w:tr w:rsidR="00000B5F" w14:paraId="46CEEDAF" w14:textId="77777777" w:rsidTr="0078462A">
        <w:tc>
          <w:tcPr>
            <w:tcW w:w="535" w:type="dxa"/>
            <w:vMerge/>
          </w:tcPr>
          <w:p w14:paraId="72DC3215" w14:textId="77777777" w:rsidR="00000B5F" w:rsidRDefault="00000B5F" w:rsidP="00C46DCA">
            <w:pPr>
              <w:spacing w:line="480" w:lineRule="auto"/>
            </w:pPr>
          </w:p>
        </w:tc>
        <w:tc>
          <w:tcPr>
            <w:tcW w:w="2790" w:type="dxa"/>
            <w:vMerge/>
          </w:tcPr>
          <w:p w14:paraId="047A5621" w14:textId="77777777" w:rsidR="00000B5F" w:rsidRDefault="00000B5F" w:rsidP="00C46DCA">
            <w:pPr>
              <w:spacing w:line="480" w:lineRule="auto"/>
            </w:pPr>
          </w:p>
        </w:tc>
        <w:tc>
          <w:tcPr>
            <w:tcW w:w="2880" w:type="dxa"/>
            <w:vMerge/>
          </w:tcPr>
          <w:p w14:paraId="6446E543" w14:textId="77777777" w:rsidR="00000B5F" w:rsidRDefault="00000B5F" w:rsidP="00C46DCA">
            <w:pPr>
              <w:spacing w:line="480" w:lineRule="auto"/>
            </w:pPr>
          </w:p>
        </w:tc>
        <w:tc>
          <w:tcPr>
            <w:tcW w:w="3145" w:type="dxa"/>
          </w:tcPr>
          <w:p w14:paraId="0ED61ACD" w14:textId="1A746C8C" w:rsidR="00000B5F" w:rsidRDefault="00000B5F" w:rsidP="00C46DCA">
            <w:pPr>
              <w:spacing w:line="480" w:lineRule="auto"/>
            </w:pPr>
            <w:r w:rsidRPr="00000B5F">
              <w:t xml:space="preserve">Deliverable 2.d.iii: Baseline </w:t>
            </w:r>
            <w:r w:rsidR="00546BBD" w:rsidRPr="00000B5F">
              <w:t>comparison</w:t>
            </w:r>
            <w:r w:rsidRPr="00000B5F">
              <w:t xml:space="preserve"> report</w:t>
            </w:r>
          </w:p>
        </w:tc>
      </w:tr>
      <w:tr w:rsidR="00000B5F" w14:paraId="47F08510" w14:textId="77777777" w:rsidTr="0078462A">
        <w:tc>
          <w:tcPr>
            <w:tcW w:w="535" w:type="dxa"/>
            <w:vMerge/>
          </w:tcPr>
          <w:p w14:paraId="0B8129CB" w14:textId="77777777" w:rsidR="00000B5F" w:rsidRDefault="00000B5F" w:rsidP="00C46DCA">
            <w:pPr>
              <w:spacing w:line="480" w:lineRule="auto"/>
            </w:pPr>
          </w:p>
        </w:tc>
        <w:tc>
          <w:tcPr>
            <w:tcW w:w="2790" w:type="dxa"/>
            <w:vMerge/>
          </w:tcPr>
          <w:p w14:paraId="752D14B4" w14:textId="77777777" w:rsidR="00000B5F" w:rsidRDefault="00000B5F" w:rsidP="00C46DCA">
            <w:pPr>
              <w:spacing w:line="480" w:lineRule="auto"/>
            </w:pPr>
          </w:p>
        </w:tc>
        <w:tc>
          <w:tcPr>
            <w:tcW w:w="2880" w:type="dxa"/>
            <w:vMerge w:val="restart"/>
          </w:tcPr>
          <w:p w14:paraId="5D8033ED" w14:textId="1BBF7469" w:rsidR="00000B5F" w:rsidRDefault="00000B5F" w:rsidP="00C46DCA">
            <w:pPr>
              <w:spacing w:line="480" w:lineRule="auto"/>
            </w:pPr>
            <w:r w:rsidRPr="00000B5F">
              <w:t>Objective 2.e: End of project review</w:t>
            </w:r>
          </w:p>
        </w:tc>
        <w:tc>
          <w:tcPr>
            <w:tcW w:w="3145" w:type="dxa"/>
          </w:tcPr>
          <w:p w14:paraId="1A54F2BA" w14:textId="62B6B01F" w:rsidR="00000B5F" w:rsidRDefault="00000B5F" w:rsidP="00C46DCA">
            <w:pPr>
              <w:spacing w:line="480" w:lineRule="auto"/>
            </w:pPr>
            <w:r w:rsidRPr="00000B5F">
              <w:t>Deliverable 2.e.i: Executive summary</w:t>
            </w:r>
          </w:p>
        </w:tc>
      </w:tr>
      <w:tr w:rsidR="00000B5F" w14:paraId="7A4D5877" w14:textId="77777777" w:rsidTr="0078462A">
        <w:tc>
          <w:tcPr>
            <w:tcW w:w="535" w:type="dxa"/>
            <w:vMerge/>
          </w:tcPr>
          <w:p w14:paraId="2244DCE2" w14:textId="77777777" w:rsidR="00000B5F" w:rsidRDefault="00000B5F" w:rsidP="00C46DCA">
            <w:pPr>
              <w:spacing w:line="480" w:lineRule="auto"/>
            </w:pPr>
          </w:p>
        </w:tc>
        <w:tc>
          <w:tcPr>
            <w:tcW w:w="2790" w:type="dxa"/>
            <w:vMerge/>
          </w:tcPr>
          <w:p w14:paraId="46DA92A2" w14:textId="77777777" w:rsidR="00000B5F" w:rsidRDefault="00000B5F" w:rsidP="00C46DCA">
            <w:pPr>
              <w:spacing w:line="480" w:lineRule="auto"/>
            </w:pPr>
          </w:p>
        </w:tc>
        <w:tc>
          <w:tcPr>
            <w:tcW w:w="2880" w:type="dxa"/>
            <w:vMerge/>
          </w:tcPr>
          <w:p w14:paraId="4A382419" w14:textId="77777777" w:rsidR="00000B5F" w:rsidRDefault="00000B5F" w:rsidP="00C46DCA">
            <w:pPr>
              <w:spacing w:line="480" w:lineRule="auto"/>
            </w:pPr>
          </w:p>
        </w:tc>
        <w:tc>
          <w:tcPr>
            <w:tcW w:w="3145" w:type="dxa"/>
          </w:tcPr>
          <w:p w14:paraId="66CDA55A" w14:textId="1804174A" w:rsidR="00000B5F" w:rsidRDefault="00000B5F" w:rsidP="00C46DCA">
            <w:pPr>
              <w:spacing w:line="480" w:lineRule="auto"/>
            </w:pPr>
            <w:r w:rsidRPr="00000B5F">
              <w:t>Deliverable 2.e.ii: Scope Details</w:t>
            </w:r>
          </w:p>
        </w:tc>
      </w:tr>
      <w:tr w:rsidR="00000B5F" w14:paraId="29D4DBB2" w14:textId="77777777" w:rsidTr="0078462A">
        <w:tc>
          <w:tcPr>
            <w:tcW w:w="535" w:type="dxa"/>
            <w:vMerge/>
          </w:tcPr>
          <w:p w14:paraId="0447C738" w14:textId="77777777" w:rsidR="00000B5F" w:rsidRDefault="00000B5F" w:rsidP="00C46DCA">
            <w:pPr>
              <w:spacing w:line="480" w:lineRule="auto"/>
            </w:pPr>
          </w:p>
        </w:tc>
        <w:tc>
          <w:tcPr>
            <w:tcW w:w="2790" w:type="dxa"/>
            <w:vMerge/>
          </w:tcPr>
          <w:p w14:paraId="50B257BB" w14:textId="77777777" w:rsidR="00000B5F" w:rsidRDefault="00000B5F" w:rsidP="00C46DCA">
            <w:pPr>
              <w:spacing w:line="480" w:lineRule="auto"/>
            </w:pPr>
          </w:p>
        </w:tc>
        <w:tc>
          <w:tcPr>
            <w:tcW w:w="2880" w:type="dxa"/>
            <w:vMerge/>
          </w:tcPr>
          <w:p w14:paraId="64DC7719" w14:textId="77777777" w:rsidR="00000B5F" w:rsidRDefault="00000B5F" w:rsidP="00C46DCA">
            <w:pPr>
              <w:spacing w:line="480" w:lineRule="auto"/>
            </w:pPr>
          </w:p>
        </w:tc>
        <w:tc>
          <w:tcPr>
            <w:tcW w:w="3145" w:type="dxa"/>
          </w:tcPr>
          <w:p w14:paraId="78D1F5EF" w14:textId="5434EA24" w:rsidR="00000B5F" w:rsidRDefault="00000B5F" w:rsidP="00C46DCA">
            <w:pPr>
              <w:spacing w:line="480" w:lineRule="auto"/>
            </w:pPr>
            <w:r w:rsidRPr="00000B5F">
              <w:t>Deliverable 2.e.iii: Methodology</w:t>
            </w:r>
          </w:p>
        </w:tc>
      </w:tr>
      <w:tr w:rsidR="00000B5F" w14:paraId="64E9406A" w14:textId="77777777" w:rsidTr="0078462A">
        <w:tc>
          <w:tcPr>
            <w:tcW w:w="535" w:type="dxa"/>
            <w:vMerge/>
          </w:tcPr>
          <w:p w14:paraId="65FCF788" w14:textId="77777777" w:rsidR="00000B5F" w:rsidRDefault="00000B5F" w:rsidP="00C46DCA">
            <w:pPr>
              <w:spacing w:line="480" w:lineRule="auto"/>
            </w:pPr>
          </w:p>
        </w:tc>
        <w:tc>
          <w:tcPr>
            <w:tcW w:w="2790" w:type="dxa"/>
            <w:vMerge/>
          </w:tcPr>
          <w:p w14:paraId="34B0FB44" w14:textId="77777777" w:rsidR="00000B5F" w:rsidRDefault="00000B5F" w:rsidP="00C46DCA">
            <w:pPr>
              <w:spacing w:line="480" w:lineRule="auto"/>
            </w:pPr>
          </w:p>
        </w:tc>
        <w:tc>
          <w:tcPr>
            <w:tcW w:w="2880" w:type="dxa"/>
            <w:vMerge/>
          </w:tcPr>
          <w:p w14:paraId="04A437E6" w14:textId="77777777" w:rsidR="00000B5F" w:rsidRDefault="00000B5F" w:rsidP="00C46DCA">
            <w:pPr>
              <w:spacing w:line="480" w:lineRule="auto"/>
            </w:pPr>
          </w:p>
        </w:tc>
        <w:tc>
          <w:tcPr>
            <w:tcW w:w="3145" w:type="dxa"/>
          </w:tcPr>
          <w:p w14:paraId="2B011E04" w14:textId="7FB4D25D" w:rsidR="00000B5F" w:rsidRDefault="00000B5F" w:rsidP="00C46DCA">
            <w:pPr>
              <w:spacing w:line="480" w:lineRule="auto"/>
            </w:pPr>
            <w:r w:rsidRPr="00000B5F">
              <w:t>Deliverable 2.e.iv: Findings</w:t>
            </w:r>
          </w:p>
        </w:tc>
      </w:tr>
      <w:tr w:rsidR="00000B5F" w14:paraId="64ACF39C" w14:textId="77777777" w:rsidTr="0078462A">
        <w:tc>
          <w:tcPr>
            <w:tcW w:w="535" w:type="dxa"/>
            <w:vMerge/>
          </w:tcPr>
          <w:p w14:paraId="7E51EE92" w14:textId="77777777" w:rsidR="00000B5F" w:rsidRDefault="00000B5F" w:rsidP="00C46DCA">
            <w:pPr>
              <w:spacing w:line="480" w:lineRule="auto"/>
            </w:pPr>
          </w:p>
        </w:tc>
        <w:tc>
          <w:tcPr>
            <w:tcW w:w="2790" w:type="dxa"/>
            <w:vMerge/>
          </w:tcPr>
          <w:p w14:paraId="283A5D2A" w14:textId="77777777" w:rsidR="00000B5F" w:rsidRDefault="00000B5F" w:rsidP="00C46DCA">
            <w:pPr>
              <w:spacing w:line="480" w:lineRule="auto"/>
            </w:pPr>
          </w:p>
        </w:tc>
        <w:tc>
          <w:tcPr>
            <w:tcW w:w="2880" w:type="dxa"/>
            <w:vMerge/>
          </w:tcPr>
          <w:p w14:paraId="6214CD20" w14:textId="77777777" w:rsidR="00000B5F" w:rsidRDefault="00000B5F" w:rsidP="00C46DCA">
            <w:pPr>
              <w:spacing w:line="480" w:lineRule="auto"/>
            </w:pPr>
          </w:p>
        </w:tc>
        <w:tc>
          <w:tcPr>
            <w:tcW w:w="3145" w:type="dxa"/>
          </w:tcPr>
          <w:p w14:paraId="530E3FA8" w14:textId="66536E43" w:rsidR="00000B5F" w:rsidRDefault="00000B5F" w:rsidP="00C46DCA">
            <w:pPr>
              <w:spacing w:line="480" w:lineRule="auto"/>
            </w:pPr>
            <w:r w:rsidRPr="00000B5F">
              <w:t>Deliverable 2.e.v: Metrics and Measures</w:t>
            </w:r>
          </w:p>
        </w:tc>
      </w:tr>
      <w:tr w:rsidR="00000B5F" w14:paraId="65B0364A" w14:textId="77777777" w:rsidTr="0078462A">
        <w:tc>
          <w:tcPr>
            <w:tcW w:w="535" w:type="dxa"/>
            <w:vMerge/>
          </w:tcPr>
          <w:p w14:paraId="5A0A90DF" w14:textId="77777777" w:rsidR="00000B5F" w:rsidRDefault="00000B5F" w:rsidP="00C46DCA">
            <w:pPr>
              <w:spacing w:line="480" w:lineRule="auto"/>
            </w:pPr>
          </w:p>
        </w:tc>
        <w:tc>
          <w:tcPr>
            <w:tcW w:w="2790" w:type="dxa"/>
            <w:vMerge/>
          </w:tcPr>
          <w:p w14:paraId="626495C0" w14:textId="77777777" w:rsidR="00000B5F" w:rsidRDefault="00000B5F" w:rsidP="00C46DCA">
            <w:pPr>
              <w:spacing w:line="480" w:lineRule="auto"/>
            </w:pPr>
          </w:p>
        </w:tc>
        <w:tc>
          <w:tcPr>
            <w:tcW w:w="2880" w:type="dxa"/>
            <w:vMerge/>
          </w:tcPr>
          <w:p w14:paraId="47D1BF51" w14:textId="77777777" w:rsidR="00000B5F" w:rsidRDefault="00000B5F" w:rsidP="00C46DCA">
            <w:pPr>
              <w:spacing w:line="480" w:lineRule="auto"/>
            </w:pPr>
          </w:p>
        </w:tc>
        <w:tc>
          <w:tcPr>
            <w:tcW w:w="3145" w:type="dxa"/>
          </w:tcPr>
          <w:p w14:paraId="54A554BA" w14:textId="59373058" w:rsidR="00000B5F" w:rsidRDefault="00000B5F" w:rsidP="00C46DCA">
            <w:pPr>
              <w:spacing w:line="480" w:lineRule="auto"/>
            </w:pPr>
            <w:r w:rsidRPr="00000B5F">
              <w:t>Deliverable 2.e.vi: Conclusion</w:t>
            </w:r>
          </w:p>
        </w:tc>
      </w:tr>
    </w:tbl>
    <w:p w14:paraId="3D25B043" w14:textId="77777777" w:rsidR="0078462A" w:rsidRPr="0078462A" w:rsidRDefault="0078462A" w:rsidP="00C46DCA">
      <w:pPr>
        <w:spacing w:line="480" w:lineRule="auto"/>
      </w:pPr>
    </w:p>
    <w:p w14:paraId="7AAD260B" w14:textId="77777777" w:rsidR="00D22073" w:rsidRDefault="00C75646" w:rsidP="00C46DCA">
      <w:pPr>
        <w:pStyle w:val="Heading2"/>
        <w:spacing w:before="0" w:line="480" w:lineRule="auto"/>
        <w:rPr>
          <w:color w:val="000000"/>
          <w:sz w:val="24"/>
          <w:szCs w:val="24"/>
        </w:rPr>
      </w:pPr>
      <w:bookmarkStart w:id="25" w:name="_heading=h.1y810tw"/>
      <w:bookmarkStart w:id="26" w:name="_Toc147225039"/>
      <w:bookmarkEnd w:id="25"/>
      <w:r w:rsidRPr="06BA858F">
        <w:rPr>
          <w:color w:val="000000" w:themeColor="text1"/>
          <w:sz w:val="24"/>
          <w:szCs w:val="24"/>
        </w:rPr>
        <w:t>F.2 Goals, Objectives, and Deliverables Descriptions</w:t>
      </w:r>
      <w:bookmarkEnd w:id="26"/>
    </w:p>
    <w:p w14:paraId="225913C7" w14:textId="772D23AB" w:rsidR="00894949" w:rsidRDefault="00894949" w:rsidP="00026F42">
      <w:pPr>
        <w:pStyle w:val="NormalWeb"/>
        <w:spacing w:line="480" w:lineRule="auto"/>
        <w:ind w:firstLine="720"/>
      </w:pPr>
      <w:r>
        <w:t>Goal 1: Ensure security of the infrastructure, this goal is to test the controls of the three main security control domains as well as penetration testing to identify vulnerabilities and provide recommendations of remediation as well as purpose what remediation activities our firm are looking to provide to the practice. The goal is broken down into four objectives and each objective is broken down into respective deliverables.</w:t>
      </w:r>
    </w:p>
    <w:p w14:paraId="4E587B28" w14:textId="36625A50" w:rsidR="00894949" w:rsidRDefault="00894949" w:rsidP="00026F42">
      <w:pPr>
        <w:pStyle w:val="NormalWeb"/>
        <w:spacing w:line="480" w:lineRule="auto"/>
        <w:ind w:firstLine="1080"/>
      </w:pPr>
      <w:r>
        <w:t>Objective 1a: Vulnerability scan, will include port scanning, packet sniffing, and network mapping to include fingerprinting, to identify from a logical stance where vulnerabilities exist. There will be multiple tools used for this objective and will generate raw detailed output which will be analyzed and vulnerabilities identified.</w:t>
      </w:r>
    </w:p>
    <w:p w14:paraId="7E85C43C" w14:textId="77777777" w:rsidR="00A43F4E" w:rsidRDefault="00894949" w:rsidP="00026F42">
      <w:pPr>
        <w:pStyle w:val="NormalWeb"/>
        <w:spacing w:line="480" w:lineRule="auto"/>
        <w:ind w:firstLine="1440"/>
      </w:pPr>
      <w:r>
        <w:t xml:space="preserve">Deliverable 1.a.i: Scan report will be a summarized report with identified vulnerabilities from the scan output of each tool. This report will provide a higher overview of </w:t>
      </w:r>
      <w:r>
        <w:lastRenderedPageBreak/>
        <w:t>the state of the logical infrastructure. Each identified vulnerability will be accompanied with supporting reasoning as to why it is a vulnerability such as Common Vulnerabilities and Exposures (CVE), vendor self-identified vulnerabilities, and industry standard best practices.</w:t>
      </w:r>
    </w:p>
    <w:p w14:paraId="5659CF8E" w14:textId="1122C900" w:rsidR="00894949" w:rsidRDefault="00894949" w:rsidP="00026F42">
      <w:pPr>
        <w:pStyle w:val="NormalWeb"/>
        <w:spacing w:line="480" w:lineRule="auto"/>
        <w:ind w:firstLine="1440"/>
      </w:pPr>
      <w:r>
        <w:t>Deliverable 1.a.ii: Risk heat map will provide a very simple table indicating what the risk level of each vulnerability based on factors including likelihood and business impact. The entries on the table will be color coded based on criticality of each factor, critical will be the highest level with information being the lowest. This will provide an at-a glance overview to allow easier risk assessment of the identified vulnerabilities and what risk mitigation is appropriate for the vulnerability based on the practices risk appetite.</w:t>
      </w:r>
    </w:p>
    <w:p w14:paraId="71B775D1" w14:textId="77777777" w:rsidR="00A43F4E" w:rsidRDefault="00894949" w:rsidP="00026F42">
      <w:pPr>
        <w:pStyle w:val="NormalWeb"/>
        <w:spacing w:line="480" w:lineRule="auto"/>
        <w:ind w:firstLine="1440"/>
      </w:pPr>
      <w:r>
        <w:t>Deliverable 1.a.iii: Remediation recommendations will provide what steps are needed to remediate each vulnerability. This will be supported with industry best practices, CVE reports for the specific vulnerability, as well as vendor recommendations for configuration changes, patches, and updates.</w:t>
      </w:r>
    </w:p>
    <w:p w14:paraId="1609E561" w14:textId="070F5188" w:rsidR="00894949" w:rsidRDefault="00894949" w:rsidP="00026F42">
      <w:pPr>
        <w:pStyle w:val="NormalWeb"/>
        <w:spacing w:line="480" w:lineRule="auto"/>
        <w:ind w:firstLine="1080"/>
      </w:pPr>
      <w:r>
        <w:t xml:space="preserve">Objective 1b: Physical security </w:t>
      </w:r>
      <w:r w:rsidR="00247392">
        <w:t>validation</w:t>
      </w:r>
      <w:r>
        <w:t xml:space="preserve"> will attempt to identify vulnerabilities to the physical infrastructure including access controls used to access areas of each office space. Testing will include attempting to access any physical or digital door locks, bypass motion sensors and </w:t>
      </w:r>
      <w:r w:rsidR="00247392">
        <w:t>surveillance</w:t>
      </w:r>
      <w:r>
        <w:t xml:space="preserve"> cameras.</w:t>
      </w:r>
    </w:p>
    <w:p w14:paraId="14B1816C" w14:textId="7AAC0D9E" w:rsidR="00894949" w:rsidRDefault="00894949" w:rsidP="00026F42">
      <w:pPr>
        <w:pStyle w:val="NormalWeb"/>
        <w:spacing w:line="480" w:lineRule="auto"/>
        <w:ind w:firstLine="1440"/>
      </w:pPr>
      <w:r>
        <w:t xml:space="preserve">Deliverable 1.b.i: Physical penetration test report will include what type of physical control was tested, how it was tested, and what the outcome of the test. Physical access controls are </w:t>
      </w:r>
      <w:r w:rsidR="00247392">
        <w:t>important</w:t>
      </w:r>
      <w:r>
        <w:t xml:space="preserve"> to ensure the confidentiality, integrity, and </w:t>
      </w:r>
      <w:r w:rsidR="00247392">
        <w:t>availability</w:t>
      </w:r>
      <w:r>
        <w:t xml:space="preserve"> of information and </w:t>
      </w:r>
      <w:r>
        <w:lastRenderedPageBreak/>
        <w:t xml:space="preserve">systems are protected. This will identify where the </w:t>
      </w:r>
      <w:r w:rsidR="00247392">
        <w:t>practice</w:t>
      </w:r>
      <w:r>
        <w:t xml:space="preserve"> may be lacking in controls or compensating controls will provide </w:t>
      </w:r>
      <w:r w:rsidR="00247392">
        <w:t>additional</w:t>
      </w:r>
      <w:r>
        <w:t xml:space="preserve"> security.</w:t>
      </w:r>
    </w:p>
    <w:p w14:paraId="78BED523" w14:textId="0ACBC38B" w:rsidR="00894949" w:rsidRDefault="00894949" w:rsidP="00026F42">
      <w:pPr>
        <w:pStyle w:val="NormalWeb"/>
        <w:spacing w:line="480" w:lineRule="auto"/>
        <w:ind w:firstLine="1440"/>
      </w:pPr>
      <w:r>
        <w:t xml:space="preserve">Deliverable 1.b.ii: Remediation </w:t>
      </w:r>
      <w:r w:rsidR="00247392">
        <w:t>recommendations</w:t>
      </w:r>
      <w:r>
        <w:t xml:space="preserve"> this will provide what </w:t>
      </w:r>
      <w:r w:rsidR="00247392">
        <w:t>recommendations</w:t>
      </w:r>
      <w:r>
        <w:t xml:space="preserve"> for remediation for each identified vulnerability. Each </w:t>
      </w:r>
      <w:r w:rsidR="00247392">
        <w:t>recommendation</w:t>
      </w:r>
      <w:r>
        <w:t xml:space="preserve"> will be based on severity of the vulnerability and </w:t>
      </w:r>
      <w:r w:rsidR="00247392">
        <w:t>industry</w:t>
      </w:r>
      <w:r>
        <w:t xml:space="preserve"> standard for the respective control. Multiple </w:t>
      </w:r>
      <w:r w:rsidR="00247392">
        <w:t>recommendations</w:t>
      </w:r>
      <w:r>
        <w:t xml:space="preserve"> may be </w:t>
      </w:r>
      <w:r w:rsidR="00247392">
        <w:t>appropriate</w:t>
      </w:r>
      <w:r>
        <w:t xml:space="preserve"> based on need of the practice and what the </w:t>
      </w:r>
      <w:r w:rsidR="00247392">
        <w:t>control</w:t>
      </w:r>
      <w:r>
        <w:t xml:space="preserve"> is securing. This is to allow for multiple factors to be considered to include cost of </w:t>
      </w:r>
      <w:r w:rsidR="00247392">
        <w:t>implementation</w:t>
      </w:r>
      <w:r>
        <w:t xml:space="preserve">, upkeep, and risk </w:t>
      </w:r>
      <w:r w:rsidR="00247392">
        <w:t>appetite</w:t>
      </w:r>
      <w:r>
        <w:t xml:space="preserve"> of the practice.</w:t>
      </w:r>
    </w:p>
    <w:p w14:paraId="4C0395CD" w14:textId="341EAC65" w:rsidR="00894949" w:rsidRDefault="00894949" w:rsidP="00026F42">
      <w:pPr>
        <w:pStyle w:val="NormalWeb"/>
        <w:spacing w:line="480" w:lineRule="auto"/>
        <w:ind w:firstLine="1080"/>
      </w:pPr>
      <w:r>
        <w:t xml:space="preserve">Objective 1c: Technical security validation will cover the validation of configurations such as any network devices, servers, storage solutions, operating systems, applications, and devices. Other items that will be validated under this objective will include access control for end users, vendors, or other entities requiring access to the </w:t>
      </w:r>
      <w:r w:rsidR="00247392">
        <w:t>systems</w:t>
      </w:r>
      <w:r>
        <w:t xml:space="preserve"> and data within the practice. </w:t>
      </w:r>
    </w:p>
    <w:p w14:paraId="4096BD81" w14:textId="77777777" w:rsidR="00894949" w:rsidRDefault="00894949" w:rsidP="00026F42">
      <w:pPr>
        <w:pStyle w:val="NormalWeb"/>
        <w:spacing w:line="480" w:lineRule="auto"/>
        <w:ind w:firstLine="1440"/>
      </w:pPr>
      <w:r>
        <w:t>Deliverable 1.c.i: Technical security review report provides a list of findings for each vulnerability identified from the validation tasks. This will allow for the practice to see where technical controls are lacking or need improvement to further secure the data, systems, and devices within the practice.</w:t>
      </w:r>
    </w:p>
    <w:p w14:paraId="71F0C425" w14:textId="26DB40FE" w:rsidR="00894949" w:rsidRDefault="00894949" w:rsidP="00026F42">
      <w:pPr>
        <w:pStyle w:val="NormalWeb"/>
        <w:spacing w:line="480" w:lineRule="auto"/>
        <w:ind w:firstLine="1440"/>
      </w:pPr>
      <w:r>
        <w:t xml:space="preserve">Deliverable 1.c.ii: Remediation </w:t>
      </w:r>
      <w:r w:rsidR="00247392">
        <w:t>recommendations</w:t>
      </w:r>
      <w:r>
        <w:t xml:space="preserve"> provides the practice with suggested actions needed to remediate any technical security </w:t>
      </w:r>
      <w:r w:rsidR="00247392">
        <w:t>vulnerabilities</w:t>
      </w:r>
      <w:r>
        <w:t xml:space="preserve"> that are lacking or missing. The </w:t>
      </w:r>
      <w:r w:rsidR="00247392">
        <w:t>recommendations</w:t>
      </w:r>
      <w:r>
        <w:t xml:space="preserve"> will be based on what vulnerabilities were identified, as well as what best practices are currently reported for remediation of the respective vulnerability.</w:t>
      </w:r>
    </w:p>
    <w:p w14:paraId="3CA1A7D1" w14:textId="77777777" w:rsidR="00894949" w:rsidRDefault="00894949" w:rsidP="00026F42">
      <w:pPr>
        <w:pStyle w:val="NormalWeb"/>
        <w:spacing w:line="480" w:lineRule="auto"/>
        <w:ind w:firstLine="1080"/>
      </w:pPr>
      <w:r>
        <w:lastRenderedPageBreak/>
        <w:t xml:space="preserve">Objective 1.d: Administrative security validation will review and test administrative security implementations to include, cybersecurity training to the employees, access controls, role review, implementation of principle of least privilege, policies, procedures, incident response, change control, as well as disaster recovery policies and plans. </w:t>
      </w:r>
    </w:p>
    <w:p w14:paraId="20AFD7D1" w14:textId="0C5BA705" w:rsidR="00894949" w:rsidRDefault="00894949" w:rsidP="00026F42">
      <w:pPr>
        <w:pStyle w:val="NormalWeb"/>
        <w:spacing w:line="480" w:lineRule="auto"/>
        <w:ind w:firstLine="1440"/>
      </w:pPr>
      <w:r>
        <w:t xml:space="preserve">Deliverable 1.d.i: Administrative security review report, this report will provide the practice with areas that are lacking or missing creating </w:t>
      </w:r>
      <w:r w:rsidR="00247392">
        <w:t>vulnerabilities</w:t>
      </w:r>
      <w:r>
        <w:t xml:space="preserve"> with their policies and </w:t>
      </w:r>
      <w:r w:rsidR="00247392">
        <w:t>procedures</w:t>
      </w:r>
      <w:r>
        <w:t xml:space="preserve">. Each </w:t>
      </w:r>
      <w:r w:rsidR="00247392">
        <w:t>facet</w:t>
      </w:r>
      <w:r>
        <w:t xml:space="preserve"> that is reviewed and tested will be listed as well as their findings.</w:t>
      </w:r>
    </w:p>
    <w:p w14:paraId="20170A20" w14:textId="77777777" w:rsidR="00A43F4E" w:rsidRDefault="00894949" w:rsidP="00026F42">
      <w:pPr>
        <w:pStyle w:val="NormalWeb"/>
        <w:spacing w:line="480" w:lineRule="auto"/>
        <w:ind w:firstLine="1440"/>
      </w:pPr>
      <w:r>
        <w:t xml:space="preserve">Deliverable 1.d.ii: Remediation </w:t>
      </w:r>
      <w:r w:rsidR="00247392">
        <w:t>recommendations</w:t>
      </w:r>
      <w:r>
        <w:t xml:space="preserve"> will provide those administrative security vulnerabilities identified in the validation </w:t>
      </w:r>
      <w:r w:rsidR="00247392">
        <w:t>objective</w:t>
      </w:r>
      <w:r>
        <w:t xml:space="preserve"> with steps to remediate or increase security related to each identified </w:t>
      </w:r>
      <w:r w:rsidR="00247392">
        <w:t>vulnerability</w:t>
      </w:r>
      <w:r>
        <w:t>.</w:t>
      </w:r>
    </w:p>
    <w:p w14:paraId="6988AB3B" w14:textId="3CABA649" w:rsidR="00894949" w:rsidRDefault="00894949" w:rsidP="00026F42">
      <w:pPr>
        <w:pStyle w:val="NormalWeb"/>
        <w:spacing w:line="480" w:lineRule="auto"/>
        <w:ind w:left="-90" w:firstLine="1170"/>
      </w:pPr>
      <w:r>
        <w:t xml:space="preserve">Objective 1.e: Project review will contain multiple deliverables to summarize the project in one specific location. This objective is to bring everything together, provide a high overview of findings and </w:t>
      </w:r>
      <w:r w:rsidR="00247392">
        <w:t>recommended</w:t>
      </w:r>
      <w:r>
        <w:t xml:space="preserve"> steps for remediation. The remediations will include both steps the practice can take as well as services of our firm be contracted to </w:t>
      </w:r>
      <w:r w:rsidR="00247392">
        <w:t>implement</w:t>
      </w:r>
      <w:r>
        <w:t xml:space="preserve">. </w:t>
      </w:r>
    </w:p>
    <w:p w14:paraId="3B1DF045" w14:textId="532B55B8" w:rsidR="00894949" w:rsidRDefault="00894949" w:rsidP="00026F42">
      <w:pPr>
        <w:pStyle w:val="NormalWeb"/>
        <w:spacing w:line="480" w:lineRule="auto"/>
        <w:ind w:firstLine="1440"/>
      </w:pPr>
      <w:r>
        <w:t xml:space="preserve">Deliverable 1.e.i: Executive summary is developed to review with the practice leadership, providing a high overview of what our team found and what we suggest, based on </w:t>
      </w:r>
      <w:r w:rsidR="00247392">
        <w:t>initial</w:t>
      </w:r>
      <w:r>
        <w:t xml:space="preserve"> meetings with the practice, be prioritized. </w:t>
      </w:r>
    </w:p>
    <w:p w14:paraId="069747E2" w14:textId="6D62E79B" w:rsidR="00894949" w:rsidRDefault="00894949" w:rsidP="00026F42">
      <w:pPr>
        <w:pStyle w:val="NormalWeb"/>
        <w:spacing w:line="480" w:lineRule="auto"/>
        <w:ind w:firstLine="1440"/>
      </w:pPr>
      <w:r>
        <w:t xml:space="preserve">Deliverable i.e.ii: Detailed report will provide a </w:t>
      </w:r>
      <w:r w:rsidR="00247392">
        <w:t>granular</w:t>
      </w:r>
      <w:r>
        <w:t xml:space="preserve"> overview of the tests, scans, and findings within each objective </w:t>
      </w:r>
      <w:r w:rsidR="00247392">
        <w:t>respectively</w:t>
      </w:r>
      <w:r>
        <w:t xml:space="preserve">. This is intended to provide historical </w:t>
      </w:r>
      <w:r>
        <w:lastRenderedPageBreak/>
        <w:t xml:space="preserve">snapshot for our </w:t>
      </w:r>
      <w:r w:rsidR="00247392">
        <w:t>firm’s</w:t>
      </w:r>
      <w:r>
        <w:t xml:space="preserve"> remediation team to gain insight into what was identified and a baseline for post-remediation validation activities.</w:t>
      </w:r>
    </w:p>
    <w:p w14:paraId="74AD6125" w14:textId="7B1828D6" w:rsidR="00894949" w:rsidRDefault="00894949" w:rsidP="00026F42">
      <w:pPr>
        <w:pStyle w:val="NormalWeb"/>
        <w:spacing w:line="480" w:lineRule="auto"/>
        <w:ind w:firstLine="1440"/>
      </w:pPr>
      <w:r>
        <w:t xml:space="preserve">Deliverable i.e.iii Heat Map of all findings, as we deliver individual heat maps for each objective, this heat map provides the practice </w:t>
      </w:r>
      <w:r w:rsidR="00247392">
        <w:t>an</w:t>
      </w:r>
      <w:r>
        <w:t xml:space="preserve"> overall look at where their current status is in regard to their cybersecurity state. They will have the ability to review the </w:t>
      </w:r>
      <w:r w:rsidR="00247392">
        <w:t>findings</w:t>
      </w:r>
      <w:r>
        <w:t xml:space="preserve"> and base their decision on what vulnerabilities to mitigate, accept, transfer, or avoid based on their risk </w:t>
      </w:r>
      <w:r w:rsidR="00247392">
        <w:t>apatite</w:t>
      </w:r>
      <w:r>
        <w:t xml:space="preserve"> and budget.</w:t>
      </w:r>
    </w:p>
    <w:p w14:paraId="3A74C38D" w14:textId="679031E2" w:rsidR="00894949" w:rsidRDefault="00894949" w:rsidP="00026F42">
      <w:pPr>
        <w:pStyle w:val="NormalWeb"/>
        <w:spacing w:line="480" w:lineRule="auto"/>
        <w:ind w:firstLine="1440"/>
      </w:pPr>
      <w:r>
        <w:t xml:space="preserve">Deliverable i.e.iv Remediation review and approval will be all required actions and documentation between the practice and our firm to validate and approve what remediation activities will be completed by our firm. </w:t>
      </w:r>
    </w:p>
    <w:p w14:paraId="00DED0E1" w14:textId="445A0AE3" w:rsidR="00A43F4E" w:rsidRDefault="008B5434" w:rsidP="00A43F4E">
      <w:pPr>
        <w:pStyle w:val="NormalWeb"/>
        <w:spacing w:line="480" w:lineRule="auto"/>
        <w:ind w:firstLine="720"/>
      </w:pPr>
      <w:r>
        <w:t xml:space="preserve">Goal 2 Secure the infrastructure will comprise of </w:t>
      </w:r>
      <w:r w:rsidR="00546BBD">
        <w:t>implementing</w:t>
      </w:r>
      <w:r>
        <w:t xml:space="preserve"> remedies that have been recommended by Secure Tech and approved by Health Haven.  The objectives and relative deliverables are as follows.</w:t>
      </w:r>
    </w:p>
    <w:p w14:paraId="7A5BB096" w14:textId="111B457B" w:rsidR="008B5434" w:rsidRDefault="008B5434" w:rsidP="00026F42">
      <w:pPr>
        <w:pStyle w:val="NormalWeb"/>
        <w:spacing w:line="480" w:lineRule="auto"/>
        <w:ind w:firstLine="1080"/>
      </w:pPr>
      <w:r>
        <w:t xml:space="preserve">Objective 2.a </w:t>
      </w:r>
      <w:r w:rsidR="00546BBD">
        <w:t>Identify</w:t>
      </w:r>
      <w:r>
        <w:t xml:space="preserve"> remediations.  This objective will consist of a review with Health Haven and Secure Tech of the remediations that were recommended and those approved by Health Haven for Secure Tech to </w:t>
      </w:r>
      <w:r w:rsidR="00546BBD">
        <w:t>implement</w:t>
      </w:r>
      <w:r>
        <w:t xml:space="preserve"> in this portion of the </w:t>
      </w:r>
      <w:r w:rsidR="00546BBD">
        <w:t>engagement</w:t>
      </w:r>
      <w:r>
        <w:t>.</w:t>
      </w:r>
    </w:p>
    <w:p w14:paraId="1FBED5A4" w14:textId="39B0C17E" w:rsidR="008B5434" w:rsidRDefault="008B5434" w:rsidP="00026F42">
      <w:pPr>
        <w:pStyle w:val="NormalWeb"/>
        <w:spacing w:line="480" w:lineRule="auto"/>
        <w:ind w:firstLine="1440"/>
      </w:pPr>
      <w:r>
        <w:t xml:space="preserve">Deliverable 2.1.i Approved scope of work will include what </w:t>
      </w:r>
      <w:r w:rsidR="00546BBD">
        <w:t>remedies</w:t>
      </w:r>
      <w:r>
        <w:t xml:space="preserve"> both Secure Tech and Health Haven have agreed and approved to be </w:t>
      </w:r>
      <w:r w:rsidR="00546BBD">
        <w:t>implemented</w:t>
      </w:r>
      <w:r>
        <w:t xml:space="preserve"> by Secure Tech.  This will list all work, and timeline for </w:t>
      </w:r>
      <w:r w:rsidR="00546BBD">
        <w:t>completion</w:t>
      </w:r>
      <w:r>
        <w:t xml:space="preserve"> with milestones and deliverables.</w:t>
      </w:r>
    </w:p>
    <w:p w14:paraId="1D247383" w14:textId="72CAFF83" w:rsidR="001B338F" w:rsidRDefault="008B5434" w:rsidP="00026F42">
      <w:pPr>
        <w:pStyle w:val="NormalWeb"/>
        <w:spacing w:line="480" w:lineRule="auto"/>
        <w:ind w:firstLine="1080"/>
      </w:pPr>
      <w:r>
        <w:lastRenderedPageBreak/>
        <w:t xml:space="preserve">Objective 2.b Identify / obtain resources required for </w:t>
      </w:r>
      <w:r w:rsidR="00546BBD">
        <w:t>remediations</w:t>
      </w:r>
      <w:r>
        <w:t>.  This objective will include activi</w:t>
      </w:r>
      <w:r w:rsidR="00546BBD">
        <w:t>ti</w:t>
      </w:r>
      <w:r>
        <w:t xml:space="preserve">es to identify and secure resources within Secure Tech as well as contractor resources to </w:t>
      </w:r>
      <w:r w:rsidR="00546BBD">
        <w:t>implement</w:t>
      </w:r>
      <w:r>
        <w:t xml:space="preserve"> remedies that require </w:t>
      </w:r>
      <w:r w:rsidR="001B338F">
        <w:t xml:space="preserve">skills, training, or required to be </w:t>
      </w:r>
      <w:r w:rsidR="00546BBD">
        <w:t>completed</w:t>
      </w:r>
      <w:r w:rsidR="001B338F">
        <w:t xml:space="preserve"> that Secure Tech does not </w:t>
      </w:r>
      <w:r w:rsidR="00546BBD">
        <w:t>possess</w:t>
      </w:r>
      <w:r w:rsidR="001B338F">
        <w:t xml:space="preserve"> within its work force. This will also list what additional software, tools, or special required elements will be required for the activities within this objective.</w:t>
      </w:r>
    </w:p>
    <w:p w14:paraId="755B8C02" w14:textId="713C3619" w:rsidR="001B338F" w:rsidRDefault="001B338F" w:rsidP="00026F42">
      <w:pPr>
        <w:pStyle w:val="NormalWeb"/>
        <w:spacing w:line="480" w:lineRule="auto"/>
        <w:ind w:firstLine="1440"/>
      </w:pPr>
      <w:r>
        <w:t>Deliverable 2.b.i Tools and techniques will list any tools, techniques and methods required to complete the activities furth</w:t>
      </w:r>
      <w:r w:rsidR="00546BBD">
        <w:t>er</w:t>
      </w:r>
      <w:r>
        <w:t xml:space="preserve">ing in this goal and objectives.  This will include any additional special tools required by law or regulation compliance for implementation of </w:t>
      </w:r>
      <w:r w:rsidR="00546BBD">
        <w:t>remedies</w:t>
      </w:r>
      <w:r>
        <w:t>.</w:t>
      </w:r>
    </w:p>
    <w:p w14:paraId="47AD68D3" w14:textId="10C8A0FF" w:rsidR="001B338F" w:rsidRDefault="001B338F" w:rsidP="00026F42">
      <w:pPr>
        <w:pStyle w:val="NormalWeb"/>
        <w:spacing w:line="480" w:lineRule="auto"/>
        <w:ind w:firstLine="1440"/>
      </w:pPr>
      <w:r>
        <w:t xml:space="preserve">Deliverable 2.b.ii Contractors and vendors will provide the contractor or vendor name, point of contact, team members, as well as any credentials, proof of </w:t>
      </w:r>
      <w:r w:rsidR="00546BBD">
        <w:t>insurance</w:t>
      </w:r>
      <w:r>
        <w:t xml:space="preserve"> or bond where applicable.  The scope of work based on the contractor or vendors skill set will also be included as well as a timeline for their work to start and end.</w:t>
      </w:r>
    </w:p>
    <w:p w14:paraId="7EA1C4CE" w14:textId="40C28BF2" w:rsidR="001B338F" w:rsidRDefault="001B338F" w:rsidP="00026F42">
      <w:pPr>
        <w:pStyle w:val="NormalWeb"/>
        <w:spacing w:line="480" w:lineRule="auto"/>
        <w:ind w:firstLine="1440"/>
      </w:pPr>
      <w:r>
        <w:t>Deliverable 2.b.iii Software and hardware will list any specific software tools, or hardware devices that are required to complete remedy implementation based on law, regulation, or best practice to ensure appropriate steps are taken and implementation of remedies.</w:t>
      </w:r>
    </w:p>
    <w:p w14:paraId="5EF6A26C" w14:textId="483B3228" w:rsidR="001B338F" w:rsidRDefault="001B338F" w:rsidP="00026F42">
      <w:pPr>
        <w:pStyle w:val="NormalWeb"/>
        <w:spacing w:line="480" w:lineRule="auto"/>
        <w:ind w:firstLine="1440"/>
      </w:pPr>
      <w:r>
        <w:t xml:space="preserve">Deliverable 2.b.iv Secure Tech team members will be listed here with </w:t>
      </w:r>
      <w:r w:rsidR="00546BBD">
        <w:t>remedies</w:t>
      </w:r>
      <w:r>
        <w:t xml:space="preserve"> assigned to them and their applicable </w:t>
      </w:r>
      <w:r w:rsidR="00546BBD">
        <w:t>requirements</w:t>
      </w:r>
      <w:r>
        <w:t xml:space="preserve">, </w:t>
      </w:r>
      <w:r w:rsidR="00546BBD">
        <w:t>e.g.,</w:t>
      </w:r>
      <w:r>
        <w:t xml:space="preserve"> certification, that met any law and/or regulation requirements.</w:t>
      </w:r>
    </w:p>
    <w:p w14:paraId="4AD2FA89" w14:textId="627B6F4F" w:rsidR="001B338F" w:rsidRDefault="001B338F" w:rsidP="00026F42">
      <w:pPr>
        <w:pStyle w:val="NormalWeb"/>
        <w:spacing w:line="480" w:lineRule="auto"/>
        <w:ind w:firstLine="1080"/>
      </w:pPr>
      <w:r>
        <w:lastRenderedPageBreak/>
        <w:t xml:space="preserve">Objective </w:t>
      </w:r>
      <w:r w:rsidR="008274E2">
        <w:t xml:space="preserve">2.c Remediation activities will list what activities are approved and found in the scope of work.  Each activity will provide the approved remedy to be </w:t>
      </w:r>
      <w:r w:rsidR="00546BBD">
        <w:t>implemented</w:t>
      </w:r>
      <w:r w:rsidR="008274E2">
        <w:t xml:space="preserve">, method, assigned contractor, vendor, or Secure Tech team or individual assigned, and estimated time for the remedy to be </w:t>
      </w:r>
      <w:r w:rsidR="00546BBD">
        <w:t>implemented</w:t>
      </w:r>
      <w:r w:rsidR="008274E2">
        <w:t>.</w:t>
      </w:r>
    </w:p>
    <w:p w14:paraId="68BA1099" w14:textId="7FFC14B2" w:rsidR="008274E2" w:rsidRDefault="008274E2" w:rsidP="00026F42">
      <w:pPr>
        <w:pStyle w:val="NormalWeb"/>
        <w:spacing w:line="480" w:lineRule="auto"/>
        <w:ind w:firstLine="1440"/>
      </w:pPr>
      <w:r>
        <w:t xml:space="preserve">Deliverable 2.c.i Backlog update will provide an updated list of </w:t>
      </w:r>
      <w:r w:rsidR="00546BBD">
        <w:t>remedies</w:t>
      </w:r>
      <w:r>
        <w:t xml:space="preserve"> that have been completed and what is still to be </w:t>
      </w:r>
      <w:r w:rsidR="00546BBD">
        <w:t>implemented</w:t>
      </w:r>
      <w:r>
        <w:t xml:space="preserve">.  This will clarify </w:t>
      </w:r>
      <w:r w:rsidR="00546BBD">
        <w:t>assignments</w:t>
      </w:r>
      <w:r>
        <w:t xml:space="preserve">, timelines, and allow for efficient flow of work through the </w:t>
      </w:r>
      <w:r w:rsidR="00546BBD">
        <w:t>remedies</w:t>
      </w:r>
      <w:r>
        <w:t>.</w:t>
      </w:r>
    </w:p>
    <w:p w14:paraId="7F19F557" w14:textId="6A211D10" w:rsidR="008274E2" w:rsidRDefault="008274E2" w:rsidP="00026F42">
      <w:pPr>
        <w:pStyle w:val="NormalWeb"/>
        <w:spacing w:line="480" w:lineRule="auto"/>
        <w:ind w:firstLine="1440"/>
      </w:pPr>
      <w:r>
        <w:t xml:space="preserve">Deliverable 2.c.ii Sprint goal will provide the contractors, vendors, and Secure Tech a method to identify and prioritize remedies to be </w:t>
      </w:r>
      <w:r w:rsidR="00546BBD">
        <w:t>implemented</w:t>
      </w:r>
      <w:r>
        <w:t xml:space="preserve"> during the sprint.  This provides an efficient method to </w:t>
      </w:r>
      <w:r w:rsidR="00546BBD">
        <w:t>implement</w:t>
      </w:r>
      <w:r>
        <w:t xml:space="preserve"> </w:t>
      </w:r>
      <w:r w:rsidR="00546BBD">
        <w:t>remedies</w:t>
      </w:r>
      <w:r>
        <w:t xml:space="preserve"> based on time, available </w:t>
      </w:r>
      <w:r w:rsidR="00546BBD">
        <w:t>personnel</w:t>
      </w:r>
      <w:r>
        <w:t>, and if a member of any team is indisposed flexibility on what can be completed during the sprint.</w:t>
      </w:r>
    </w:p>
    <w:p w14:paraId="22AEADCD" w14:textId="20049737" w:rsidR="008274E2" w:rsidRDefault="008274E2" w:rsidP="00026F42">
      <w:pPr>
        <w:pStyle w:val="NormalWeb"/>
        <w:spacing w:line="480" w:lineRule="auto"/>
        <w:ind w:firstLine="1440"/>
      </w:pPr>
      <w:r>
        <w:t xml:space="preserve">Deliverable 2.c.iii </w:t>
      </w:r>
      <w:r w:rsidR="00546BBD">
        <w:t>Increments</w:t>
      </w:r>
      <w:r>
        <w:t xml:space="preserve"> towards the definition of done will provide a progress status of overall project status.  This will be viewable to all stakeholders and is near real-time update based on the work completed during the sprint.</w:t>
      </w:r>
    </w:p>
    <w:p w14:paraId="05BB8913" w14:textId="40D00E35" w:rsidR="00A43F4E" w:rsidRDefault="008274E2" w:rsidP="00026F42">
      <w:pPr>
        <w:pStyle w:val="NormalWeb"/>
        <w:spacing w:line="480" w:lineRule="auto"/>
        <w:ind w:firstLine="1080"/>
      </w:pPr>
      <w:r>
        <w:t xml:space="preserve">Objective 2.d Validation of </w:t>
      </w:r>
      <w:r w:rsidR="00546BBD">
        <w:t>remedies</w:t>
      </w:r>
      <w:r>
        <w:t xml:space="preserve"> </w:t>
      </w:r>
      <w:r w:rsidR="00546BBD">
        <w:t>implemented</w:t>
      </w:r>
      <w:r>
        <w:t xml:space="preserve"> will provide a re-evaluation of the infrastructure with a focus on the identified </w:t>
      </w:r>
      <w:r w:rsidR="00546BBD">
        <w:t>vulnerabilities</w:t>
      </w:r>
      <w:r>
        <w:t xml:space="preserve"> and compliance violations found during the </w:t>
      </w:r>
      <w:r w:rsidR="00546BBD">
        <w:t>first</w:t>
      </w:r>
      <w:r>
        <w:t xml:space="preserve"> goals </w:t>
      </w:r>
      <w:r w:rsidR="00546BBD">
        <w:t>objectives</w:t>
      </w:r>
      <w:r>
        <w:t xml:space="preserve">.  This will ensure no new vulnerabilities or previously unidentified vulnerabilities </w:t>
      </w:r>
      <w:r w:rsidR="00C96636">
        <w:t xml:space="preserve">and </w:t>
      </w:r>
      <w:r w:rsidR="00546BBD">
        <w:t>compliance</w:t>
      </w:r>
      <w:r w:rsidR="00C96636">
        <w:t xml:space="preserve"> violations are identified at this </w:t>
      </w:r>
      <w:r w:rsidR="00546BBD">
        <w:t>time</w:t>
      </w:r>
      <w:r w:rsidR="00C96636">
        <w:t>.  Any new, or previously unidentified vulnerabilities or compliance violations will be documented at this point.</w:t>
      </w:r>
    </w:p>
    <w:p w14:paraId="52702879" w14:textId="7715DC88" w:rsidR="00C96636" w:rsidRDefault="00C96636" w:rsidP="00026F42">
      <w:pPr>
        <w:pStyle w:val="NormalWeb"/>
        <w:spacing w:line="480" w:lineRule="auto"/>
        <w:ind w:firstLine="1440"/>
      </w:pPr>
      <w:r>
        <w:lastRenderedPageBreak/>
        <w:t xml:space="preserve">Deliverable 2.d.i Scan and Evaluation reports will provide an update to the security of Health Havens infrastructure after remediations have been </w:t>
      </w:r>
      <w:r w:rsidR="00546BBD">
        <w:t>implemented</w:t>
      </w:r>
      <w:r>
        <w:t xml:space="preserve">.  These </w:t>
      </w:r>
      <w:r w:rsidR="00546BBD">
        <w:t>reports will</w:t>
      </w:r>
      <w:r>
        <w:t xml:space="preserve"> </w:t>
      </w:r>
      <w:r w:rsidR="00D570AF">
        <w:t xml:space="preserve">show the difference between the original status of the infrastructure and the updated status after </w:t>
      </w:r>
      <w:r w:rsidR="00546BBD">
        <w:t>implementations</w:t>
      </w:r>
      <w:r w:rsidR="00D570AF">
        <w:t xml:space="preserve"> have been completed.</w:t>
      </w:r>
    </w:p>
    <w:p w14:paraId="74C4740A" w14:textId="48370ABC" w:rsidR="00D570AF" w:rsidRDefault="00D570AF" w:rsidP="00026F42">
      <w:pPr>
        <w:pStyle w:val="NormalWeb"/>
        <w:spacing w:line="480" w:lineRule="auto"/>
        <w:ind w:firstLine="1440"/>
      </w:pPr>
      <w:r>
        <w:t xml:space="preserve">Deliverable 2.d.ii Newly identified vulnerabilities will provide a list of vulnerabilities that have been newly created or previously unidentified due to a related </w:t>
      </w:r>
      <w:r w:rsidR="00546BBD">
        <w:t>vulnerabilities</w:t>
      </w:r>
      <w:r>
        <w:t xml:space="preserve"> overshadowing another, as well as any compliance </w:t>
      </w:r>
      <w:r w:rsidR="00546BBD">
        <w:t>violations</w:t>
      </w:r>
      <w:r>
        <w:t xml:space="preserve"> that have arisen due to changes in the infrastructure.  They will be </w:t>
      </w:r>
      <w:r w:rsidR="00546BBD">
        <w:t>categorized by</w:t>
      </w:r>
      <w:r>
        <w:t xml:space="preserve"> likelihood, then by law and or regulation compliance and then </w:t>
      </w:r>
      <w:r w:rsidR="00546BBD">
        <w:t>finally</w:t>
      </w:r>
      <w:r>
        <w:t xml:space="preserve"> by severity if exploited.</w:t>
      </w:r>
    </w:p>
    <w:p w14:paraId="0E589DA0" w14:textId="0BEC5E23" w:rsidR="00A43F4E" w:rsidRDefault="00546BBD" w:rsidP="00026F42">
      <w:pPr>
        <w:pStyle w:val="NormalWeb"/>
        <w:spacing w:line="480" w:lineRule="auto"/>
        <w:ind w:firstLine="1440"/>
      </w:pPr>
      <w:r>
        <w:t>Deliverable</w:t>
      </w:r>
      <w:r w:rsidR="00D570AF">
        <w:t xml:space="preserve"> 2.d.iii Baseline comparison report will provide a historic look and new look at the remedy </w:t>
      </w:r>
      <w:r>
        <w:t>implementations</w:t>
      </w:r>
      <w:r w:rsidR="00D570AF">
        <w:t xml:space="preserve"> and what changes to the infrastructure have been made.</w:t>
      </w:r>
    </w:p>
    <w:p w14:paraId="14FAD3EC" w14:textId="19C8E9C1" w:rsidR="00D570AF" w:rsidRDefault="00D570AF" w:rsidP="00026F42">
      <w:pPr>
        <w:pStyle w:val="NormalWeb"/>
        <w:spacing w:line="480" w:lineRule="auto"/>
        <w:ind w:firstLine="1080"/>
      </w:pPr>
      <w:r>
        <w:t xml:space="preserve">Objective 2.e End of project review will conclude the project.  This objective intent is to review the </w:t>
      </w:r>
      <w:r w:rsidR="00546BBD">
        <w:t>original</w:t>
      </w:r>
      <w:r>
        <w:t xml:space="preserve"> status of Health Havens infrastructure and the updated status.  Stakeholders of Health Haven and Secure Tech will complete this objective together to review what has been implemented, the current state, and what may be needed moving forward.</w:t>
      </w:r>
    </w:p>
    <w:p w14:paraId="185F0059" w14:textId="35121E2A" w:rsidR="00D570AF" w:rsidRDefault="00D570AF" w:rsidP="00026F42">
      <w:pPr>
        <w:pStyle w:val="NormalWeb"/>
        <w:spacing w:line="480" w:lineRule="auto"/>
        <w:ind w:firstLine="1440"/>
      </w:pPr>
      <w:r>
        <w:t xml:space="preserve">Deliverable 2.e.i </w:t>
      </w:r>
      <w:r w:rsidR="00546BBD">
        <w:t>Executive</w:t>
      </w:r>
      <w:r w:rsidR="00023A64">
        <w:t xml:space="preserve"> summary will consist of </w:t>
      </w:r>
      <w:r w:rsidR="00546BBD">
        <w:t>32,000-foot</w:t>
      </w:r>
      <w:r w:rsidR="00023A64">
        <w:t xml:space="preserve"> overview of the project, the outcome, and </w:t>
      </w:r>
      <w:r w:rsidR="00546BBD">
        <w:t>quantitative</w:t>
      </w:r>
      <w:r w:rsidR="00023A64">
        <w:t xml:space="preserve"> as well as qualitative status of the infrastructure as it stands.  This will be less detailed and serve as an umbrella report.</w:t>
      </w:r>
    </w:p>
    <w:p w14:paraId="2E9587BF" w14:textId="0591CE82" w:rsidR="00023A64" w:rsidRDefault="00023A64" w:rsidP="00026F42">
      <w:pPr>
        <w:pStyle w:val="NormalWeb"/>
        <w:spacing w:line="480" w:lineRule="auto"/>
        <w:ind w:firstLine="1440"/>
      </w:pPr>
      <w:r>
        <w:t xml:space="preserve">Deliverable 2.e.ii Scope details will list </w:t>
      </w:r>
      <w:r w:rsidR="00AC1D77">
        <w:t>the overall scop from both goals, and what was completed, any barriers, lessons learned, and final results of the project activities.</w:t>
      </w:r>
    </w:p>
    <w:p w14:paraId="5C4A73BF" w14:textId="719B57FA" w:rsidR="00AC1D77" w:rsidRDefault="00AC1D77" w:rsidP="00026F42">
      <w:pPr>
        <w:pStyle w:val="NormalWeb"/>
        <w:spacing w:line="480" w:lineRule="auto"/>
        <w:ind w:firstLine="1440"/>
      </w:pPr>
      <w:r>
        <w:lastRenderedPageBreak/>
        <w:t xml:space="preserve">Deliverable 2.e.iii </w:t>
      </w:r>
      <w:r w:rsidR="00546BBD">
        <w:t>Methodology</w:t>
      </w:r>
      <w:r>
        <w:t xml:space="preserve"> lists the method used, in this case Scrum, and how this method worked or did not work.  What other methodologies may have been more appropriate for this activity and how they would compare to Scrum or Agile as a whole.</w:t>
      </w:r>
    </w:p>
    <w:p w14:paraId="719ED5D1" w14:textId="4C64AEF9" w:rsidR="00AC1D77" w:rsidRDefault="00AC1D77" w:rsidP="00026F42">
      <w:pPr>
        <w:pStyle w:val="NormalWeb"/>
        <w:spacing w:line="480" w:lineRule="auto"/>
        <w:ind w:firstLine="1440"/>
      </w:pPr>
      <w:r>
        <w:t xml:space="preserve">Deliverable 2.e.iv Findings is </w:t>
      </w:r>
      <w:r w:rsidR="00546BBD">
        <w:t>an</w:t>
      </w:r>
      <w:r>
        <w:t xml:space="preserve"> overall highly detailed report covering what was </w:t>
      </w:r>
      <w:r w:rsidR="00546BBD">
        <w:t>initially</w:t>
      </w:r>
      <w:r>
        <w:t xml:space="preserve"> found during the first goal of evaluation of the current infrastructure, the second goal of securing the infrastructure and the differences between the two once the project has completed.  This will serve as a bas</w:t>
      </w:r>
      <w:r w:rsidR="00546BBD">
        <w:t>e</w:t>
      </w:r>
      <w:r>
        <w:t xml:space="preserve">line for future </w:t>
      </w:r>
      <w:r w:rsidR="00546BBD">
        <w:t>engagements</w:t>
      </w:r>
      <w:r>
        <w:t xml:space="preserve"> with Health Haven including small, medium, and large projects. It will also serve as a proof of audit if required by HIPAA for compliance requirements</w:t>
      </w:r>
      <w:r w:rsidR="005265A6">
        <w:t>.</w:t>
      </w:r>
    </w:p>
    <w:p w14:paraId="63E078BA" w14:textId="28D940D0" w:rsidR="00A43F4E" w:rsidRDefault="005265A6" w:rsidP="00026F42">
      <w:pPr>
        <w:pStyle w:val="NormalWeb"/>
        <w:spacing w:line="480" w:lineRule="auto"/>
        <w:ind w:firstLine="1440"/>
      </w:pPr>
      <w:r>
        <w:t xml:space="preserve">Deliverable 2.e.v </w:t>
      </w:r>
      <w:r w:rsidR="00546BBD">
        <w:t>Metrics</w:t>
      </w:r>
      <w:r>
        <w:t xml:space="preserve"> and </w:t>
      </w:r>
      <w:r w:rsidR="00546BBD">
        <w:t>measures</w:t>
      </w:r>
      <w:r>
        <w:t xml:space="preserve"> will provide the means to validate the </w:t>
      </w:r>
      <w:r w:rsidR="00546BBD">
        <w:t>overall</w:t>
      </w:r>
      <w:r>
        <w:t xml:space="preserve"> success of the project.  These will include initial findings and compliance violations found during the first goal and </w:t>
      </w:r>
      <w:r w:rsidR="00546BBD">
        <w:t>compare</w:t>
      </w:r>
      <w:r>
        <w:t xml:space="preserve"> to the second goals </w:t>
      </w:r>
      <w:r w:rsidR="00546BBD">
        <w:t>findings</w:t>
      </w:r>
      <w:r>
        <w:t xml:space="preserve"> after </w:t>
      </w:r>
      <w:r w:rsidR="00546BBD">
        <w:t>remediation</w:t>
      </w:r>
      <w:r>
        <w:t xml:space="preserve"> </w:t>
      </w:r>
      <w:r w:rsidR="00546BBD">
        <w:t>implementations</w:t>
      </w:r>
      <w:r>
        <w:t xml:space="preserve"> and validations have been completed.  The bias of this success will be on the mitigation of a percentage of successful </w:t>
      </w:r>
      <w:r w:rsidR="00546BBD">
        <w:t>remediation</w:t>
      </w:r>
      <w:r>
        <w:t xml:space="preserve"> with no additional vulnerabilities or compliance violations being identified during post implementation validation evaluations.  This will also break down the individual evaluations and again show the percentage of successful implementation of </w:t>
      </w:r>
      <w:r w:rsidR="00546BBD">
        <w:t>remedies</w:t>
      </w:r>
      <w:r>
        <w:t xml:space="preserve">, new or previously undiscovered vulnerabilities and/or compliance violations that were identified during the final rounds of validation of the infrastructure.  Training will be included indicating how many end users have successfully completed security awareness training program by demonstrating a basic understanding and being documented properly.  </w:t>
      </w:r>
      <w:r w:rsidR="009A1376">
        <w:t xml:space="preserve">Policy and procedure enforcement will be measured by the </w:t>
      </w:r>
      <w:r w:rsidR="00546BBD">
        <w:t>number</w:t>
      </w:r>
      <w:r w:rsidR="009A1376">
        <w:t xml:space="preserve"> of users who have </w:t>
      </w:r>
      <w:r w:rsidR="009A1376">
        <w:lastRenderedPageBreak/>
        <w:t xml:space="preserve">followed the requirements such as password change due to policy update, method used for information sharing, enforcement of access controls limiting unauthorized access to the infrastructure and data, as well as configuration and settings changed with in the </w:t>
      </w:r>
      <w:r w:rsidR="00546BBD">
        <w:t>devices</w:t>
      </w:r>
      <w:r w:rsidR="009A1376">
        <w:t xml:space="preserve"> to limit unauthorized data removal.</w:t>
      </w:r>
    </w:p>
    <w:p w14:paraId="35505617" w14:textId="3912F8F2" w:rsidR="009A1376" w:rsidRDefault="009A1376" w:rsidP="00026F42">
      <w:pPr>
        <w:pStyle w:val="NormalWeb"/>
        <w:spacing w:line="480" w:lineRule="auto"/>
        <w:ind w:firstLine="1440"/>
      </w:pPr>
      <w:r>
        <w:t xml:space="preserve">Deliverable 2.e.vi Conclusion will be primarily follow-up requirements, ongoing monitoring needs, future evaluations and audits required by law and regulations that Health Haven has agreed to contract out to Secure Tech.  Master Service Agreement will be updated and approvals obtained that are required. </w:t>
      </w:r>
      <w:r w:rsidR="004241ED">
        <w:t xml:space="preserve">Service Level Agreement for general on-going monitoring, incident response services, and other ad-hoc needs will be updated and approved by all parties.  Any non-disclosure agreements between all involved </w:t>
      </w:r>
      <w:r w:rsidR="00546BBD">
        <w:t>party’s</w:t>
      </w:r>
      <w:r w:rsidR="004241ED">
        <w:t xml:space="preserve"> renewal will be scheduled at that time and added to the portfolio between Health Haven and Secure Tech.</w:t>
      </w:r>
    </w:p>
    <w:p w14:paraId="7AAD260D" w14:textId="77777777" w:rsidR="00D22073" w:rsidRDefault="00D22073" w:rsidP="00C46DCA">
      <w:pPr>
        <w:spacing w:line="480" w:lineRule="auto"/>
        <w:rPr>
          <w:sz w:val="24"/>
          <w:szCs w:val="24"/>
        </w:rPr>
      </w:pPr>
    </w:p>
    <w:p w14:paraId="7AAD260E" w14:textId="77777777" w:rsidR="00D22073" w:rsidRDefault="00C75646" w:rsidP="00C46DCA">
      <w:pPr>
        <w:pStyle w:val="Heading1"/>
        <w:numPr>
          <w:ilvl w:val="0"/>
          <w:numId w:val="9"/>
        </w:numPr>
        <w:jc w:val="center"/>
      </w:pPr>
      <w:bookmarkStart w:id="27" w:name="_heading=h.4i7ojhp"/>
      <w:bookmarkStart w:id="28" w:name="_Toc147225040"/>
      <w:bookmarkEnd w:id="27"/>
      <w:r>
        <w:t>Project Timeline with Milestones</w:t>
      </w:r>
      <w:bookmarkEnd w:id="28"/>
    </w:p>
    <w:tbl>
      <w:tblPr>
        <w:tblW w:w="10340" w:type="dxa"/>
        <w:tblLook w:val="04A0" w:firstRow="1" w:lastRow="0" w:firstColumn="1" w:lastColumn="0" w:noHBand="0" w:noVBand="1"/>
      </w:tblPr>
      <w:tblGrid>
        <w:gridCol w:w="2780"/>
        <w:gridCol w:w="3100"/>
        <w:gridCol w:w="2180"/>
        <w:gridCol w:w="2280"/>
      </w:tblGrid>
      <w:tr w:rsidR="00A07C3A" w:rsidRPr="00A07C3A" w14:paraId="3B50EA7E" w14:textId="77777777" w:rsidTr="00A07C3A">
        <w:trPr>
          <w:trHeight w:val="310"/>
        </w:trPr>
        <w:tc>
          <w:tcPr>
            <w:tcW w:w="2780" w:type="dxa"/>
            <w:tcBorders>
              <w:top w:val="single" w:sz="8" w:space="0" w:color="auto"/>
              <w:left w:val="single" w:sz="8" w:space="0" w:color="auto"/>
              <w:bottom w:val="single" w:sz="8" w:space="0" w:color="auto"/>
              <w:right w:val="nil"/>
            </w:tcBorders>
            <w:shd w:val="clear" w:color="4472C4" w:fill="4472C4"/>
            <w:vAlign w:val="center"/>
            <w:hideMark/>
          </w:tcPr>
          <w:p w14:paraId="7690BD85" w14:textId="77777777" w:rsidR="00A07C3A" w:rsidRPr="00A07C3A" w:rsidRDefault="00A07C3A" w:rsidP="00D870C1">
            <w:pPr>
              <w:spacing w:line="240" w:lineRule="auto"/>
              <w:jc w:val="center"/>
              <w:rPr>
                <w:b/>
                <w:bCs/>
                <w:color w:val="FFFFFF"/>
                <w:sz w:val="24"/>
                <w:szCs w:val="24"/>
              </w:rPr>
            </w:pPr>
            <w:r w:rsidRPr="00A07C3A">
              <w:rPr>
                <w:b/>
                <w:bCs/>
                <w:color w:val="FFFFFF"/>
                <w:sz w:val="24"/>
                <w:szCs w:val="24"/>
              </w:rPr>
              <w:t>Milestone or deliverable</w:t>
            </w:r>
          </w:p>
        </w:tc>
        <w:tc>
          <w:tcPr>
            <w:tcW w:w="3100" w:type="dxa"/>
            <w:tcBorders>
              <w:top w:val="single" w:sz="8" w:space="0" w:color="auto"/>
              <w:left w:val="nil"/>
              <w:bottom w:val="single" w:sz="8" w:space="0" w:color="auto"/>
              <w:right w:val="nil"/>
            </w:tcBorders>
            <w:shd w:val="clear" w:color="4472C4" w:fill="4472C4"/>
            <w:vAlign w:val="center"/>
            <w:hideMark/>
          </w:tcPr>
          <w:p w14:paraId="29C384DD" w14:textId="77777777" w:rsidR="00A07C3A" w:rsidRPr="00A07C3A" w:rsidRDefault="00A07C3A" w:rsidP="00D870C1">
            <w:pPr>
              <w:spacing w:line="240" w:lineRule="auto"/>
              <w:jc w:val="center"/>
              <w:rPr>
                <w:b/>
                <w:bCs/>
                <w:color w:val="FFFFFF"/>
                <w:sz w:val="24"/>
                <w:szCs w:val="24"/>
              </w:rPr>
            </w:pPr>
            <w:r w:rsidRPr="00A07C3A">
              <w:rPr>
                <w:b/>
                <w:bCs/>
                <w:color w:val="FFFFFF"/>
                <w:sz w:val="24"/>
                <w:szCs w:val="24"/>
              </w:rPr>
              <w:t>Duration (hours)</w:t>
            </w:r>
          </w:p>
        </w:tc>
        <w:tc>
          <w:tcPr>
            <w:tcW w:w="2180" w:type="dxa"/>
            <w:tcBorders>
              <w:top w:val="single" w:sz="8" w:space="0" w:color="auto"/>
              <w:left w:val="nil"/>
              <w:bottom w:val="single" w:sz="8" w:space="0" w:color="auto"/>
              <w:right w:val="nil"/>
            </w:tcBorders>
            <w:shd w:val="clear" w:color="4472C4" w:fill="4472C4"/>
            <w:noWrap/>
            <w:vAlign w:val="center"/>
            <w:hideMark/>
          </w:tcPr>
          <w:p w14:paraId="4CCCDB57" w14:textId="77777777" w:rsidR="00A07C3A" w:rsidRPr="00A07C3A" w:rsidRDefault="00A07C3A" w:rsidP="00D870C1">
            <w:pPr>
              <w:spacing w:line="240" w:lineRule="auto"/>
              <w:jc w:val="center"/>
              <w:rPr>
                <w:rFonts w:ascii="Calibri" w:hAnsi="Calibri" w:cs="Calibri"/>
                <w:b/>
                <w:bCs/>
                <w:color w:val="FFFFFF"/>
              </w:rPr>
            </w:pPr>
            <w:r w:rsidRPr="00A07C3A">
              <w:rPr>
                <w:rFonts w:ascii="Calibri" w:hAnsi="Calibri" w:cs="Calibri"/>
                <w:b/>
                <w:bCs/>
                <w:color w:val="FFFFFF"/>
              </w:rPr>
              <w:t>Projected Start Date</w:t>
            </w:r>
          </w:p>
        </w:tc>
        <w:tc>
          <w:tcPr>
            <w:tcW w:w="2280" w:type="dxa"/>
            <w:tcBorders>
              <w:top w:val="single" w:sz="8" w:space="0" w:color="auto"/>
              <w:left w:val="nil"/>
              <w:bottom w:val="single" w:sz="8" w:space="0" w:color="auto"/>
              <w:right w:val="single" w:sz="8" w:space="0" w:color="auto"/>
            </w:tcBorders>
            <w:shd w:val="clear" w:color="4472C4" w:fill="4472C4"/>
            <w:noWrap/>
            <w:vAlign w:val="center"/>
            <w:hideMark/>
          </w:tcPr>
          <w:p w14:paraId="6A077643" w14:textId="77777777" w:rsidR="00A07C3A" w:rsidRPr="00A07C3A" w:rsidRDefault="00A07C3A" w:rsidP="00D870C1">
            <w:pPr>
              <w:spacing w:line="240" w:lineRule="auto"/>
              <w:jc w:val="center"/>
              <w:rPr>
                <w:rFonts w:ascii="Calibri" w:hAnsi="Calibri" w:cs="Calibri"/>
                <w:b/>
                <w:bCs/>
                <w:color w:val="FFFFFF"/>
              </w:rPr>
            </w:pPr>
            <w:r w:rsidRPr="00A07C3A">
              <w:rPr>
                <w:rFonts w:ascii="Calibri" w:hAnsi="Calibri" w:cs="Calibri"/>
                <w:b/>
                <w:bCs/>
                <w:color w:val="FFFFFF"/>
              </w:rPr>
              <w:t>Anticipated End Date</w:t>
            </w:r>
          </w:p>
        </w:tc>
      </w:tr>
      <w:tr w:rsidR="00A07C3A" w:rsidRPr="00A07C3A" w14:paraId="65E61D41" w14:textId="77777777" w:rsidTr="00A07C3A">
        <w:trPr>
          <w:trHeight w:val="310"/>
        </w:trPr>
        <w:tc>
          <w:tcPr>
            <w:tcW w:w="2780" w:type="dxa"/>
            <w:tcBorders>
              <w:top w:val="single" w:sz="8" w:space="0" w:color="auto"/>
              <w:left w:val="single" w:sz="8" w:space="0" w:color="auto"/>
              <w:bottom w:val="single" w:sz="4" w:space="0" w:color="auto"/>
              <w:right w:val="nil"/>
            </w:tcBorders>
            <w:shd w:val="clear" w:color="D9E1F2" w:fill="D9E1F2"/>
            <w:vAlign w:val="center"/>
            <w:hideMark/>
          </w:tcPr>
          <w:p w14:paraId="2A40AACF" w14:textId="77777777" w:rsidR="00A07C3A" w:rsidRPr="00A07C3A" w:rsidRDefault="00A07C3A" w:rsidP="00D870C1">
            <w:pPr>
              <w:spacing w:line="240" w:lineRule="auto"/>
              <w:jc w:val="center"/>
              <w:rPr>
                <w:color w:val="000000"/>
                <w:sz w:val="24"/>
                <w:szCs w:val="24"/>
              </w:rPr>
            </w:pPr>
            <w:r w:rsidRPr="00A07C3A">
              <w:rPr>
                <w:color w:val="000000"/>
                <w:sz w:val="24"/>
                <w:szCs w:val="24"/>
              </w:rPr>
              <w:t>Project Kickoff</w:t>
            </w:r>
          </w:p>
        </w:tc>
        <w:tc>
          <w:tcPr>
            <w:tcW w:w="3100" w:type="dxa"/>
            <w:tcBorders>
              <w:top w:val="single" w:sz="8" w:space="0" w:color="auto"/>
              <w:left w:val="nil"/>
              <w:bottom w:val="single" w:sz="4" w:space="0" w:color="auto"/>
              <w:right w:val="nil"/>
            </w:tcBorders>
            <w:shd w:val="clear" w:color="D9E1F2" w:fill="D9E1F2"/>
            <w:vAlign w:val="center"/>
            <w:hideMark/>
          </w:tcPr>
          <w:p w14:paraId="0DE5822C" w14:textId="77777777" w:rsidR="00A07C3A" w:rsidRPr="00A07C3A" w:rsidRDefault="00A07C3A" w:rsidP="00D870C1">
            <w:pPr>
              <w:spacing w:line="240" w:lineRule="auto"/>
              <w:jc w:val="center"/>
              <w:rPr>
                <w:color w:val="000000"/>
                <w:sz w:val="24"/>
                <w:szCs w:val="24"/>
              </w:rPr>
            </w:pPr>
            <w:r w:rsidRPr="00A07C3A">
              <w:rPr>
                <w:color w:val="000000"/>
                <w:sz w:val="24"/>
                <w:szCs w:val="24"/>
              </w:rPr>
              <w:t>5</w:t>
            </w:r>
          </w:p>
        </w:tc>
        <w:tc>
          <w:tcPr>
            <w:tcW w:w="2180" w:type="dxa"/>
            <w:tcBorders>
              <w:top w:val="single" w:sz="8" w:space="0" w:color="auto"/>
              <w:left w:val="nil"/>
              <w:bottom w:val="single" w:sz="4" w:space="0" w:color="auto"/>
              <w:right w:val="nil"/>
            </w:tcBorders>
            <w:shd w:val="clear" w:color="D9E1F2" w:fill="D9E1F2"/>
            <w:noWrap/>
            <w:vAlign w:val="center"/>
            <w:hideMark/>
          </w:tcPr>
          <w:p w14:paraId="38BF8396"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6/1/2024</w:t>
            </w:r>
          </w:p>
        </w:tc>
        <w:tc>
          <w:tcPr>
            <w:tcW w:w="2280" w:type="dxa"/>
            <w:tcBorders>
              <w:top w:val="single" w:sz="8" w:space="0" w:color="auto"/>
              <w:left w:val="nil"/>
              <w:bottom w:val="single" w:sz="4" w:space="0" w:color="auto"/>
              <w:right w:val="single" w:sz="8" w:space="0" w:color="auto"/>
            </w:tcBorders>
            <w:shd w:val="clear" w:color="D9E1F2" w:fill="D9E1F2"/>
            <w:noWrap/>
            <w:vAlign w:val="center"/>
            <w:hideMark/>
          </w:tcPr>
          <w:p w14:paraId="2627F4C6"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6/2/2024</w:t>
            </w:r>
          </w:p>
        </w:tc>
      </w:tr>
      <w:tr w:rsidR="00A07C3A" w:rsidRPr="00A07C3A" w14:paraId="684DA701"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47FD31D6" w14:textId="77777777" w:rsidR="00A07C3A" w:rsidRPr="00A07C3A" w:rsidRDefault="00A07C3A" w:rsidP="00D870C1">
            <w:pPr>
              <w:spacing w:line="240" w:lineRule="auto"/>
              <w:jc w:val="center"/>
              <w:rPr>
                <w:color w:val="000000"/>
                <w:sz w:val="24"/>
                <w:szCs w:val="24"/>
              </w:rPr>
            </w:pPr>
            <w:r w:rsidRPr="00A07C3A">
              <w:rPr>
                <w:color w:val="000000"/>
                <w:sz w:val="24"/>
                <w:szCs w:val="24"/>
              </w:rPr>
              <w:t>Initial gathering of infrastructure assets</w:t>
            </w:r>
          </w:p>
        </w:tc>
        <w:tc>
          <w:tcPr>
            <w:tcW w:w="3100" w:type="dxa"/>
            <w:tcBorders>
              <w:top w:val="single" w:sz="4" w:space="0" w:color="auto"/>
              <w:left w:val="nil"/>
              <w:bottom w:val="single" w:sz="4" w:space="0" w:color="auto"/>
              <w:right w:val="nil"/>
            </w:tcBorders>
            <w:shd w:val="clear" w:color="auto" w:fill="auto"/>
            <w:vAlign w:val="center"/>
            <w:hideMark/>
          </w:tcPr>
          <w:p w14:paraId="576DB5CF" w14:textId="77777777" w:rsidR="00A07C3A" w:rsidRPr="00A07C3A" w:rsidRDefault="00A07C3A" w:rsidP="00D870C1">
            <w:pPr>
              <w:spacing w:line="240" w:lineRule="auto"/>
              <w:jc w:val="center"/>
              <w:rPr>
                <w:color w:val="000000"/>
                <w:sz w:val="24"/>
                <w:szCs w:val="24"/>
              </w:rPr>
            </w:pPr>
            <w:r w:rsidRPr="00A07C3A">
              <w:rPr>
                <w:color w:val="000000"/>
                <w:sz w:val="24"/>
                <w:szCs w:val="24"/>
              </w:rPr>
              <w:t>48</w:t>
            </w:r>
          </w:p>
        </w:tc>
        <w:tc>
          <w:tcPr>
            <w:tcW w:w="2180" w:type="dxa"/>
            <w:tcBorders>
              <w:top w:val="single" w:sz="4" w:space="0" w:color="auto"/>
              <w:left w:val="nil"/>
              <w:bottom w:val="single" w:sz="4" w:space="0" w:color="auto"/>
              <w:right w:val="nil"/>
            </w:tcBorders>
            <w:shd w:val="clear" w:color="auto" w:fill="auto"/>
            <w:noWrap/>
            <w:vAlign w:val="center"/>
            <w:hideMark/>
          </w:tcPr>
          <w:p w14:paraId="26E4A296"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6/1/2024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2C3E2CE9"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6/3/2024</w:t>
            </w:r>
          </w:p>
        </w:tc>
      </w:tr>
      <w:tr w:rsidR="00A07C3A" w:rsidRPr="00A07C3A" w14:paraId="2F295B9D" w14:textId="77777777" w:rsidTr="00A07C3A">
        <w:trPr>
          <w:trHeight w:val="31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060CD2B2" w14:textId="77777777" w:rsidR="00A07C3A" w:rsidRPr="00A07C3A" w:rsidRDefault="00A07C3A" w:rsidP="00D870C1">
            <w:pPr>
              <w:spacing w:line="240" w:lineRule="auto"/>
              <w:jc w:val="center"/>
              <w:rPr>
                <w:color w:val="000000"/>
                <w:sz w:val="24"/>
                <w:szCs w:val="24"/>
              </w:rPr>
            </w:pPr>
            <w:r w:rsidRPr="00A07C3A">
              <w:rPr>
                <w:color w:val="000000"/>
                <w:sz w:val="24"/>
                <w:szCs w:val="24"/>
              </w:rPr>
              <w:t>Vulnerability Scanning</w:t>
            </w:r>
          </w:p>
        </w:tc>
        <w:tc>
          <w:tcPr>
            <w:tcW w:w="3100" w:type="dxa"/>
            <w:tcBorders>
              <w:top w:val="single" w:sz="4" w:space="0" w:color="auto"/>
              <w:left w:val="nil"/>
              <w:bottom w:val="single" w:sz="4" w:space="0" w:color="auto"/>
              <w:right w:val="nil"/>
            </w:tcBorders>
            <w:shd w:val="clear" w:color="D9E1F2" w:fill="D9E1F2"/>
            <w:vAlign w:val="center"/>
            <w:hideMark/>
          </w:tcPr>
          <w:p w14:paraId="34FB9769" w14:textId="77777777" w:rsidR="00A07C3A" w:rsidRPr="00A07C3A" w:rsidRDefault="00A07C3A" w:rsidP="00D870C1">
            <w:pPr>
              <w:spacing w:line="240" w:lineRule="auto"/>
              <w:jc w:val="center"/>
              <w:rPr>
                <w:color w:val="000000"/>
                <w:sz w:val="24"/>
                <w:szCs w:val="24"/>
              </w:rPr>
            </w:pPr>
            <w:r w:rsidRPr="00A07C3A">
              <w:rPr>
                <w:color w:val="000000"/>
                <w:sz w:val="24"/>
                <w:szCs w:val="24"/>
              </w:rPr>
              <w:t>96</w:t>
            </w:r>
          </w:p>
        </w:tc>
        <w:tc>
          <w:tcPr>
            <w:tcW w:w="2180" w:type="dxa"/>
            <w:tcBorders>
              <w:top w:val="single" w:sz="4" w:space="0" w:color="auto"/>
              <w:left w:val="nil"/>
              <w:bottom w:val="single" w:sz="4" w:space="0" w:color="auto"/>
              <w:right w:val="nil"/>
            </w:tcBorders>
            <w:shd w:val="clear" w:color="D9E1F2" w:fill="D9E1F2"/>
            <w:noWrap/>
            <w:vAlign w:val="center"/>
            <w:hideMark/>
          </w:tcPr>
          <w:p w14:paraId="32EC5915"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6/4/2024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30224E7A"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6/8/2024</w:t>
            </w:r>
          </w:p>
        </w:tc>
      </w:tr>
      <w:tr w:rsidR="00A07C3A" w:rsidRPr="00A07C3A" w14:paraId="4FAABB9B"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60AC5FD6" w14:textId="77777777" w:rsidR="00A07C3A" w:rsidRPr="00A07C3A" w:rsidRDefault="00A07C3A" w:rsidP="00D870C1">
            <w:pPr>
              <w:spacing w:line="240" w:lineRule="auto"/>
              <w:jc w:val="center"/>
              <w:rPr>
                <w:color w:val="000000"/>
                <w:sz w:val="24"/>
                <w:szCs w:val="24"/>
              </w:rPr>
            </w:pPr>
            <w:r w:rsidRPr="00A07C3A">
              <w:rPr>
                <w:color w:val="000000"/>
                <w:sz w:val="24"/>
                <w:szCs w:val="24"/>
              </w:rPr>
              <w:t>Vulnerability Scanning Report</w:t>
            </w:r>
          </w:p>
        </w:tc>
        <w:tc>
          <w:tcPr>
            <w:tcW w:w="3100" w:type="dxa"/>
            <w:tcBorders>
              <w:top w:val="single" w:sz="4" w:space="0" w:color="auto"/>
              <w:left w:val="nil"/>
              <w:bottom w:val="single" w:sz="4" w:space="0" w:color="auto"/>
              <w:right w:val="nil"/>
            </w:tcBorders>
            <w:shd w:val="clear" w:color="auto" w:fill="auto"/>
            <w:vAlign w:val="center"/>
            <w:hideMark/>
          </w:tcPr>
          <w:p w14:paraId="4FE591B9" w14:textId="77777777" w:rsidR="00A07C3A" w:rsidRPr="00A07C3A" w:rsidRDefault="00A07C3A" w:rsidP="00D870C1">
            <w:pPr>
              <w:spacing w:line="240" w:lineRule="auto"/>
              <w:jc w:val="center"/>
              <w:rPr>
                <w:color w:val="000000"/>
                <w:sz w:val="24"/>
                <w:szCs w:val="24"/>
              </w:rPr>
            </w:pPr>
            <w:r w:rsidRPr="00A07C3A">
              <w:rPr>
                <w:color w:val="000000"/>
                <w:sz w:val="24"/>
                <w:szCs w:val="24"/>
              </w:rPr>
              <w:t>48</w:t>
            </w:r>
          </w:p>
        </w:tc>
        <w:tc>
          <w:tcPr>
            <w:tcW w:w="2180" w:type="dxa"/>
            <w:tcBorders>
              <w:top w:val="single" w:sz="4" w:space="0" w:color="auto"/>
              <w:left w:val="nil"/>
              <w:bottom w:val="single" w:sz="4" w:space="0" w:color="auto"/>
              <w:right w:val="nil"/>
            </w:tcBorders>
            <w:shd w:val="clear" w:color="auto" w:fill="auto"/>
            <w:noWrap/>
            <w:vAlign w:val="center"/>
            <w:hideMark/>
          </w:tcPr>
          <w:p w14:paraId="35143F26"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6/12/2024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64C75F95"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6/14/2024</w:t>
            </w:r>
          </w:p>
        </w:tc>
      </w:tr>
      <w:tr w:rsidR="00A07C3A" w:rsidRPr="00A07C3A" w14:paraId="61A6C70D"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63EC1966" w14:textId="77777777" w:rsidR="00A07C3A" w:rsidRPr="00A07C3A" w:rsidRDefault="00A07C3A" w:rsidP="00D870C1">
            <w:pPr>
              <w:spacing w:line="240" w:lineRule="auto"/>
              <w:jc w:val="center"/>
              <w:rPr>
                <w:color w:val="000000"/>
                <w:sz w:val="24"/>
                <w:szCs w:val="24"/>
              </w:rPr>
            </w:pPr>
            <w:r w:rsidRPr="00A07C3A">
              <w:rPr>
                <w:color w:val="000000"/>
                <w:sz w:val="24"/>
                <w:szCs w:val="24"/>
              </w:rPr>
              <w:t>Vulnerability Remediation Recommendations</w:t>
            </w:r>
          </w:p>
        </w:tc>
        <w:tc>
          <w:tcPr>
            <w:tcW w:w="3100" w:type="dxa"/>
            <w:tcBorders>
              <w:top w:val="single" w:sz="4" w:space="0" w:color="auto"/>
              <w:left w:val="nil"/>
              <w:bottom w:val="single" w:sz="4" w:space="0" w:color="auto"/>
              <w:right w:val="nil"/>
            </w:tcBorders>
            <w:shd w:val="clear" w:color="D9E1F2" w:fill="D9E1F2"/>
            <w:vAlign w:val="center"/>
            <w:hideMark/>
          </w:tcPr>
          <w:p w14:paraId="73975410" w14:textId="77777777" w:rsidR="00A07C3A" w:rsidRPr="00A07C3A" w:rsidRDefault="00A07C3A" w:rsidP="00D870C1">
            <w:pPr>
              <w:spacing w:line="240" w:lineRule="auto"/>
              <w:jc w:val="center"/>
              <w:rPr>
                <w:color w:val="000000"/>
                <w:sz w:val="24"/>
                <w:szCs w:val="24"/>
              </w:rPr>
            </w:pPr>
            <w:r w:rsidRPr="00A07C3A">
              <w:rPr>
                <w:color w:val="000000"/>
                <w:sz w:val="24"/>
                <w:szCs w:val="24"/>
              </w:rPr>
              <w:t>72</w:t>
            </w:r>
          </w:p>
        </w:tc>
        <w:tc>
          <w:tcPr>
            <w:tcW w:w="2180" w:type="dxa"/>
            <w:tcBorders>
              <w:top w:val="single" w:sz="4" w:space="0" w:color="auto"/>
              <w:left w:val="nil"/>
              <w:bottom w:val="single" w:sz="4" w:space="0" w:color="auto"/>
              <w:right w:val="nil"/>
            </w:tcBorders>
            <w:shd w:val="clear" w:color="D9E1F2" w:fill="D9E1F2"/>
            <w:noWrap/>
            <w:vAlign w:val="center"/>
            <w:hideMark/>
          </w:tcPr>
          <w:p w14:paraId="0F80ED3D"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6/16/2024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601A07B6"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6/19/2024</w:t>
            </w:r>
          </w:p>
        </w:tc>
      </w:tr>
      <w:tr w:rsidR="00A07C3A" w:rsidRPr="00A07C3A" w14:paraId="1F89079C"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562F3A2D" w14:textId="77777777" w:rsidR="00A07C3A" w:rsidRPr="00A07C3A" w:rsidRDefault="00A07C3A" w:rsidP="00D870C1">
            <w:pPr>
              <w:spacing w:line="240" w:lineRule="auto"/>
              <w:jc w:val="center"/>
              <w:rPr>
                <w:color w:val="000000"/>
                <w:sz w:val="24"/>
                <w:szCs w:val="24"/>
              </w:rPr>
            </w:pPr>
            <w:r w:rsidRPr="00A07C3A">
              <w:rPr>
                <w:color w:val="000000"/>
                <w:sz w:val="24"/>
                <w:szCs w:val="24"/>
              </w:rPr>
              <w:lastRenderedPageBreak/>
              <w:t>Physical Security Evaluation North Office</w:t>
            </w:r>
          </w:p>
        </w:tc>
        <w:tc>
          <w:tcPr>
            <w:tcW w:w="3100" w:type="dxa"/>
            <w:tcBorders>
              <w:top w:val="single" w:sz="4" w:space="0" w:color="auto"/>
              <w:left w:val="nil"/>
              <w:bottom w:val="single" w:sz="4" w:space="0" w:color="auto"/>
              <w:right w:val="nil"/>
            </w:tcBorders>
            <w:shd w:val="clear" w:color="auto" w:fill="auto"/>
            <w:vAlign w:val="center"/>
            <w:hideMark/>
          </w:tcPr>
          <w:p w14:paraId="6CD7C53C" w14:textId="77777777" w:rsidR="00A07C3A" w:rsidRPr="00A07C3A" w:rsidRDefault="00A07C3A" w:rsidP="00D870C1">
            <w:pPr>
              <w:spacing w:line="240" w:lineRule="auto"/>
              <w:jc w:val="center"/>
              <w:rPr>
                <w:color w:val="000000"/>
                <w:sz w:val="24"/>
                <w:szCs w:val="24"/>
              </w:rPr>
            </w:pPr>
            <w:r w:rsidRPr="00A07C3A">
              <w:rPr>
                <w:color w:val="000000"/>
                <w:sz w:val="24"/>
                <w:szCs w:val="24"/>
              </w:rPr>
              <w:t>4</w:t>
            </w:r>
          </w:p>
        </w:tc>
        <w:tc>
          <w:tcPr>
            <w:tcW w:w="2180" w:type="dxa"/>
            <w:tcBorders>
              <w:top w:val="single" w:sz="4" w:space="0" w:color="auto"/>
              <w:left w:val="nil"/>
              <w:bottom w:val="single" w:sz="4" w:space="0" w:color="auto"/>
              <w:right w:val="nil"/>
            </w:tcBorders>
            <w:shd w:val="clear" w:color="auto" w:fill="auto"/>
            <w:noWrap/>
            <w:vAlign w:val="center"/>
            <w:hideMark/>
          </w:tcPr>
          <w:p w14:paraId="2CB6766D"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6/22/2024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6EE9EF2A"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6/23/2024</w:t>
            </w:r>
          </w:p>
        </w:tc>
      </w:tr>
      <w:tr w:rsidR="00A07C3A" w:rsidRPr="00A07C3A" w14:paraId="374EA864"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66F5AE22" w14:textId="77777777" w:rsidR="00A07C3A" w:rsidRPr="00A07C3A" w:rsidRDefault="00A07C3A" w:rsidP="00D870C1">
            <w:pPr>
              <w:spacing w:line="240" w:lineRule="auto"/>
              <w:jc w:val="center"/>
              <w:rPr>
                <w:color w:val="000000"/>
                <w:sz w:val="24"/>
                <w:szCs w:val="24"/>
              </w:rPr>
            </w:pPr>
            <w:r w:rsidRPr="00A07C3A">
              <w:rPr>
                <w:color w:val="000000"/>
                <w:sz w:val="24"/>
                <w:szCs w:val="24"/>
              </w:rPr>
              <w:t>Physical Security Evaluation East Office</w:t>
            </w:r>
          </w:p>
        </w:tc>
        <w:tc>
          <w:tcPr>
            <w:tcW w:w="3100" w:type="dxa"/>
            <w:tcBorders>
              <w:top w:val="single" w:sz="4" w:space="0" w:color="auto"/>
              <w:left w:val="nil"/>
              <w:bottom w:val="single" w:sz="4" w:space="0" w:color="auto"/>
              <w:right w:val="nil"/>
            </w:tcBorders>
            <w:shd w:val="clear" w:color="D9E1F2" w:fill="D9E1F2"/>
            <w:vAlign w:val="center"/>
            <w:hideMark/>
          </w:tcPr>
          <w:p w14:paraId="7A262C9C" w14:textId="77777777" w:rsidR="00A07C3A" w:rsidRPr="00A07C3A" w:rsidRDefault="00A07C3A" w:rsidP="00D870C1">
            <w:pPr>
              <w:spacing w:line="240" w:lineRule="auto"/>
              <w:jc w:val="center"/>
              <w:rPr>
                <w:color w:val="000000"/>
                <w:sz w:val="24"/>
                <w:szCs w:val="24"/>
              </w:rPr>
            </w:pPr>
            <w:r w:rsidRPr="00A07C3A">
              <w:rPr>
                <w:color w:val="000000"/>
                <w:sz w:val="24"/>
                <w:szCs w:val="24"/>
              </w:rPr>
              <w:t>4</w:t>
            </w:r>
          </w:p>
        </w:tc>
        <w:tc>
          <w:tcPr>
            <w:tcW w:w="2180" w:type="dxa"/>
            <w:tcBorders>
              <w:top w:val="single" w:sz="4" w:space="0" w:color="auto"/>
              <w:left w:val="nil"/>
              <w:bottom w:val="single" w:sz="4" w:space="0" w:color="auto"/>
              <w:right w:val="nil"/>
            </w:tcBorders>
            <w:shd w:val="clear" w:color="D9E1F2" w:fill="D9E1F2"/>
            <w:noWrap/>
            <w:vAlign w:val="center"/>
            <w:hideMark/>
          </w:tcPr>
          <w:p w14:paraId="258A49D8"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6/26/2024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453FAFF8"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6/27/2024</w:t>
            </w:r>
          </w:p>
        </w:tc>
      </w:tr>
      <w:tr w:rsidR="00A07C3A" w:rsidRPr="00A07C3A" w14:paraId="727CF969"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5F9EE25D" w14:textId="77777777" w:rsidR="00A07C3A" w:rsidRPr="00A07C3A" w:rsidRDefault="00A07C3A" w:rsidP="00D870C1">
            <w:pPr>
              <w:spacing w:line="240" w:lineRule="auto"/>
              <w:jc w:val="center"/>
              <w:rPr>
                <w:color w:val="000000"/>
                <w:sz w:val="24"/>
                <w:szCs w:val="24"/>
              </w:rPr>
            </w:pPr>
            <w:r w:rsidRPr="00A07C3A">
              <w:rPr>
                <w:color w:val="000000"/>
                <w:sz w:val="24"/>
                <w:szCs w:val="24"/>
              </w:rPr>
              <w:t>Physical Security Evaluation South Office</w:t>
            </w:r>
          </w:p>
        </w:tc>
        <w:tc>
          <w:tcPr>
            <w:tcW w:w="3100" w:type="dxa"/>
            <w:tcBorders>
              <w:top w:val="single" w:sz="4" w:space="0" w:color="auto"/>
              <w:left w:val="nil"/>
              <w:bottom w:val="single" w:sz="4" w:space="0" w:color="auto"/>
              <w:right w:val="nil"/>
            </w:tcBorders>
            <w:shd w:val="clear" w:color="auto" w:fill="auto"/>
            <w:vAlign w:val="center"/>
            <w:hideMark/>
          </w:tcPr>
          <w:p w14:paraId="6D5EE20C" w14:textId="77777777" w:rsidR="00A07C3A" w:rsidRPr="00A07C3A" w:rsidRDefault="00A07C3A" w:rsidP="00D870C1">
            <w:pPr>
              <w:spacing w:line="240" w:lineRule="auto"/>
              <w:jc w:val="center"/>
              <w:rPr>
                <w:color w:val="000000"/>
                <w:sz w:val="24"/>
                <w:szCs w:val="24"/>
              </w:rPr>
            </w:pPr>
            <w:r w:rsidRPr="00A07C3A">
              <w:rPr>
                <w:color w:val="000000"/>
                <w:sz w:val="24"/>
                <w:szCs w:val="24"/>
              </w:rPr>
              <w:t>4</w:t>
            </w:r>
          </w:p>
        </w:tc>
        <w:tc>
          <w:tcPr>
            <w:tcW w:w="2180" w:type="dxa"/>
            <w:tcBorders>
              <w:top w:val="single" w:sz="4" w:space="0" w:color="auto"/>
              <w:left w:val="nil"/>
              <w:bottom w:val="single" w:sz="4" w:space="0" w:color="auto"/>
              <w:right w:val="nil"/>
            </w:tcBorders>
            <w:shd w:val="clear" w:color="auto" w:fill="auto"/>
            <w:noWrap/>
            <w:vAlign w:val="center"/>
            <w:hideMark/>
          </w:tcPr>
          <w:p w14:paraId="6C12E583"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6/27/2024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2BFBB5DF"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6/28/2024</w:t>
            </w:r>
          </w:p>
        </w:tc>
      </w:tr>
      <w:tr w:rsidR="00A07C3A" w:rsidRPr="00A07C3A" w14:paraId="0D43155C"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3F792356" w14:textId="77777777" w:rsidR="00A07C3A" w:rsidRPr="00A07C3A" w:rsidRDefault="00A07C3A" w:rsidP="00D870C1">
            <w:pPr>
              <w:spacing w:line="240" w:lineRule="auto"/>
              <w:jc w:val="center"/>
              <w:rPr>
                <w:color w:val="000000"/>
                <w:sz w:val="24"/>
                <w:szCs w:val="24"/>
              </w:rPr>
            </w:pPr>
            <w:r w:rsidRPr="00A07C3A">
              <w:rPr>
                <w:color w:val="000000"/>
                <w:sz w:val="24"/>
                <w:szCs w:val="24"/>
              </w:rPr>
              <w:t>Physical Security Evaluation West Office</w:t>
            </w:r>
          </w:p>
        </w:tc>
        <w:tc>
          <w:tcPr>
            <w:tcW w:w="3100" w:type="dxa"/>
            <w:tcBorders>
              <w:top w:val="single" w:sz="4" w:space="0" w:color="auto"/>
              <w:left w:val="nil"/>
              <w:bottom w:val="single" w:sz="4" w:space="0" w:color="auto"/>
              <w:right w:val="nil"/>
            </w:tcBorders>
            <w:shd w:val="clear" w:color="D9E1F2" w:fill="D9E1F2"/>
            <w:vAlign w:val="center"/>
            <w:hideMark/>
          </w:tcPr>
          <w:p w14:paraId="254D6D31" w14:textId="77777777" w:rsidR="00A07C3A" w:rsidRPr="00A07C3A" w:rsidRDefault="00A07C3A" w:rsidP="00D870C1">
            <w:pPr>
              <w:spacing w:line="240" w:lineRule="auto"/>
              <w:jc w:val="center"/>
              <w:rPr>
                <w:color w:val="000000"/>
                <w:sz w:val="24"/>
                <w:szCs w:val="24"/>
              </w:rPr>
            </w:pPr>
            <w:r w:rsidRPr="00A07C3A">
              <w:rPr>
                <w:color w:val="000000"/>
                <w:sz w:val="24"/>
                <w:szCs w:val="24"/>
              </w:rPr>
              <w:t>4</w:t>
            </w:r>
          </w:p>
        </w:tc>
        <w:tc>
          <w:tcPr>
            <w:tcW w:w="2180" w:type="dxa"/>
            <w:tcBorders>
              <w:top w:val="single" w:sz="4" w:space="0" w:color="auto"/>
              <w:left w:val="nil"/>
              <w:bottom w:val="single" w:sz="4" w:space="0" w:color="auto"/>
              <w:right w:val="nil"/>
            </w:tcBorders>
            <w:shd w:val="clear" w:color="D9E1F2" w:fill="D9E1F2"/>
            <w:noWrap/>
            <w:vAlign w:val="center"/>
            <w:hideMark/>
          </w:tcPr>
          <w:p w14:paraId="2662A733"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6/27/2024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31B5246C"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6/28/2024</w:t>
            </w:r>
          </w:p>
        </w:tc>
      </w:tr>
      <w:tr w:rsidR="00A07C3A" w:rsidRPr="00A07C3A" w14:paraId="629FC81A"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619720E5" w14:textId="77777777" w:rsidR="00A07C3A" w:rsidRPr="00A07C3A" w:rsidRDefault="00A07C3A" w:rsidP="00D870C1">
            <w:pPr>
              <w:spacing w:line="240" w:lineRule="auto"/>
              <w:jc w:val="center"/>
              <w:rPr>
                <w:color w:val="000000"/>
                <w:sz w:val="24"/>
                <w:szCs w:val="24"/>
              </w:rPr>
            </w:pPr>
            <w:r w:rsidRPr="00A07C3A">
              <w:rPr>
                <w:color w:val="000000"/>
                <w:sz w:val="24"/>
                <w:szCs w:val="24"/>
              </w:rPr>
              <w:t>Physical Security Evaluation Main Office</w:t>
            </w:r>
          </w:p>
        </w:tc>
        <w:tc>
          <w:tcPr>
            <w:tcW w:w="3100" w:type="dxa"/>
            <w:tcBorders>
              <w:top w:val="single" w:sz="4" w:space="0" w:color="auto"/>
              <w:left w:val="nil"/>
              <w:bottom w:val="single" w:sz="4" w:space="0" w:color="auto"/>
              <w:right w:val="nil"/>
            </w:tcBorders>
            <w:shd w:val="clear" w:color="auto" w:fill="auto"/>
            <w:vAlign w:val="center"/>
            <w:hideMark/>
          </w:tcPr>
          <w:p w14:paraId="7DD5CD0D" w14:textId="77777777" w:rsidR="00A07C3A" w:rsidRPr="00A07C3A" w:rsidRDefault="00A07C3A" w:rsidP="00D870C1">
            <w:pPr>
              <w:spacing w:line="240" w:lineRule="auto"/>
              <w:jc w:val="center"/>
              <w:rPr>
                <w:color w:val="000000"/>
                <w:sz w:val="24"/>
                <w:szCs w:val="24"/>
              </w:rPr>
            </w:pPr>
            <w:r w:rsidRPr="00A07C3A">
              <w:rPr>
                <w:color w:val="000000"/>
                <w:sz w:val="24"/>
                <w:szCs w:val="24"/>
              </w:rPr>
              <w:t>5</w:t>
            </w:r>
          </w:p>
        </w:tc>
        <w:tc>
          <w:tcPr>
            <w:tcW w:w="2180" w:type="dxa"/>
            <w:tcBorders>
              <w:top w:val="single" w:sz="4" w:space="0" w:color="auto"/>
              <w:left w:val="nil"/>
              <w:bottom w:val="single" w:sz="4" w:space="0" w:color="auto"/>
              <w:right w:val="nil"/>
            </w:tcBorders>
            <w:shd w:val="clear" w:color="auto" w:fill="auto"/>
            <w:noWrap/>
            <w:vAlign w:val="center"/>
            <w:hideMark/>
          </w:tcPr>
          <w:p w14:paraId="0E286017"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6/29/2024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3DFB0947"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6/30/2024</w:t>
            </w:r>
          </w:p>
        </w:tc>
      </w:tr>
      <w:tr w:rsidR="00A07C3A" w:rsidRPr="00A07C3A" w14:paraId="0F773128"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26CC6916" w14:textId="77777777" w:rsidR="00A07C3A" w:rsidRPr="00A07C3A" w:rsidRDefault="00A07C3A" w:rsidP="00D870C1">
            <w:pPr>
              <w:spacing w:line="240" w:lineRule="auto"/>
              <w:jc w:val="center"/>
              <w:rPr>
                <w:color w:val="000000"/>
                <w:sz w:val="24"/>
                <w:szCs w:val="24"/>
              </w:rPr>
            </w:pPr>
            <w:r w:rsidRPr="00A07C3A">
              <w:rPr>
                <w:color w:val="000000"/>
                <w:sz w:val="24"/>
                <w:szCs w:val="24"/>
              </w:rPr>
              <w:t>Physical Security Validation Report</w:t>
            </w:r>
          </w:p>
        </w:tc>
        <w:tc>
          <w:tcPr>
            <w:tcW w:w="3100" w:type="dxa"/>
            <w:tcBorders>
              <w:top w:val="single" w:sz="4" w:space="0" w:color="auto"/>
              <w:left w:val="nil"/>
              <w:bottom w:val="single" w:sz="4" w:space="0" w:color="auto"/>
              <w:right w:val="nil"/>
            </w:tcBorders>
            <w:shd w:val="clear" w:color="D9E1F2" w:fill="D9E1F2"/>
            <w:vAlign w:val="center"/>
            <w:hideMark/>
          </w:tcPr>
          <w:p w14:paraId="0AE82A17" w14:textId="77777777" w:rsidR="00A07C3A" w:rsidRPr="00A07C3A" w:rsidRDefault="00A07C3A" w:rsidP="00D870C1">
            <w:pPr>
              <w:spacing w:line="240" w:lineRule="auto"/>
              <w:jc w:val="center"/>
              <w:rPr>
                <w:color w:val="000000"/>
                <w:sz w:val="24"/>
                <w:szCs w:val="24"/>
              </w:rPr>
            </w:pPr>
            <w:r w:rsidRPr="00A07C3A">
              <w:rPr>
                <w:color w:val="000000"/>
                <w:sz w:val="24"/>
                <w:szCs w:val="24"/>
              </w:rPr>
              <w:t>48</w:t>
            </w:r>
          </w:p>
        </w:tc>
        <w:tc>
          <w:tcPr>
            <w:tcW w:w="2180" w:type="dxa"/>
            <w:tcBorders>
              <w:top w:val="single" w:sz="4" w:space="0" w:color="auto"/>
              <w:left w:val="nil"/>
              <w:bottom w:val="single" w:sz="4" w:space="0" w:color="auto"/>
              <w:right w:val="nil"/>
            </w:tcBorders>
            <w:shd w:val="clear" w:color="D9E1F2" w:fill="D9E1F2"/>
            <w:noWrap/>
            <w:vAlign w:val="center"/>
            <w:hideMark/>
          </w:tcPr>
          <w:p w14:paraId="07A37792"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7/1/2024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252ECCE5"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7/3/2024</w:t>
            </w:r>
          </w:p>
        </w:tc>
      </w:tr>
      <w:tr w:rsidR="00A07C3A" w:rsidRPr="00A07C3A" w14:paraId="01BE46CF" w14:textId="77777777" w:rsidTr="00A07C3A">
        <w:trPr>
          <w:trHeight w:val="93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6AA57557" w14:textId="77777777" w:rsidR="00A07C3A" w:rsidRPr="00A07C3A" w:rsidRDefault="00A07C3A" w:rsidP="00D870C1">
            <w:pPr>
              <w:spacing w:line="240" w:lineRule="auto"/>
              <w:jc w:val="center"/>
              <w:rPr>
                <w:color w:val="000000"/>
                <w:sz w:val="24"/>
                <w:szCs w:val="24"/>
              </w:rPr>
            </w:pPr>
            <w:r w:rsidRPr="00A07C3A">
              <w:rPr>
                <w:color w:val="000000"/>
                <w:sz w:val="24"/>
                <w:szCs w:val="24"/>
              </w:rPr>
              <w:t>Physical Security Remediation Recommendations</w:t>
            </w:r>
          </w:p>
        </w:tc>
        <w:tc>
          <w:tcPr>
            <w:tcW w:w="3100" w:type="dxa"/>
            <w:tcBorders>
              <w:top w:val="single" w:sz="4" w:space="0" w:color="auto"/>
              <w:left w:val="nil"/>
              <w:bottom w:val="single" w:sz="4" w:space="0" w:color="auto"/>
              <w:right w:val="nil"/>
            </w:tcBorders>
            <w:shd w:val="clear" w:color="auto" w:fill="auto"/>
            <w:vAlign w:val="center"/>
            <w:hideMark/>
          </w:tcPr>
          <w:p w14:paraId="68937214" w14:textId="77777777" w:rsidR="00A07C3A" w:rsidRPr="00A07C3A" w:rsidRDefault="00A07C3A" w:rsidP="00D870C1">
            <w:pPr>
              <w:spacing w:line="240" w:lineRule="auto"/>
              <w:jc w:val="center"/>
              <w:rPr>
                <w:color w:val="000000"/>
                <w:sz w:val="24"/>
                <w:szCs w:val="24"/>
              </w:rPr>
            </w:pPr>
            <w:r w:rsidRPr="00A07C3A">
              <w:rPr>
                <w:color w:val="000000"/>
                <w:sz w:val="24"/>
                <w:szCs w:val="24"/>
              </w:rPr>
              <w:t>72</w:t>
            </w:r>
          </w:p>
        </w:tc>
        <w:tc>
          <w:tcPr>
            <w:tcW w:w="2180" w:type="dxa"/>
            <w:tcBorders>
              <w:top w:val="single" w:sz="4" w:space="0" w:color="auto"/>
              <w:left w:val="nil"/>
              <w:bottom w:val="single" w:sz="4" w:space="0" w:color="auto"/>
              <w:right w:val="nil"/>
            </w:tcBorders>
            <w:shd w:val="clear" w:color="auto" w:fill="auto"/>
            <w:noWrap/>
            <w:vAlign w:val="center"/>
            <w:hideMark/>
          </w:tcPr>
          <w:p w14:paraId="7B8C638C"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7/5/2024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53D3DC7B"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7/8/2024</w:t>
            </w:r>
          </w:p>
        </w:tc>
      </w:tr>
      <w:tr w:rsidR="00A07C3A" w:rsidRPr="00A07C3A" w14:paraId="2201BEAB"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7BAF2ACB" w14:textId="77777777" w:rsidR="00A07C3A" w:rsidRPr="00A07C3A" w:rsidRDefault="00A07C3A" w:rsidP="00D870C1">
            <w:pPr>
              <w:spacing w:line="240" w:lineRule="auto"/>
              <w:jc w:val="center"/>
              <w:rPr>
                <w:color w:val="000000"/>
                <w:sz w:val="24"/>
                <w:szCs w:val="24"/>
              </w:rPr>
            </w:pPr>
            <w:r w:rsidRPr="00A07C3A">
              <w:rPr>
                <w:color w:val="000000"/>
                <w:sz w:val="24"/>
                <w:szCs w:val="24"/>
              </w:rPr>
              <w:t>Technical Security Evaluation North Office</w:t>
            </w:r>
          </w:p>
        </w:tc>
        <w:tc>
          <w:tcPr>
            <w:tcW w:w="3100" w:type="dxa"/>
            <w:tcBorders>
              <w:top w:val="single" w:sz="4" w:space="0" w:color="auto"/>
              <w:left w:val="nil"/>
              <w:bottom w:val="single" w:sz="4" w:space="0" w:color="auto"/>
              <w:right w:val="nil"/>
            </w:tcBorders>
            <w:shd w:val="clear" w:color="D9E1F2" w:fill="D9E1F2"/>
            <w:vAlign w:val="center"/>
            <w:hideMark/>
          </w:tcPr>
          <w:p w14:paraId="0A09A56A" w14:textId="77777777" w:rsidR="00A07C3A" w:rsidRPr="00A07C3A" w:rsidRDefault="00A07C3A" w:rsidP="00D870C1">
            <w:pPr>
              <w:spacing w:line="240" w:lineRule="auto"/>
              <w:jc w:val="center"/>
              <w:rPr>
                <w:color w:val="000000"/>
                <w:sz w:val="24"/>
                <w:szCs w:val="24"/>
              </w:rPr>
            </w:pPr>
            <w:r w:rsidRPr="00A07C3A">
              <w:rPr>
                <w:color w:val="000000"/>
                <w:sz w:val="24"/>
                <w:szCs w:val="24"/>
              </w:rPr>
              <w:t>4</w:t>
            </w:r>
          </w:p>
        </w:tc>
        <w:tc>
          <w:tcPr>
            <w:tcW w:w="2180" w:type="dxa"/>
            <w:tcBorders>
              <w:top w:val="single" w:sz="4" w:space="0" w:color="auto"/>
              <w:left w:val="nil"/>
              <w:bottom w:val="single" w:sz="4" w:space="0" w:color="auto"/>
              <w:right w:val="nil"/>
            </w:tcBorders>
            <w:shd w:val="clear" w:color="D9E1F2" w:fill="D9E1F2"/>
            <w:noWrap/>
            <w:vAlign w:val="center"/>
            <w:hideMark/>
          </w:tcPr>
          <w:p w14:paraId="2F1B7AB2"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7/11/2024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4C3ED86E"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7/12/2024</w:t>
            </w:r>
          </w:p>
        </w:tc>
      </w:tr>
      <w:tr w:rsidR="00A07C3A" w:rsidRPr="00A07C3A" w14:paraId="79CF3CB0"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37FC5D45" w14:textId="77777777" w:rsidR="00A07C3A" w:rsidRPr="00A07C3A" w:rsidRDefault="00A07C3A" w:rsidP="00D870C1">
            <w:pPr>
              <w:spacing w:line="240" w:lineRule="auto"/>
              <w:jc w:val="center"/>
              <w:rPr>
                <w:color w:val="000000"/>
                <w:sz w:val="24"/>
                <w:szCs w:val="24"/>
              </w:rPr>
            </w:pPr>
            <w:r w:rsidRPr="00A07C3A">
              <w:rPr>
                <w:color w:val="000000"/>
                <w:sz w:val="24"/>
                <w:szCs w:val="24"/>
              </w:rPr>
              <w:t>Technical Security Evaluation East Office</w:t>
            </w:r>
          </w:p>
        </w:tc>
        <w:tc>
          <w:tcPr>
            <w:tcW w:w="3100" w:type="dxa"/>
            <w:tcBorders>
              <w:top w:val="single" w:sz="4" w:space="0" w:color="auto"/>
              <w:left w:val="nil"/>
              <w:bottom w:val="single" w:sz="4" w:space="0" w:color="auto"/>
              <w:right w:val="nil"/>
            </w:tcBorders>
            <w:shd w:val="clear" w:color="auto" w:fill="auto"/>
            <w:vAlign w:val="center"/>
            <w:hideMark/>
          </w:tcPr>
          <w:p w14:paraId="6792EDEA" w14:textId="77777777" w:rsidR="00A07C3A" w:rsidRPr="00A07C3A" w:rsidRDefault="00A07C3A" w:rsidP="00D870C1">
            <w:pPr>
              <w:spacing w:line="240" w:lineRule="auto"/>
              <w:jc w:val="center"/>
              <w:rPr>
                <w:color w:val="000000"/>
                <w:sz w:val="24"/>
                <w:szCs w:val="24"/>
              </w:rPr>
            </w:pPr>
            <w:r w:rsidRPr="00A07C3A">
              <w:rPr>
                <w:color w:val="000000"/>
                <w:sz w:val="24"/>
                <w:szCs w:val="24"/>
              </w:rPr>
              <w:t>4</w:t>
            </w:r>
          </w:p>
        </w:tc>
        <w:tc>
          <w:tcPr>
            <w:tcW w:w="2180" w:type="dxa"/>
            <w:tcBorders>
              <w:top w:val="single" w:sz="4" w:space="0" w:color="auto"/>
              <w:left w:val="nil"/>
              <w:bottom w:val="single" w:sz="4" w:space="0" w:color="auto"/>
              <w:right w:val="nil"/>
            </w:tcBorders>
            <w:shd w:val="clear" w:color="auto" w:fill="auto"/>
            <w:noWrap/>
            <w:vAlign w:val="center"/>
            <w:hideMark/>
          </w:tcPr>
          <w:p w14:paraId="0ABE1FA6"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7/13/2024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3AD0DD86"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7/14/2024</w:t>
            </w:r>
          </w:p>
        </w:tc>
      </w:tr>
      <w:tr w:rsidR="00A07C3A" w:rsidRPr="00A07C3A" w14:paraId="573A5FF4"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1E581211" w14:textId="77777777" w:rsidR="00A07C3A" w:rsidRPr="00A07C3A" w:rsidRDefault="00A07C3A" w:rsidP="00D870C1">
            <w:pPr>
              <w:spacing w:line="240" w:lineRule="auto"/>
              <w:jc w:val="center"/>
              <w:rPr>
                <w:color w:val="000000"/>
                <w:sz w:val="24"/>
                <w:szCs w:val="24"/>
              </w:rPr>
            </w:pPr>
            <w:r w:rsidRPr="00A07C3A">
              <w:rPr>
                <w:color w:val="000000"/>
                <w:sz w:val="24"/>
                <w:szCs w:val="24"/>
              </w:rPr>
              <w:t>Technical Security Evaluation South Office</w:t>
            </w:r>
          </w:p>
        </w:tc>
        <w:tc>
          <w:tcPr>
            <w:tcW w:w="3100" w:type="dxa"/>
            <w:tcBorders>
              <w:top w:val="single" w:sz="4" w:space="0" w:color="auto"/>
              <w:left w:val="nil"/>
              <w:bottom w:val="single" w:sz="4" w:space="0" w:color="auto"/>
              <w:right w:val="nil"/>
            </w:tcBorders>
            <w:shd w:val="clear" w:color="D9E1F2" w:fill="D9E1F2"/>
            <w:vAlign w:val="center"/>
            <w:hideMark/>
          </w:tcPr>
          <w:p w14:paraId="33B9DFD5" w14:textId="77777777" w:rsidR="00A07C3A" w:rsidRPr="00A07C3A" w:rsidRDefault="00A07C3A" w:rsidP="00D870C1">
            <w:pPr>
              <w:spacing w:line="240" w:lineRule="auto"/>
              <w:jc w:val="center"/>
              <w:rPr>
                <w:color w:val="000000"/>
                <w:sz w:val="24"/>
                <w:szCs w:val="24"/>
              </w:rPr>
            </w:pPr>
            <w:r w:rsidRPr="00A07C3A">
              <w:rPr>
                <w:color w:val="000000"/>
                <w:sz w:val="24"/>
                <w:szCs w:val="24"/>
              </w:rPr>
              <w:t>4</w:t>
            </w:r>
          </w:p>
        </w:tc>
        <w:tc>
          <w:tcPr>
            <w:tcW w:w="2180" w:type="dxa"/>
            <w:tcBorders>
              <w:top w:val="single" w:sz="4" w:space="0" w:color="auto"/>
              <w:left w:val="nil"/>
              <w:bottom w:val="single" w:sz="4" w:space="0" w:color="auto"/>
              <w:right w:val="nil"/>
            </w:tcBorders>
            <w:shd w:val="clear" w:color="D9E1F2" w:fill="D9E1F2"/>
            <w:noWrap/>
            <w:vAlign w:val="center"/>
            <w:hideMark/>
          </w:tcPr>
          <w:p w14:paraId="7CCCB70E"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7/15/2024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54979BA1"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7/16/2024</w:t>
            </w:r>
          </w:p>
        </w:tc>
      </w:tr>
      <w:tr w:rsidR="00A07C3A" w:rsidRPr="00A07C3A" w14:paraId="6E2CDF67"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75800621" w14:textId="77777777" w:rsidR="00A07C3A" w:rsidRPr="00A07C3A" w:rsidRDefault="00A07C3A" w:rsidP="00D870C1">
            <w:pPr>
              <w:spacing w:line="240" w:lineRule="auto"/>
              <w:jc w:val="center"/>
              <w:rPr>
                <w:color w:val="000000"/>
                <w:sz w:val="24"/>
                <w:szCs w:val="24"/>
              </w:rPr>
            </w:pPr>
            <w:r w:rsidRPr="00A07C3A">
              <w:rPr>
                <w:color w:val="000000"/>
                <w:sz w:val="24"/>
                <w:szCs w:val="24"/>
              </w:rPr>
              <w:t>Technical Security Evaluation West Office</w:t>
            </w:r>
          </w:p>
        </w:tc>
        <w:tc>
          <w:tcPr>
            <w:tcW w:w="3100" w:type="dxa"/>
            <w:tcBorders>
              <w:top w:val="single" w:sz="4" w:space="0" w:color="auto"/>
              <w:left w:val="nil"/>
              <w:bottom w:val="single" w:sz="4" w:space="0" w:color="auto"/>
              <w:right w:val="nil"/>
            </w:tcBorders>
            <w:shd w:val="clear" w:color="auto" w:fill="auto"/>
            <w:vAlign w:val="center"/>
            <w:hideMark/>
          </w:tcPr>
          <w:p w14:paraId="4B780ECF" w14:textId="77777777" w:rsidR="00A07C3A" w:rsidRPr="00A07C3A" w:rsidRDefault="00A07C3A" w:rsidP="00D870C1">
            <w:pPr>
              <w:spacing w:line="240" w:lineRule="auto"/>
              <w:jc w:val="center"/>
              <w:rPr>
                <w:color w:val="000000"/>
                <w:sz w:val="24"/>
                <w:szCs w:val="24"/>
              </w:rPr>
            </w:pPr>
            <w:r w:rsidRPr="00A07C3A">
              <w:rPr>
                <w:color w:val="000000"/>
                <w:sz w:val="24"/>
                <w:szCs w:val="24"/>
              </w:rPr>
              <w:t>4</w:t>
            </w:r>
          </w:p>
        </w:tc>
        <w:tc>
          <w:tcPr>
            <w:tcW w:w="2180" w:type="dxa"/>
            <w:tcBorders>
              <w:top w:val="single" w:sz="4" w:space="0" w:color="auto"/>
              <w:left w:val="nil"/>
              <w:bottom w:val="single" w:sz="4" w:space="0" w:color="auto"/>
              <w:right w:val="nil"/>
            </w:tcBorders>
            <w:shd w:val="clear" w:color="auto" w:fill="auto"/>
            <w:noWrap/>
            <w:vAlign w:val="center"/>
            <w:hideMark/>
          </w:tcPr>
          <w:p w14:paraId="57DCE78D"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7/17/2024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50ABE995"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7/18/2024</w:t>
            </w:r>
          </w:p>
        </w:tc>
      </w:tr>
      <w:tr w:rsidR="00A07C3A" w:rsidRPr="00A07C3A" w14:paraId="16A8C712"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4A83704C" w14:textId="77777777" w:rsidR="00A07C3A" w:rsidRPr="00A07C3A" w:rsidRDefault="00A07C3A" w:rsidP="00D870C1">
            <w:pPr>
              <w:spacing w:line="240" w:lineRule="auto"/>
              <w:jc w:val="center"/>
              <w:rPr>
                <w:color w:val="000000"/>
                <w:sz w:val="24"/>
                <w:szCs w:val="24"/>
              </w:rPr>
            </w:pPr>
            <w:r w:rsidRPr="00A07C3A">
              <w:rPr>
                <w:color w:val="000000"/>
                <w:sz w:val="24"/>
                <w:szCs w:val="24"/>
              </w:rPr>
              <w:t>Technical Security Evaluation Main Office</w:t>
            </w:r>
          </w:p>
        </w:tc>
        <w:tc>
          <w:tcPr>
            <w:tcW w:w="3100" w:type="dxa"/>
            <w:tcBorders>
              <w:top w:val="single" w:sz="4" w:space="0" w:color="auto"/>
              <w:left w:val="nil"/>
              <w:bottom w:val="single" w:sz="4" w:space="0" w:color="auto"/>
              <w:right w:val="nil"/>
            </w:tcBorders>
            <w:shd w:val="clear" w:color="D9E1F2" w:fill="D9E1F2"/>
            <w:vAlign w:val="center"/>
            <w:hideMark/>
          </w:tcPr>
          <w:p w14:paraId="2F77F372" w14:textId="77777777" w:rsidR="00A07C3A" w:rsidRPr="00A07C3A" w:rsidRDefault="00A07C3A" w:rsidP="00D870C1">
            <w:pPr>
              <w:spacing w:line="240" w:lineRule="auto"/>
              <w:jc w:val="center"/>
              <w:rPr>
                <w:color w:val="000000"/>
                <w:sz w:val="24"/>
                <w:szCs w:val="24"/>
              </w:rPr>
            </w:pPr>
            <w:r w:rsidRPr="00A07C3A">
              <w:rPr>
                <w:color w:val="000000"/>
                <w:sz w:val="24"/>
                <w:szCs w:val="24"/>
              </w:rPr>
              <w:t>5</w:t>
            </w:r>
          </w:p>
        </w:tc>
        <w:tc>
          <w:tcPr>
            <w:tcW w:w="2180" w:type="dxa"/>
            <w:tcBorders>
              <w:top w:val="single" w:sz="4" w:space="0" w:color="auto"/>
              <w:left w:val="nil"/>
              <w:bottom w:val="single" w:sz="4" w:space="0" w:color="auto"/>
              <w:right w:val="nil"/>
            </w:tcBorders>
            <w:shd w:val="clear" w:color="D9E1F2" w:fill="D9E1F2"/>
            <w:noWrap/>
            <w:vAlign w:val="center"/>
            <w:hideMark/>
          </w:tcPr>
          <w:p w14:paraId="27C31C1B"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7/19/2024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0319FA6D"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7/20/2024</w:t>
            </w:r>
          </w:p>
        </w:tc>
      </w:tr>
      <w:tr w:rsidR="00A07C3A" w:rsidRPr="00A07C3A" w14:paraId="04571FD4"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63E9BC1B" w14:textId="77777777" w:rsidR="00A07C3A" w:rsidRPr="00A07C3A" w:rsidRDefault="00A07C3A" w:rsidP="00D870C1">
            <w:pPr>
              <w:spacing w:line="240" w:lineRule="auto"/>
              <w:jc w:val="center"/>
              <w:rPr>
                <w:color w:val="000000"/>
                <w:sz w:val="24"/>
                <w:szCs w:val="24"/>
              </w:rPr>
            </w:pPr>
            <w:r w:rsidRPr="00A07C3A">
              <w:rPr>
                <w:color w:val="000000"/>
                <w:sz w:val="24"/>
                <w:szCs w:val="24"/>
              </w:rPr>
              <w:t>Technical Security Validation Report</w:t>
            </w:r>
          </w:p>
        </w:tc>
        <w:tc>
          <w:tcPr>
            <w:tcW w:w="3100" w:type="dxa"/>
            <w:tcBorders>
              <w:top w:val="single" w:sz="4" w:space="0" w:color="auto"/>
              <w:left w:val="nil"/>
              <w:bottom w:val="single" w:sz="4" w:space="0" w:color="auto"/>
              <w:right w:val="nil"/>
            </w:tcBorders>
            <w:shd w:val="clear" w:color="auto" w:fill="auto"/>
            <w:vAlign w:val="center"/>
            <w:hideMark/>
          </w:tcPr>
          <w:p w14:paraId="18E23BFE" w14:textId="77777777" w:rsidR="00A07C3A" w:rsidRPr="00A07C3A" w:rsidRDefault="00A07C3A" w:rsidP="00D870C1">
            <w:pPr>
              <w:spacing w:line="240" w:lineRule="auto"/>
              <w:jc w:val="center"/>
              <w:rPr>
                <w:color w:val="000000"/>
                <w:sz w:val="24"/>
                <w:szCs w:val="24"/>
              </w:rPr>
            </w:pPr>
            <w:r w:rsidRPr="00A07C3A">
              <w:rPr>
                <w:color w:val="000000"/>
                <w:sz w:val="24"/>
                <w:szCs w:val="24"/>
              </w:rPr>
              <w:t>48</w:t>
            </w:r>
          </w:p>
        </w:tc>
        <w:tc>
          <w:tcPr>
            <w:tcW w:w="2180" w:type="dxa"/>
            <w:tcBorders>
              <w:top w:val="single" w:sz="4" w:space="0" w:color="auto"/>
              <w:left w:val="nil"/>
              <w:bottom w:val="single" w:sz="4" w:space="0" w:color="auto"/>
              <w:right w:val="nil"/>
            </w:tcBorders>
            <w:shd w:val="clear" w:color="auto" w:fill="auto"/>
            <w:noWrap/>
            <w:vAlign w:val="center"/>
            <w:hideMark/>
          </w:tcPr>
          <w:p w14:paraId="3A242D21"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7/21/2024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18E42B20"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7/23/2024</w:t>
            </w:r>
          </w:p>
        </w:tc>
      </w:tr>
      <w:tr w:rsidR="00A07C3A" w:rsidRPr="00A07C3A" w14:paraId="6CFCCDCB" w14:textId="77777777" w:rsidTr="00A07C3A">
        <w:trPr>
          <w:trHeight w:val="93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1D6CBA25" w14:textId="77777777" w:rsidR="00A07C3A" w:rsidRPr="00A07C3A" w:rsidRDefault="00A07C3A" w:rsidP="00D870C1">
            <w:pPr>
              <w:spacing w:line="240" w:lineRule="auto"/>
              <w:jc w:val="center"/>
              <w:rPr>
                <w:color w:val="000000"/>
                <w:sz w:val="24"/>
                <w:szCs w:val="24"/>
              </w:rPr>
            </w:pPr>
            <w:r w:rsidRPr="00A07C3A">
              <w:rPr>
                <w:color w:val="000000"/>
                <w:sz w:val="24"/>
                <w:szCs w:val="24"/>
              </w:rPr>
              <w:t>Technical Security Remediation Recommendations</w:t>
            </w:r>
          </w:p>
        </w:tc>
        <w:tc>
          <w:tcPr>
            <w:tcW w:w="3100" w:type="dxa"/>
            <w:tcBorders>
              <w:top w:val="single" w:sz="4" w:space="0" w:color="auto"/>
              <w:left w:val="nil"/>
              <w:bottom w:val="single" w:sz="4" w:space="0" w:color="auto"/>
              <w:right w:val="nil"/>
            </w:tcBorders>
            <w:shd w:val="clear" w:color="D9E1F2" w:fill="D9E1F2"/>
            <w:vAlign w:val="center"/>
            <w:hideMark/>
          </w:tcPr>
          <w:p w14:paraId="6F2DE4C5" w14:textId="77777777" w:rsidR="00A07C3A" w:rsidRPr="00A07C3A" w:rsidRDefault="00A07C3A" w:rsidP="00D870C1">
            <w:pPr>
              <w:spacing w:line="240" w:lineRule="auto"/>
              <w:jc w:val="center"/>
              <w:rPr>
                <w:color w:val="000000"/>
                <w:sz w:val="24"/>
                <w:szCs w:val="24"/>
              </w:rPr>
            </w:pPr>
            <w:r w:rsidRPr="00A07C3A">
              <w:rPr>
                <w:color w:val="000000"/>
                <w:sz w:val="24"/>
                <w:szCs w:val="24"/>
              </w:rPr>
              <w:t>72</w:t>
            </w:r>
          </w:p>
        </w:tc>
        <w:tc>
          <w:tcPr>
            <w:tcW w:w="2180" w:type="dxa"/>
            <w:tcBorders>
              <w:top w:val="single" w:sz="4" w:space="0" w:color="auto"/>
              <w:left w:val="nil"/>
              <w:bottom w:val="single" w:sz="4" w:space="0" w:color="auto"/>
              <w:right w:val="nil"/>
            </w:tcBorders>
            <w:shd w:val="clear" w:color="D9E1F2" w:fill="D9E1F2"/>
            <w:noWrap/>
            <w:vAlign w:val="center"/>
            <w:hideMark/>
          </w:tcPr>
          <w:p w14:paraId="4EAE56C5"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7/25/2024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1143B17D"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7/28/2024</w:t>
            </w:r>
          </w:p>
        </w:tc>
      </w:tr>
      <w:tr w:rsidR="00A07C3A" w:rsidRPr="00A07C3A" w14:paraId="4F5F6113"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396FC63B" w14:textId="77777777" w:rsidR="00A07C3A" w:rsidRPr="00A07C3A" w:rsidRDefault="00A07C3A" w:rsidP="00D870C1">
            <w:pPr>
              <w:spacing w:line="240" w:lineRule="auto"/>
              <w:jc w:val="center"/>
              <w:rPr>
                <w:color w:val="000000"/>
                <w:sz w:val="24"/>
                <w:szCs w:val="24"/>
              </w:rPr>
            </w:pPr>
            <w:r w:rsidRPr="00A07C3A">
              <w:rPr>
                <w:color w:val="000000"/>
                <w:sz w:val="24"/>
                <w:szCs w:val="24"/>
              </w:rPr>
              <w:t>Administrative Security Review</w:t>
            </w:r>
          </w:p>
        </w:tc>
        <w:tc>
          <w:tcPr>
            <w:tcW w:w="3100" w:type="dxa"/>
            <w:tcBorders>
              <w:top w:val="single" w:sz="4" w:space="0" w:color="auto"/>
              <w:left w:val="nil"/>
              <w:bottom w:val="single" w:sz="4" w:space="0" w:color="auto"/>
              <w:right w:val="nil"/>
            </w:tcBorders>
            <w:shd w:val="clear" w:color="auto" w:fill="auto"/>
            <w:vAlign w:val="center"/>
            <w:hideMark/>
          </w:tcPr>
          <w:p w14:paraId="1014850D" w14:textId="77777777" w:rsidR="00A07C3A" w:rsidRPr="00A07C3A" w:rsidRDefault="00A07C3A" w:rsidP="00D870C1">
            <w:pPr>
              <w:spacing w:line="240" w:lineRule="auto"/>
              <w:jc w:val="center"/>
              <w:rPr>
                <w:color w:val="000000"/>
                <w:sz w:val="24"/>
                <w:szCs w:val="24"/>
              </w:rPr>
            </w:pPr>
            <w:r w:rsidRPr="00A07C3A">
              <w:rPr>
                <w:color w:val="000000"/>
                <w:sz w:val="24"/>
                <w:szCs w:val="24"/>
              </w:rPr>
              <w:t>72</w:t>
            </w:r>
          </w:p>
        </w:tc>
        <w:tc>
          <w:tcPr>
            <w:tcW w:w="2180" w:type="dxa"/>
            <w:tcBorders>
              <w:top w:val="single" w:sz="4" w:space="0" w:color="auto"/>
              <w:left w:val="nil"/>
              <w:bottom w:val="single" w:sz="4" w:space="0" w:color="auto"/>
              <w:right w:val="nil"/>
            </w:tcBorders>
            <w:shd w:val="clear" w:color="auto" w:fill="auto"/>
            <w:noWrap/>
            <w:vAlign w:val="center"/>
            <w:hideMark/>
          </w:tcPr>
          <w:p w14:paraId="7E40FF5D"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7/31/2024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1E91831B"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8/3/2024</w:t>
            </w:r>
          </w:p>
        </w:tc>
      </w:tr>
      <w:tr w:rsidR="00A07C3A" w:rsidRPr="00A07C3A" w14:paraId="4420151D"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191BED92" w14:textId="77777777" w:rsidR="00A07C3A" w:rsidRPr="00A07C3A" w:rsidRDefault="00A07C3A" w:rsidP="00D870C1">
            <w:pPr>
              <w:spacing w:line="240" w:lineRule="auto"/>
              <w:jc w:val="center"/>
              <w:rPr>
                <w:color w:val="000000"/>
                <w:sz w:val="24"/>
                <w:szCs w:val="24"/>
              </w:rPr>
            </w:pPr>
            <w:r w:rsidRPr="00A07C3A">
              <w:rPr>
                <w:color w:val="000000"/>
                <w:sz w:val="24"/>
                <w:szCs w:val="24"/>
              </w:rPr>
              <w:lastRenderedPageBreak/>
              <w:t>Administrative Security Validation Report</w:t>
            </w:r>
          </w:p>
        </w:tc>
        <w:tc>
          <w:tcPr>
            <w:tcW w:w="3100" w:type="dxa"/>
            <w:tcBorders>
              <w:top w:val="single" w:sz="4" w:space="0" w:color="auto"/>
              <w:left w:val="nil"/>
              <w:bottom w:val="single" w:sz="4" w:space="0" w:color="auto"/>
              <w:right w:val="nil"/>
            </w:tcBorders>
            <w:shd w:val="clear" w:color="D9E1F2" w:fill="D9E1F2"/>
            <w:vAlign w:val="center"/>
            <w:hideMark/>
          </w:tcPr>
          <w:p w14:paraId="5F75C172" w14:textId="77777777" w:rsidR="00A07C3A" w:rsidRPr="00A07C3A" w:rsidRDefault="00A07C3A" w:rsidP="00D870C1">
            <w:pPr>
              <w:spacing w:line="240" w:lineRule="auto"/>
              <w:jc w:val="center"/>
              <w:rPr>
                <w:color w:val="000000"/>
                <w:sz w:val="24"/>
                <w:szCs w:val="24"/>
              </w:rPr>
            </w:pPr>
            <w:r w:rsidRPr="00A07C3A">
              <w:rPr>
                <w:color w:val="000000"/>
                <w:sz w:val="24"/>
                <w:szCs w:val="24"/>
              </w:rPr>
              <w:t>48</w:t>
            </w:r>
          </w:p>
        </w:tc>
        <w:tc>
          <w:tcPr>
            <w:tcW w:w="2180" w:type="dxa"/>
            <w:tcBorders>
              <w:top w:val="single" w:sz="4" w:space="0" w:color="auto"/>
              <w:left w:val="nil"/>
              <w:bottom w:val="single" w:sz="4" w:space="0" w:color="auto"/>
              <w:right w:val="nil"/>
            </w:tcBorders>
            <w:shd w:val="clear" w:color="D9E1F2" w:fill="D9E1F2"/>
            <w:noWrap/>
            <w:vAlign w:val="center"/>
            <w:hideMark/>
          </w:tcPr>
          <w:p w14:paraId="438B1039"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8/6/2024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48FA446E"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8/8/2024</w:t>
            </w:r>
          </w:p>
        </w:tc>
      </w:tr>
      <w:tr w:rsidR="00A07C3A" w:rsidRPr="00A07C3A" w14:paraId="60DF0AA9" w14:textId="77777777" w:rsidTr="00A07C3A">
        <w:trPr>
          <w:trHeight w:val="93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1DD6DB9E" w14:textId="77777777" w:rsidR="00A07C3A" w:rsidRPr="00A07C3A" w:rsidRDefault="00A07C3A" w:rsidP="00D870C1">
            <w:pPr>
              <w:spacing w:line="240" w:lineRule="auto"/>
              <w:jc w:val="center"/>
              <w:rPr>
                <w:color w:val="000000"/>
                <w:sz w:val="24"/>
                <w:szCs w:val="24"/>
              </w:rPr>
            </w:pPr>
            <w:r w:rsidRPr="00A07C3A">
              <w:rPr>
                <w:color w:val="000000"/>
                <w:sz w:val="24"/>
                <w:szCs w:val="24"/>
              </w:rPr>
              <w:t>Administrative Security Remediation Recommendations</w:t>
            </w:r>
          </w:p>
        </w:tc>
        <w:tc>
          <w:tcPr>
            <w:tcW w:w="3100" w:type="dxa"/>
            <w:tcBorders>
              <w:top w:val="single" w:sz="4" w:space="0" w:color="auto"/>
              <w:left w:val="nil"/>
              <w:bottom w:val="single" w:sz="4" w:space="0" w:color="auto"/>
              <w:right w:val="nil"/>
            </w:tcBorders>
            <w:shd w:val="clear" w:color="auto" w:fill="auto"/>
            <w:vAlign w:val="center"/>
            <w:hideMark/>
          </w:tcPr>
          <w:p w14:paraId="56B40D52" w14:textId="77777777" w:rsidR="00A07C3A" w:rsidRPr="00A07C3A" w:rsidRDefault="00A07C3A" w:rsidP="00D870C1">
            <w:pPr>
              <w:spacing w:line="240" w:lineRule="auto"/>
              <w:jc w:val="center"/>
              <w:rPr>
                <w:color w:val="000000"/>
                <w:sz w:val="24"/>
                <w:szCs w:val="24"/>
              </w:rPr>
            </w:pPr>
            <w:r w:rsidRPr="00A07C3A">
              <w:rPr>
                <w:color w:val="000000"/>
                <w:sz w:val="24"/>
                <w:szCs w:val="24"/>
              </w:rPr>
              <w:t>72</w:t>
            </w:r>
          </w:p>
        </w:tc>
        <w:tc>
          <w:tcPr>
            <w:tcW w:w="2180" w:type="dxa"/>
            <w:tcBorders>
              <w:top w:val="single" w:sz="4" w:space="0" w:color="auto"/>
              <w:left w:val="nil"/>
              <w:bottom w:val="single" w:sz="4" w:space="0" w:color="auto"/>
              <w:right w:val="nil"/>
            </w:tcBorders>
            <w:shd w:val="clear" w:color="auto" w:fill="auto"/>
            <w:noWrap/>
            <w:vAlign w:val="center"/>
            <w:hideMark/>
          </w:tcPr>
          <w:p w14:paraId="546FE339"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8/10/2024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636CD2C7"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8/13/2024</w:t>
            </w:r>
          </w:p>
        </w:tc>
      </w:tr>
      <w:tr w:rsidR="00A07C3A" w:rsidRPr="00A07C3A" w14:paraId="331666D9" w14:textId="77777777" w:rsidTr="00A07C3A">
        <w:trPr>
          <w:trHeight w:val="31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67A8E496" w14:textId="77777777" w:rsidR="00A07C3A" w:rsidRPr="00A07C3A" w:rsidRDefault="00A07C3A" w:rsidP="00D870C1">
            <w:pPr>
              <w:spacing w:line="240" w:lineRule="auto"/>
              <w:jc w:val="center"/>
              <w:rPr>
                <w:color w:val="000000"/>
                <w:sz w:val="24"/>
                <w:szCs w:val="24"/>
              </w:rPr>
            </w:pPr>
            <w:r w:rsidRPr="00A07C3A">
              <w:rPr>
                <w:color w:val="000000"/>
                <w:sz w:val="24"/>
                <w:szCs w:val="24"/>
              </w:rPr>
              <w:t>Executive Summary</w:t>
            </w:r>
          </w:p>
        </w:tc>
        <w:tc>
          <w:tcPr>
            <w:tcW w:w="3100" w:type="dxa"/>
            <w:tcBorders>
              <w:top w:val="single" w:sz="4" w:space="0" w:color="auto"/>
              <w:left w:val="nil"/>
              <w:bottom w:val="single" w:sz="4" w:space="0" w:color="auto"/>
              <w:right w:val="nil"/>
            </w:tcBorders>
            <w:shd w:val="clear" w:color="D9E1F2" w:fill="D9E1F2"/>
            <w:vAlign w:val="center"/>
            <w:hideMark/>
          </w:tcPr>
          <w:p w14:paraId="55563D9C" w14:textId="77777777" w:rsidR="00A07C3A" w:rsidRPr="00A07C3A" w:rsidRDefault="00A07C3A" w:rsidP="00D870C1">
            <w:pPr>
              <w:spacing w:line="240" w:lineRule="auto"/>
              <w:jc w:val="center"/>
              <w:rPr>
                <w:color w:val="000000"/>
                <w:sz w:val="24"/>
                <w:szCs w:val="24"/>
              </w:rPr>
            </w:pPr>
            <w:r w:rsidRPr="00A07C3A">
              <w:rPr>
                <w:color w:val="000000"/>
                <w:sz w:val="24"/>
                <w:szCs w:val="24"/>
              </w:rPr>
              <w:t>24</w:t>
            </w:r>
          </w:p>
        </w:tc>
        <w:tc>
          <w:tcPr>
            <w:tcW w:w="2180" w:type="dxa"/>
            <w:tcBorders>
              <w:top w:val="single" w:sz="4" w:space="0" w:color="auto"/>
              <w:left w:val="nil"/>
              <w:bottom w:val="single" w:sz="4" w:space="0" w:color="auto"/>
              <w:right w:val="nil"/>
            </w:tcBorders>
            <w:shd w:val="clear" w:color="D9E1F2" w:fill="D9E1F2"/>
            <w:noWrap/>
            <w:vAlign w:val="center"/>
            <w:hideMark/>
          </w:tcPr>
          <w:p w14:paraId="688671D2"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8/16/2024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08C97190"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8/17/2024</w:t>
            </w:r>
          </w:p>
        </w:tc>
      </w:tr>
      <w:tr w:rsidR="00A07C3A" w:rsidRPr="00A07C3A" w14:paraId="7F6D7C1D" w14:textId="77777777" w:rsidTr="00A07C3A">
        <w:trPr>
          <w:trHeight w:val="31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7D745BE2" w14:textId="77777777" w:rsidR="00A07C3A" w:rsidRPr="00A07C3A" w:rsidRDefault="00A07C3A" w:rsidP="00D870C1">
            <w:pPr>
              <w:spacing w:line="240" w:lineRule="auto"/>
              <w:jc w:val="center"/>
              <w:rPr>
                <w:color w:val="000000"/>
                <w:sz w:val="24"/>
                <w:szCs w:val="24"/>
              </w:rPr>
            </w:pPr>
            <w:r w:rsidRPr="00A07C3A">
              <w:rPr>
                <w:color w:val="000000"/>
                <w:sz w:val="24"/>
                <w:szCs w:val="24"/>
              </w:rPr>
              <w:t>Detailed Technical Report</w:t>
            </w:r>
          </w:p>
        </w:tc>
        <w:tc>
          <w:tcPr>
            <w:tcW w:w="3100" w:type="dxa"/>
            <w:tcBorders>
              <w:top w:val="single" w:sz="4" w:space="0" w:color="auto"/>
              <w:left w:val="nil"/>
              <w:bottom w:val="single" w:sz="4" w:space="0" w:color="auto"/>
              <w:right w:val="nil"/>
            </w:tcBorders>
            <w:shd w:val="clear" w:color="auto" w:fill="auto"/>
            <w:vAlign w:val="center"/>
            <w:hideMark/>
          </w:tcPr>
          <w:p w14:paraId="73F5F11F" w14:textId="77777777" w:rsidR="00A07C3A" w:rsidRPr="00A07C3A" w:rsidRDefault="00A07C3A" w:rsidP="00D870C1">
            <w:pPr>
              <w:spacing w:line="240" w:lineRule="auto"/>
              <w:jc w:val="center"/>
              <w:rPr>
                <w:color w:val="000000"/>
                <w:sz w:val="24"/>
                <w:szCs w:val="24"/>
              </w:rPr>
            </w:pPr>
            <w:r w:rsidRPr="00A07C3A">
              <w:rPr>
                <w:color w:val="000000"/>
                <w:sz w:val="24"/>
                <w:szCs w:val="24"/>
              </w:rPr>
              <w:t>96</w:t>
            </w:r>
          </w:p>
        </w:tc>
        <w:tc>
          <w:tcPr>
            <w:tcW w:w="2180" w:type="dxa"/>
            <w:tcBorders>
              <w:top w:val="single" w:sz="4" w:space="0" w:color="auto"/>
              <w:left w:val="nil"/>
              <w:bottom w:val="single" w:sz="4" w:space="0" w:color="auto"/>
              <w:right w:val="nil"/>
            </w:tcBorders>
            <w:shd w:val="clear" w:color="auto" w:fill="auto"/>
            <w:noWrap/>
            <w:vAlign w:val="center"/>
            <w:hideMark/>
          </w:tcPr>
          <w:p w14:paraId="3D303490"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8/18/2024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7D5D4D5A"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8/22/2024</w:t>
            </w:r>
          </w:p>
        </w:tc>
      </w:tr>
      <w:tr w:rsidR="00A07C3A" w:rsidRPr="00A07C3A" w14:paraId="4A50B31C" w14:textId="77777777" w:rsidTr="00A07C3A">
        <w:trPr>
          <w:trHeight w:val="31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263F5FA5" w14:textId="77777777" w:rsidR="00A07C3A" w:rsidRPr="00A07C3A" w:rsidRDefault="00A07C3A" w:rsidP="00D870C1">
            <w:pPr>
              <w:spacing w:line="240" w:lineRule="auto"/>
              <w:jc w:val="center"/>
              <w:rPr>
                <w:color w:val="000000"/>
                <w:sz w:val="24"/>
                <w:szCs w:val="24"/>
              </w:rPr>
            </w:pPr>
            <w:r w:rsidRPr="00A07C3A">
              <w:rPr>
                <w:color w:val="000000"/>
                <w:sz w:val="24"/>
                <w:szCs w:val="24"/>
              </w:rPr>
              <w:t>Heat Map of all Findings</w:t>
            </w:r>
          </w:p>
        </w:tc>
        <w:tc>
          <w:tcPr>
            <w:tcW w:w="3100" w:type="dxa"/>
            <w:tcBorders>
              <w:top w:val="single" w:sz="4" w:space="0" w:color="auto"/>
              <w:left w:val="nil"/>
              <w:bottom w:val="single" w:sz="4" w:space="0" w:color="auto"/>
              <w:right w:val="nil"/>
            </w:tcBorders>
            <w:shd w:val="clear" w:color="D9E1F2" w:fill="D9E1F2"/>
            <w:vAlign w:val="center"/>
            <w:hideMark/>
          </w:tcPr>
          <w:p w14:paraId="68450133" w14:textId="77777777" w:rsidR="00A07C3A" w:rsidRPr="00A07C3A" w:rsidRDefault="00A07C3A" w:rsidP="00D870C1">
            <w:pPr>
              <w:spacing w:line="240" w:lineRule="auto"/>
              <w:jc w:val="center"/>
              <w:rPr>
                <w:color w:val="000000"/>
                <w:sz w:val="24"/>
                <w:szCs w:val="24"/>
              </w:rPr>
            </w:pPr>
            <w:r w:rsidRPr="00A07C3A">
              <w:rPr>
                <w:color w:val="000000"/>
                <w:sz w:val="24"/>
                <w:szCs w:val="24"/>
              </w:rPr>
              <w:t>72</w:t>
            </w:r>
          </w:p>
        </w:tc>
        <w:tc>
          <w:tcPr>
            <w:tcW w:w="2180" w:type="dxa"/>
            <w:tcBorders>
              <w:top w:val="single" w:sz="4" w:space="0" w:color="auto"/>
              <w:left w:val="nil"/>
              <w:bottom w:val="single" w:sz="4" w:space="0" w:color="auto"/>
              <w:right w:val="nil"/>
            </w:tcBorders>
            <w:shd w:val="clear" w:color="D9E1F2" w:fill="D9E1F2"/>
            <w:noWrap/>
            <w:vAlign w:val="center"/>
            <w:hideMark/>
          </w:tcPr>
          <w:p w14:paraId="3A4BED93"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8/26/2024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0DE5F766"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8/29/2024</w:t>
            </w:r>
          </w:p>
        </w:tc>
      </w:tr>
      <w:tr w:rsidR="00A07C3A" w:rsidRPr="00A07C3A" w14:paraId="07BF324E"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14F415B6" w14:textId="77777777" w:rsidR="00A07C3A" w:rsidRPr="00A07C3A" w:rsidRDefault="00A07C3A" w:rsidP="00D870C1">
            <w:pPr>
              <w:spacing w:line="240" w:lineRule="auto"/>
              <w:jc w:val="center"/>
              <w:rPr>
                <w:color w:val="000000"/>
                <w:sz w:val="24"/>
                <w:szCs w:val="24"/>
              </w:rPr>
            </w:pPr>
            <w:r w:rsidRPr="00A07C3A">
              <w:rPr>
                <w:color w:val="000000"/>
                <w:sz w:val="24"/>
                <w:szCs w:val="24"/>
              </w:rPr>
              <w:t>Remediation Review Presentation</w:t>
            </w:r>
          </w:p>
        </w:tc>
        <w:tc>
          <w:tcPr>
            <w:tcW w:w="3100" w:type="dxa"/>
            <w:tcBorders>
              <w:top w:val="single" w:sz="4" w:space="0" w:color="auto"/>
              <w:left w:val="nil"/>
              <w:bottom w:val="single" w:sz="4" w:space="0" w:color="auto"/>
              <w:right w:val="nil"/>
            </w:tcBorders>
            <w:shd w:val="clear" w:color="auto" w:fill="auto"/>
            <w:vAlign w:val="center"/>
            <w:hideMark/>
          </w:tcPr>
          <w:p w14:paraId="72F1A71A" w14:textId="77777777" w:rsidR="00A07C3A" w:rsidRPr="00A07C3A" w:rsidRDefault="00A07C3A" w:rsidP="00D870C1">
            <w:pPr>
              <w:spacing w:line="240" w:lineRule="auto"/>
              <w:jc w:val="center"/>
              <w:rPr>
                <w:color w:val="000000"/>
                <w:sz w:val="24"/>
                <w:szCs w:val="24"/>
              </w:rPr>
            </w:pPr>
            <w:r w:rsidRPr="00A07C3A">
              <w:rPr>
                <w:color w:val="000000"/>
                <w:sz w:val="24"/>
                <w:szCs w:val="24"/>
              </w:rPr>
              <w:t>48</w:t>
            </w:r>
          </w:p>
        </w:tc>
        <w:tc>
          <w:tcPr>
            <w:tcW w:w="2180" w:type="dxa"/>
            <w:tcBorders>
              <w:top w:val="single" w:sz="4" w:space="0" w:color="auto"/>
              <w:left w:val="nil"/>
              <w:bottom w:val="single" w:sz="4" w:space="0" w:color="auto"/>
              <w:right w:val="nil"/>
            </w:tcBorders>
            <w:shd w:val="clear" w:color="auto" w:fill="auto"/>
            <w:noWrap/>
            <w:vAlign w:val="center"/>
            <w:hideMark/>
          </w:tcPr>
          <w:p w14:paraId="3BA4954B"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9/1/2024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34003A09"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9/3/2024</w:t>
            </w:r>
          </w:p>
        </w:tc>
      </w:tr>
      <w:tr w:rsidR="00A07C3A" w:rsidRPr="00A07C3A" w14:paraId="18F3E66A"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4CF9954E" w14:textId="77777777" w:rsidR="00A07C3A" w:rsidRPr="00A07C3A" w:rsidRDefault="00A07C3A" w:rsidP="00D870C1">
            <w:pPr>
              <w:spacing w:line="240" w:lineRule="auto"/>
              <w:jc w:val="center"/>
              <w:rPr>
                <w:color w:val="000000"/>
                <w:sz w:val="24"/>
                <w:szCs w:val="24"/>
              </w:rPr>
            </w:pPr>
            <w:r w:rsidRPr="00A07C3A">
              <w:rPr>
                <w:color w:val="000000"/>
                <w:sz w:val="24"/>
                <w:szCs w:val="24"/>
              </w:rPr>
              <w:t>Remediation Approval Engagement</w:t>
            </w:r>
          </w:p>
        </w:tc>
        <w:tc>
          <w:tcPr>
            <w:tcW w:w="3100" w:type="dxa"/>
            <w:tcBorders>
              <w:top w:val="single" w:sz="4" w:space="0" w:color="auto"/>
              <w:left w:val="nil"/>
              <w:bottom w:val="single" w:sz="4" w:space="0" w:color="auto"/>
              <w:right w:val="nil"/>
            </w:tcBorders>
            <w:shd w:val="clear" w:color="D9E1F2" w:fill="D9E1F2"/>
            <w:vAlign w:val="center"/>
            <w:hideMark/>
          </w:tcPr>
          <w:p w14:paraId="1DE1A94E" w14:textId="77777777" w:rsidR="00A07C3A" w:rsidRPr="00A07C3A" w:rsidRDefault="00A07C3A" w:rsidP="00D870C1">
            <w:pPr>
              <w:spacing w:line="240" w:lineRule="auto"/>
              <w:jc w:val="center"/>
              <w:rPr>
                <w:color w:val="000000"/>
                <w:sz w:val="24"/>
                <w:szCs w:val="24"/>
              </w:rPr>
            </w:pPr>
            <w:r w:rsidRPr="00A07C3A">
              <w:rPr>
                <w:color w:val="000000"/>
                <w:sz w:val="24"/>
                <w:szCs w:val="24"/>
              </w:rPr>
              <w:t>24</w:t>
            </w:r>
          </w:p>
        </w:tc>
        <w:tc>
          <w:tcPr>
            <w:tcW w:w="2180" w:type="dxa"/>
            <w:tcBorders>
              <w:top w:val="single" w:sz="4" w:space="0" w:color="auto"/>
              <w:left w:val="nil"/>
              <w:bottom w:val="single" w:sz="4" w:space="0" w:color="auto"/>
              <w:right w:val="nil"/>
            </w:tcBorders>
            <w:shd w:val="clear" w:color="D9E1F2" w:fill="D9E1F2"/>
            <w:noWrap/>
            <w:vAlign w:val="center"/>
            <w:hideMark/>
          </w:tcPr>
          <w:p w14:paraId="7528D240"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9/5/2024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3A16D4F1"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9/6/2024</w:t>
            </w:r>
          </w:p>
        </w:tc>
      </w:tr>
      <w:tr w:rsidR="00A07C3A" w:rsidRPr="00A07C3A" w14:paraId="35F7F2C8" w14:textId="77777777" w:rsidTr="00A07C3A">
        <w:trPr>
          <w:trHeight w:val="31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5FDB2136" w14:textId="77777777" w:rsidR="00A07C3A" w:rsidRPr="00A07C3A" w:rsidRDefault="00A07C3A" w:rsidP="00D870C1">
            <w:pPr>
              <w:spacing w:line="240" w:lineRule="auto"/>
              <w:jc w:val="center"/>
              <w:rPr>
                <w:color w:val="000000"/>
                <w:sz w:val="24"/>
                <w:szCs w:val="24"/>
              </w:rPr>
            </w:pPr>
            <w:r w:rsidRPr="00A07C3A">
              <w:rPr>
                <w:color w:val="000000"/>
                <w:sz w:val="24"/>
                <w:szCs w:val="24"/>
              </w:rPr>
              <w:t>Resource Gathering</w:t>
            </w:r>
          </w:p>
        </w:tc>
        <w:tc>
          <w:tcPr>
            <w:tcW w:w="3100" w:type="dxa"/>
            <w:tcBorders>
              <w:top w:val="single" w:sz="4" w:space="0" w:color="auto"/>
              <w:left w:val="nil"/>
              <w:bottom w:val="single" w:sz="4" w:space="0" w:color="auto"/>
              <w:right w:val="nil"/>
            </w:tcBorders>
            <w:shd w:val="clear" w:color="auto" w:fill="auto"/>
            <w:vAlign w:val="center"/>
            <w:hideMark/>
          </w:tcPr>
          <w:p w14:paraId="7495F100" w14:textId="77777777" w:rsidR="00A07C3A" w:rsidRPr="00A07C3A" w:rsidRDefault="00A07C3A" w:rsidP="00D870C1">
            <w:pPr>
              <w:spacing w:line="240" w:lineRule="auto"/>
              <w:jc w:val="center"/>
              <w:rPr>
                <w:color w:val="000000"/>
                <w:sz w:val="24"/>
                <w:szCs w:val="24"/>
              </w:rPr>
            </w:pPr>
            <w:r w:rsidRPr="00A07C3A">
              <w:rPr>
                <w:color w:val="000000"/>
                <w:sz w:val="24"/>
                <w:szCs w:val="24"/>
              </w:rPr>
              <w:t>48</w:t>
            </w:r>
          </w:p>
        </w:tc>
        <w:tc>
          <w:tcPr>
            <w:tcW w:w="2180" w:type="dxa"/>
            <w:tcBorders>
              <w:top w:val="single" w:sz="4" w:space="0" w:color="auto"/>
              <w:left w:val="nil"/>
              <w:bottom w:val="single" w:sz="4" w:space="0" w:color="auto"/>
              <w:right w:val="nil"/>
            </w:tcBorders>
            <w:shd w:val="clear" w:color="auto" w:fill="auto"/>
            <w:noWrap/>
            <w:vAlign w:val="center"/>
            <w:hideMark/>
          </w:tcPr>
          <w:p w14:paraId="374B8BC8"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9/7/2024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683E3804"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9/9/2024</w:t>
            </w:r>
          </w:p>
        </w:tc>
      </w:tr>
      <w:tr w:rsidR="00A07C3A" w:rsidRPr="00A07C3A" w14:paraId="0F8BF923"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0429A9C4" w14:textId="634CB71E" w:rsidR="00A07C3A" w:rsidRPr="00A07C3A" w:rsidRDefault="00546BBD" w:rsidP="00D870C1">
            <w:pPr>
              <w:spacing w:line="240" w:lineRule="auto"/>
              <w:jc w:val="center"/>
              <w:rPr>
                <w:color w:val="000000"/>
                <w:sz w:val="24"/>
                <w:szCs w:val="24"/>
              </w:rPr>
            </w:pPr>
            <w:r w:rsidRPr="00A07C3A">
              <w:rPr>
                <w:color w:val="000000"/>
                <w:sz w:val="24"/>
                <w:szCs w:val="24"/>
              </w:rPr>
              <w:t>Vulnerability</w:t>
            </w:r>
            <w:r w:rsidR="00A07C3A" w:rsidRPr="00A07C3A">
              <w:rPr>
                <w:color w:val="000000"/>
                <w:sz w:val="24"/>
                <w:szCs w:val="24"/>
              </w:rPr>
              <w:t xml:space="preserve"> Remediation </w:t>
            </w:r>
            <w:r w:rsidRPr="00A07C3A">
              <w:rPr>
                <w:color w:val="000000"/>
                <w:sz w:val="24"/>
                <w:szCs w:val="24"/>
              </w:rPr>
              <w:t>Implementation</w:t>
            </w:r>
          </w:p>
        </w:tc>
        <w:tc>
          <w:tcPr>
            <w:tcW w:w="3100" w:type="dxa"/>
            <w:tcBorders>
              <w:top w:val="single" w:sz="4" w:space="0" w:color="auto"/>
              <w:left w:val="nil"/>
              <w:bottom w:val="single" w:sz="4" w:space="0" w:color="auto"/>
              <w:right w:val="nil"/>
            </w:tcBorders>
            <w:shd w:val="clear" w:color="D9E1F2" w:fill="D9E1F2"/>
            <w:vAlign w:val="center"/>
            <w:hideMark/>
          </w:tcPr>
          <w:p w14:paraId="4D628624" w14:textId="77777777" w:rsidR="00A07C3A" w:rsidRPr="00A07C3A" w:rsidRDefault="00A07C3A" w:rsidP="00D870C1">
            <w:pPr>
              <w:spacing w:line="240" w:lineRule="auto"/>
              <w:jc w:val="center"/>
              <w:rPr>
                <w:color w:val="000000"/>
                <w:sz w:val="24"/>
                <w:szCs w:val="24"/>
              </w:rPr>
            </w:pPr>
            <w:r w:rsidRPr="00A07C3A">
              <w:rPr>
                <w:color w:val="000000"/>
                <w:sz w:val="24"/>
                <w:szCs w:val="24"/>
              </w:rPr>
              <w:t>96</w:t>
            </w:r>
          </w:p>
        </w:tc>
        <w:tc>
          <w:tcPr>
            <w:tcW w:w="2180" w:type="dxa"/>
            <w:tcBorders>
              <w:top w:val="single" w:sz="4" w:space="0" w:color="auto"/>
              <w:left w:val="nil"/>
              <w:bottom w:val="single" w:sz="4" w:space="0" w:color="auto"/>
              <w:right w:val="nil"/>
            </w:tcBorders>
            <w:shd w:val="clear" w:color="D9E1F2" w:fill="D9E1F2"/>
            <w:noWrap/>
            <w:vAlign w:val="center"/>
            <w:hideMark/>
          </w:tcPr>
          <w:p w14:paraId="57C0E6EC"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9/11/2024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1E67CF64"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9/15/2024</w:t>
            </w:r>
          </w:p>
        </w:tc>
      </w:tr>
      <w:tr w:rsidR="00A07C3A" w:rsidRPr="00A07C3A" w14:paraId="397FD794"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07E163F9" w14:textId="27F0BEEB" w:rsidR="00A07C3A" w:rsidRPr="00A07C3A" w:rsidRDefault="00A07C3A" w:rsidP="00D870C1">
            <w:pPr>
              <w:spacing w:line="240" w:lineRule="auto"/>
              <w:jc w:val="center"/>
              <w:rPr>
                <w:color w:val="000000"/>
                <w:sz w:val="24"/>
                <w:szCs w:val="24"/>
              </w:rPr>
            </w:pPr>
            <w:r w:rsidRPr="00A07C3A">
              <w:rPr>
                <w:color w:val="000000"/>
                <w:sz w:val="24"/>
                <w:szCs w:val="24"/>
              </w:rPr>
              <w:t xml:space="preserve">Physical Remediation </w:t>
            </w:r>
            <w:r w:rsidR="00546BBD" w:rsidRPr="00A07C3A">
              <w:rPr>
                <w:color w:val="000000"/>
                <w:sz w:val="24"/>
                <w:szCs w:val="24"/>
              </w:rPr>
              <w:t>Implementation</w:t>
            </w:r>
          </w:p>
        </w:tc>
        <w:tc>
          <w:tcPr>
            <w:tcW w:w="3100" w:type="dxa"/>
            <w:tcBorders>
              <w:top w:val="single" w:sz="4" w:space="0" w:color="auto"/>
              <w:left w:val="nil"/>
              <w:bottom w:val="single" w:sz="4" w:space="0" w:color="auto"/>
              <w:right w:val="nil"/>
            </w:tcBorders>
            <w:shd w:val="clear" w:color="auto" w:fill="auto"/>
            <w:vAlign w:val="center"/>
            <w:hideMark/>
          </w:tcPr>
          <w:p w14:paraId="6CC4FA08" w14:textId="77777777" w:rsidR="00A07C3A" w:rsidRPr="00A07C3A" w:rsidRDefault="00A07C3A" w:rsidP="00D870C1">
            <w:pPr>
              <w:spacing w:line="240" w:lineRule="auto"/>
              <w:jc w:val="center"/>
              <w:rPr>
                <w:color w:val="000000"/>
                <w:sz w:val="24"/>
                <w:szCs w:val="24"/>
              </w:rPr>
            </w:pPr>
            <w:r w:rsidRPr="00A07C3A">
              <w:rPr>
                <w:color w:val="000000"/>
                <w:sz w:val="24"/>
                <w:szCs w:val="24"/>
              </w:rPr>
              <w:t>48</w:t>
            </w:r>
          </w:p>
        </w:tc>
        <w:tc>
          <w:tcPr>
            <w:tcW w:w="2180" w:type="dxa"/>
            <w:tcBorders>
              <w:top w:val="single" w:sz="4" w:space="0" w:color="auto"/>
              <w:left w:val="nil"/>
              <w:bottom w:val="single" w:sz="4" w:space="0" w:color="auto"/>
              <w:right w:val="nil"/>
            </w:tcBorders>
            <w:shd w:val="clear" w:color="auto" w:fill="auto"/>
            <w:noWrap/>
            <w:vAlign w:val="center"/>
            <w:hideMark/>
          </w:tcPr>
          <w:p w14:paraId="5BB8F60C"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9/19/2024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61C40EFD"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9/21/2024</w:t>
            </w:r>
          </w:p>
        </w:tc>
      </w:tr>
      <w:tr w:rsidR="00A07C3A" w:rsidRPr="00A07C3A" w14:paraId="098BF79F"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787E102B" w14:textId="767F19C1" w:rsidR="00A07C3A" w:rsidRPr="00A07C3A" w:rsidRDefault="00A07C3A" w:rsidP="00D870C1">
            <w:pPr>
              <w:spacing w:line="240" w:lineRule="auto"/>
              <w:jc w:val="center"/>
              <w:rPr>
                <w:color w:val="000000"/>
                <w:sz w:val="24"/>
                <w:szCs w:val="24"/>
              </w:rPr>
            </w:pPr>
            <w:r w:rsidRPr="00A07C3A">
              <w:rPr>
                <w:color w:val="000000"/>
                <w:sz w:val="24"/>
                <w:szCs w:val="24"/>
              </w:rPr>
              <w:t xml:space="preserve">Technical Remediation </w:t>
            </w:r>
            <w:r w:rsidR="00546BBD" w:rsidRPr="00A07C3A">
              <w:rPr>
                <w:color w:val="000000"/>
                <w:sz w:val="24"/>
                <w:szCs w:val="24"/>
              </w:rPr>
              <w:t>Implementation</w:t>
            </w:r>
          </w:p>
        </w:tc>
        <w:tc>
          <w:tcPr>
            <w:tcW w:w="3100" w:type="dxa"/>
            <w:tcBorders>
              <w:top w:val="single" w:sz="4" w:space="0" w:color="auto"/>
              <w:left w:val="nil"/>
              <w:bottom w:val="single" w:sz="4" w:space="0" w:color="auto"/>
              <w:right w:val="nil"/>
            </w:tcBorders>
            <w:shd w:val="clear" w:color="D9E1F2" w:fill="D9E1F2"/>
            <w:vAlign w:val="center"/>
            <w:hideMark/>
          </w:tcPr>
          <w:p w14:paraId="173F45CC" w14:textId="77777777" w:rsidR="00A07C3A" w:rsidRPr="00A07C3A" w:rsidRDefault="00A07C3A" w:rsidP="00D870C1">
            <w:pPr>
              <w:spacing w:line="240" w:lineRule="auto"/>
              <w:jc w:val="center"/>
              <w:rPr>
                <w:color w:val="000000"/>
                <w:sz w:val="24"/>
                <w:szCs w:val="24"/>
              </w:rPr>
            </w:pPr>
            <w:r w:rsidRPr="00A07C3A">
              <w:rPr>
                <w:color w:val="000000"/>
                <w:sz w:val="24"/>
                <w:szCs w:val="24"/>
              </w:rPr>
              <w:t>48</w:t>
            </w:r>
          </w:p>
        </w:tc>
        <w:tc>
          <w:tcPr>
            <w:tcW w:w="2180" w:type="dxa"/>
            <w:tcBorders>
              <w:top w:val="single" w:sz="4" w:space="0" w:color="auto"/>
              <w:left w:val="nil"/>
              <w:bottom w:val="single" w:sz="4" w:space="0" w:color="auto"/>
              <w:right w:val="nil"/>
            </w:tcBorders>
            <w:shd w:val="clear" w:color="D9E1F2" w:fill="D9E1F2"/>
            <w:noWrap/>
            <w:vAlign w:val="center"/>
            <w:hideMark/>
          </w:tcPr>
          <w:p w14:paraId="71656678"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9/23/2024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5A18EEBF"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9/25/2024</w:t>
            </w:r>
          </w:p>
        </w:tc>
      </w:tr>
      <w:tr w:rsidR="00A07C3A" w:rsidRPr="00A07C3A" w14:paraId="77C056B8" w14:textId="77777777" w:rsidTr="00A07C3A">
        <w:trPr>
          <w:trHeight w:val="93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59A74742" w14:textId="77777777" w:rsidR="00A07C3A" w:rsidRPr="00A07C3A" w:rsidRDefault="00A07C3A" w:rsidP="00D870C1">
            <w:pPr>
              <w:spacing w:line="240" w:lineRule="auto"/>
              <w:jc w:val="center"/>
              <w:rPr>
                <w:color w:val="000000"/>
                <w:sz w:val="24"/>
                <w:szCs w:val="24"/>
              </w:rPr>
            </w:pPr>
            <w:r w:rsidRPr="00A07C3A">
              <w:rPr>
                <w:color w:val="000000"/>
                <w:sz w:val="24"/>
                <w:szCs w:val="24"/>
              </w:rPr>
              <w:t>Administrative Remediation Implementation</w:t>
            </w:r>
          </w:p>
        </w:tc>
        <w:tc>
          <w:tcPr>
            <w:tcW w:w="3100" w:type="dxa"/>
            <w:tcBorders>
              <w:top w:val="single" w:sz="4" w:space="0" w:color="auto"/>
              <w:left w:val="nil"/>
              <w:bottom w:val="single" w:sz="4" w:space="0" w:color="auto"/>
              <w:right w:val="nil"/>
            </w:tcBorders>
            <w:shd w:val="clear" w:color="auto" w:fill="auto"/>
            <w:vAlign w:val="center"/>
            <w:hideMark/>
          </w:tcPr>
          <w:p w14:paraId="0165872C" w14:textId="77777777" w:rsidR="00A07C3A" w:rsidRPr="00A07C3A" w:rsidRDefault="00A07C3A" w:rsidP="00D870C1">
            <w:pPr>
              <w:spacing w:line="240" w:lineRule="auto"/>
              <w:jc w:val="center"/>
              <w:rPr>
                <w:color w:val="000000"/>
                <w:sz w:val="24"/>
                <w:szCs w:val="24"/>
              </w:rPr>
            </w:pPr>
            <w:r w:rsidRPr="00A07C3A">
              <w:rPr>
                <w:color w:val="000000"/>
                <w:sz w:val="24"/>
                <w:szCs w:val="24"/>
              </w:rPr>
              <w:t>96</w:t>
            </w:r>
          </w:p>
        </w:tc>
        <w:tc>
          <w:tcPr>
            <w:tcW w:w="2180" w:type="dxa"/>
            <w:tcBorders>
              <w:top w:val="single" w:sz="4" w:space="0" w:color="auto"/>
              <w:left w:val="nil"/>
              <w:bottom w:val="single" w:sz="4" w:space="0" w:color="auto"/>
              <w:right w:val="nil"/>
            </w:tcBorders>
            <w:shd w:val="clear" w:color="auto" w:fill="auto"/>
            <w:noWrap/>
            <w:vAlign w:val="center"/>
            <w:hideMark/>
          </w:tcPr>
          <w:p w14:paraId="2EFF4E72"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9/27/2024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13712C62"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10/1/2024</w:t>
            </w:r>
          </w:p>
        </w:tc>
      </w:tr>
      <w:tr w:rsidR="00A07C3A" w:rsidRPr="00A07C3A" w14:paraId="7046FEC1"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28CBD25C" w14:textId="77777777" w:rsidR="00A07C3A" w:rsidRPr="00A07C3A" w:rsidRDefault="00A07C3A" w:rsidP="00D870C1">
            <w:pPr>
              <w:spacing w:line="240" w:lineRule="auto"/>
              <w:jc w:val="center"/>
              <w:rPr>
                <w:color w:val="000000"/>
                <w:sz w:val="24"/>
                <w:szCs w:val="24"/>
              </w:rPr>
            </w:pPr>
            <w:r w:rsidRPr="00A07C3A">
              <w:rPr>
                <w:color w:val="000000"/>
                <w:sz w:val="24"/>
                <w:szCs w:val="24"/>
              </w:rPr>
              <w:t>Vulnerability Remediation Validation</w:t>
            </w:r>
          </w:p>
        </w:tc>
        <w:tc>
          <w:tcPr>
            <w:tcW w:w="3100" w:type="dxa"/>
            <w:tcBorders>
              <w:top w:val="single" w:sz="4" w:space="0" w:color="auto"/>
              <w:left w:val="nil"/>
              <w:bottom w:val="single" w:sz="4" w:space="0" w:color="auto"/>
              <w:right w:val="nil"/>
            </w:tcBorders>
            <w:shd w:val="clear" w:color="D9E1F2" w:fill="D9E1F2"/>
            <w:vAlign w:val="center"/>
            <w:hideMark/>
          </w:tcPr>
          <w:p w14:paraId="2E51D8E2" w14:textId="77777777" w:rsidR="00A07C3A" w:rsidRPr="00A07C3A" w:rsidRDefault="00A07C3A" w:rsidP="00D870C1">
            <w:pPr>
              <w:spacing w:line="240" w:lineRule="auto"/>
              <w:jc w:val="center"/>
              <w:rPr>
                <w:color w:val="000000"/>
                <w:sz w:val="24"/>
                <w:szCs w:val="24"/>
              </w:rPr>
            </w:pPr>
            <w:r w:rsidRPr="00A07C3A">
              <w:rPr>
                <w:color w:val="000000"/>
                <w:sz w:val="24"/>
                <w:szCs w:val="24"/>
              </w:rPr>
              <w:t>24</w:t>
            </w:r>
          </w:p>
        </w:tc>
        <w:tc>
          <w:tcPr>
            <w:tcW w:w="2180" w:type="dxa"/>
            <w:tcBorders>
              <w:top w:val="single" w:sz="4" w:space="0" w:color="auto"/>
              <w:left w:val="nil"/>
              <w:bottom w:val="single" w:sz="4" w:space="0" w:color="auto"/>
              <w:right w:val="nil"/>
            </w:tcBorders>
            <w:shd w:val="clear" w:color="D9E1F2" w:fill="D9E1F2"/>
            <w:noWrap/>
            <w:vAlign w:val="center"/>
            <w:hideMark/>
          </w:tcPr>
          <w:p w14:paraId="14FA1831"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10/5/2024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597ECB38"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10/6/2024</w:t>
            </w:r>
          </w:p>
        </w:tc>
      </w:tr>
      <w:tr w:rsidR="00A07C3A" w:rsidRPr="00A07C3A" w14:paraId="57EB14A5" w14:textId="77777777" w:rsidTr="00A07C3A">
        <w:trPr>
          <w:trHeight w:val="62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6EA82307" w14:textId="77777777" w:rsidR="00A07C3A" w:rsidRPr="00A07C3A" w:rsidRDefault="00A07C3A" w:rsidP="00D870C1">
            <w:pPr>
              <w:spacing w:line="240" w:lineRule="auto"/>
              <w:jc w:val="center"/>
              <w:rPr>
                <w:color w:val="000000"/>
                <w:sz w:val="24"/>
                <w:szCs w:val="24"/>
              </w:rPr>
            </w:pPr>
            <w:r w:rsidRPr="00A07C3A">
              <w:rPr>
                <w:color w:val="000000"/>
                <w:sz w:val="24"/>
                <w:szCs w:val="24"/>
              </w:rPr>
              <w:t>Physical Remediation Validation</w:t>
            </w:r>
          </w:p>
        </w:tc>
        <w:tc>
          <w:tcPr>
            <w:tcW w:w="3100" w:type="dxa"/>
            <w:tcBorders>
              <w:top w:val="single" w:sz="4" w:space="0" w:color="auto"/>
              <w:left w:val="nil"/>
              <w:bottom w:val="single" w:sz="4" w:space="0" w:color="auto"/>
              <w:right w:val="nil"/>
            </w:tcBorders>
            <w:shd w:val="clear" w:color="auto" w:fill="auto"/>
            <w:vAlign w:val="center"/>
            <w:hideMark/>
          </w:tcPr>
          <w:p w14:paraId="4354B98E" w14:textId="77777777" w:rsidR="00A07C3A" w:rsidRPr="00A07C3A" w:rsidRDefault="00A07C3A" w:rsidP="00D870C1">
            <w:pPr>
              <w:spacing w:line="240" w:lineRule="auto"/>
              <w:jc w:val="center"/>
              <w:rPr>
                <w:color w:val="000000"/>
                <w:sz w:val="24"/>
                <w:szCs w:val="24"/>
              </w:rPr>
            </w:pPr>
            <w:r w:rsidRPr="00A07C3A">
              <w:rPr>
                <w:color w:val="000000"/>
                <w:sz w:val="24"/>
                <w:szCs w:val="24"/>
              </w:rPr>
              <w:t>72</w:t>
            </w:r>
          </w:p>
        </w:tc>
        <w:tc>
          <w:tcPr>
            <w:tcW w:w="2180" w:type="dxa"/>
            <w:tcBorders>
              <w:top w:val="single" w:sz="4" w:space="0" w:color="auto"/>
              <w:left w:val="nil"/>
              <w:bottom w:val="single" w:sz="4" w:space="0" w:color="auto"/>
              <w:right w:val="nil"/>
            </w:tcBorders>
            <w:shd w:val="clear" w:color="auto" w:fill="auto"/>
            <w:noWrap/>
            <w:vAlign w:val="center"/>
            <w:hideMark/>
          </w:tcPr>
          <w:p w14:paraId="245F59B9"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10/7/2024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7901DF93"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10/10/2024</w:t>
            </w:r>
          </w:p>
        </w:tc>
      </w:tr>
      <w:tr w:rsidR="00A07C3A" w:rsidRPr="00A07C3A" w14:paraId="5A407755" w14:textId="77777777" w:rsidTr="00A07C3A">
        <w:trPr>
          <w:trHeight w:val="620"/>
        </w:trPr>
        <w:tc>
          <w:tcPr>
            <w:tcW w:w="2780" w:type="dxa"/>
            <w:tcBorders>
              <w:top w:val="single" w:sz="4" w:space="0" w:color="auto"/>
              <w:left w:val="single" w:sz="8" w:space="0" w:color="auto"/>
              <w:bottom w:val="single" w:sz="4" w:space="0" w:color="auto"/>
              <w:right w:val="nil"/>
            </w:tcBorders>
            <w:shd w:val="clear" w:color="D9E1F2" w:fill="D9E1F2"/>
            <w:vAlign w:val="center"/>
            <w:hideMark/>
          </w:tcPr>
          <w:p w14:paraId="7083DCB9" w14:textId="77777777" w:rsidR="00A07C3A" w:rsidRPr="00A07C3A" w:rsidRDefault="00A07C3A" w:rsidP="00D870C1">
            <w:pPr>
              <w:spacing w:line="240" w:lineRule="auto"/>
              <w:jc w:val="center"/>
              <w:rPr>
                <w:color w:val="000000"/>
                <w:sz w:val="24"/>
                <w:szCs w:val="24"/>
              </w:rPr>
            </w:pPr>
            <w:r w:rsidRPr="00A07C3A">
              <w:rPr>
                <w:color w:val="000000"/>
                <w:sz w:val="24"/>
                <w:szCs w:val="24"/>
              </w:rPr>
              <w:t>Technical Remediation Validation</w:t>
            </w:r>
          </w:p>
        </w:tc>
        <w:tc>
          <w:tcPr>
            <w:tcW w:w="3100" w:type="dxa"/>
            <w:tcBorders>
              <w:top w:val="single" w:sz="4" w:space="0" w:color="auto"/>
              <w:left w:val="nil"/>
              <w:bottom w:val="single" w:sz="4" w:space="0" w:color="auto"/>
              <w:right w:val="nil"/>
            </w:tcBorders>
            <w:shd w:val="clear" w:color="D9E1F2" w:fill="D9E1F2"/>
            <w:vAlign w:val="center"/>
            <w:hideMark/>
          </w:tcPr>
          <w:p w14:paraId="0DB79CCC" w14:textId="77777777" w:rsidR="00A07C3A" w:rsidRPr="00A07C3A" w:rsidRDefault="00A07C3A" w:rsidP="00D870C1">
            <w:pPr>
              <w:spacing w:line="240" w:lineRule="auto"/>
              <w:jc w:val="center"/>
              <w:rPr>
                <w:color w:val="000000"/>
                <w:sz w:val="24"/>
                <w:szCs w:val="24"/>
              </w:rPr>
            </w:pPr>
            <w:r w:rsidRPr="00A07C3A">
              <w:rPr>
                <w:color w:val="000000"/>
                <w:sz w:val="24"/>
                <w:szCs w:val="24"/>
              </w:rPr>
              <w:t>48</w:t>
            </w:r>
          </w:p>
        </w:tc>
        <w:tc>
          <w:tcPr>
            <w:tcW w:w="2180" w:type="dxa"/>
            <w:tcBorders>
              <w:top w:val="single" w:sz="4" w:space="0" w:color="auto"/>
              <w:left w:val="nil"/>
              <w:bottom w:val="single" w:sz="4" w:space="0" w:color="auto"/>
              <w:right w:val="nil"/>
            </w:tcBorders>
            <w:shd w:val="clear" w:color="D9E1F2" w:fill="D9E1F2"/>
            <w:noWrap/>
            <w:vAlign w:val="center"/>
            <w:hideMark/>
          </w:tcPr>
          <w:p w14:paraId="5806EDB0"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10/13/2024</w:t>
            </w:r>
          </w:p>
        </w:tc>
        <w:tc>
          <w:tcPr>
            <w:tcW w:w="2280" w:type="dxa"/>
            <w:tcBorders>
              <w:top w:val="single" w:sz="4" w:space="0" w:color="auto"/>
              <w:left w:val="nil"/>
              <w:bottom w:val="single" w:sz="4" w:space="0" w:color="auto"/>
              <w:right w:val="single" w:sz="8" w:space="0" w:color="auto"/>
            </w:tcBorders>
            <w:shd w:val="clear" w:color="D9E1F2" w:fill="D9E1F2"/>
            <w:noWrap/>
            <w:vAlign w:val="center"/>
            <w:hideMark/>
          </w:tcPr>
          <w:p w14:paraId="1CD95FE4"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10/15/2024</w:t>
            </w:r>
          </w:p>
        </w:tc>
      </w:tr>
      <w:tr w:rsidR="00A07C3A" w:rsidRPr="00A07C3A" w14:paraId="37297279" w14:textId="77777777" w:rsidTr="00A07C3A">
        <w:trPr>
          <w:trHeight w:val="310"/>
        </w:trPr>
        <w:tc>
          <w:tcPr>
            <w:tcW w:w="2780" w:type="dxa"/>
            <w:tcBorders>
              <w:top w:val="single" w:sz="4" w:space="0" w:color="auto"/>
              <w:left w:val="single" w:sz="8" w:space="0" w:color="auto"/>
              <w:bottom w:val="single" w:sz="4" w:space="0" w:color="auto"/>
              <w:right w:val="nil"/>
            </w:tcBorders>
            <w:shd w:val="clear" w:color="auto" w:fill="auto"/>
            <w:vAlign w:val="center"/>
            <w:hideMark/>
          </w:tcPr>
          <w:p w14:paraId="762ED8FC" w14:textId="77777777" w:rsidR="00A07C3A" w:rsidRPr="00A07C3A" w:rsidRDefault="00A07C3A" w:rsidP="00D870C1">
            <w:pPr>
              <w:spacing w:line="240" w:lineRule="auto"/>
              <w:jc w:val="center"/>
              <w:rPr>
                <w:color w:val="000000"/>
                <w:sz w:val="24"/>
                <w:szCs w:val="24"/>
              </w:rPr>
            </w:pPr>
            <w:r w:rsidRPr="00A07C3A">
              <w:rPr>
                <w:color w:val="000000"/>
                <w:sz w:val="24"/>
                <w:szCs w:val="24"/>
              </w:rPr>
              <w:t>Administrative Validation</w:t>
            </w:r>
          </w:p>
        </w:tc>
        <w:tc>
          <w:tcPr>
            <w:tcW w:w="3100" w:type="dxa"/>
            <w:tcBorders>
              <w:top w:val="single" w:sz="4" w:space="0" w:color="auto"/>
              <w:left w:val="nil"/>
              <w:bottom w:val="single" w:sz="4" w:space="0" w:color="auto"/>
              <w:right w:val="nil"/>
            </w:tcBorders>
            <w:shd w:val="clear" w:color="auto" w:fill="auto"/>
            <w:vAlign w:val="center"/>
            <w:hideMark/>
          </w:tcPr>
          <w:p w14:paraId="7E4724F8" w14:textId="77777777" w:rsidR="00A07C3A" w:rsidRPr="00A07C3A" w:rsidRDefault="00A07C3A" w:rsidP="00D870C1">
            <w:pPr>
              <w:spacing w:line="240" w:lineRule="auto"/>
              <w:jc w:val="center"/>
              <w:rPr>
                <w:color w:val="000000"/>
                <w:sz w:val="24"/>
                <w:szCs w:val="24"/>
              </w:rPr>
            </w:pPr>
            <w:r w:rsidRPr="00A07C3A">
              <w:rPr>
                <w:color w:val="000000"/>
                <w:sz w:val="24"/>
                <w:szCs w:val="24"/>
              </w:rPr>
              <w:t>24</w:t>
            </w:r>
          </w:p>
        </w:tc>
        <w:tc>
          <w:tcPr>
            <w:tcW w:w="2180" w:type="dxa"/>
            <w:tcBorders>
              <w:top w:val="single" w:sz="4" w:space="0" w:color="auto"/>
              <w:left w:val="nil"/>
              <w:bottom w:val="single" w:sz="4" w:space="0" w:color="auto"/>
              <w:right w:val="nil"/>
            </w:tcBorders>
            <w:shd w:val="clear" w:color="auto" w:fill="auto"/>
            <w:noWrap/>
            <w:vAlign w:val="center"/>
            <w:hideMark/>
          </w:tcPr>
          <w:p w14:paraId="0A622DD1"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10/17/2024</w:t>
            </w:r>
          </w:p>
        </w:tc>
        <w:tc>
          <w:tcPr>
            <w:tcW w:w="2280" w:type="dxa"/>
            <w:tcBorders>
              <w:top w:val="single" w:sz="4" w:space="0" w:color="auto"/>
              <w:left w:val="nil"/>
              <w:bottom w:val="single" w:sz="4" w:space="0" w:color="auto"/>
              <w:right w:val="single" w:sz="8" w:space="0" w:color="auto"/>
            </w:tcBorders>
            <w:shd w:val="clear" w:color="auto" w:fill="auto"/>
            <w:noWrap/>
            <w:vAlign w:val="center"/>
            <w:hideMark/>
          </w:tcPr>
          <w:p w14:paraId="738457CE"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10/18/2024</w:t>
            </w:r>
          </w:p>
        </w:tc>
      </w:tr>
      <w:tr w:rsidR="00A07C3A" w:rsidRPr="00A07C3A" w14:paraId="5E16A887" w14:textId="77777777" w:rsidTr="00A07C3A">
        <w:trPr>
          <w:trHeight w:val="310"/>
        </w:trPr>
        <w:tc>
          <w:tcPr>
            <w:tcW w:w="2780" w:type="dxa"/>
            <w:tcBorders>
              <w:top w:val="single" w:sz="4" w:space="0" w:color="auto"/>
              <w:left w:val="single" w:sz="8" w:space="0" w:color="auto"/>
              <w:bottom w:val="single" w:sz="8" w:space="0" w:color="auto"/>
              <w:right w:val="nil"/>
            </w:tcBorders>
            <w:shd w:val="clear" w:color="D9E1F2" w:fill="D9E1F2"/>
            <w:vAlign w:val="center"/>
            <w:hideMark/>
          </w:tcPr>
          <w:p w14:paraId="4C195084" w14:textId="77777777" w:rsidR="00A07C3A" w:rsidRPr="00A07C3A" w:rsidRDefault="00A07C3A" w:rsidP="00D870C1">
            <w:pPr>
              <w:spacing w:line="240" w:lineRule="auto"/>
              <w:jc w:val="center"/>
              <w:rPr>
                <w:color w:val="000000"/>
                <w:sz w:val="24"/>
                <w:szCs w:val="24"/>
              </w:rPr>
            </w:pPr>
            <w:r w:rsidRPr="00A07C3A">
              <w:rPr>
                <w:color w:val="000000"/>
                <w:sz w:val="24"/>
                <w:szCs w:val="24"/>
              </w:rPr>
              <w:t>End of Project Review</w:t>
            </w:r>
          </w:p>
        </w:tc>
        <w:tc>
          <w:tcPr>
            <w:tcW w:w="3100" w:type="dxa"/>
            <w:tcBorders>
              <w:top w:val="single" w:sz="4" w:space="0" w:color="auto"/>
              <w:left w:val="nil"/>
              <w:bottom w:val="single" w:sz="8" w:space="0" w:color="auto"/>
              <w:right w:val="nil"/>
            </w:tcBorders>
            <w:shd w:val="clear" w:color="D9E1F2" w:fill="D9E1F2"/>
            <w:vAlign w:val="center"/>
            <w:hideMark/>
          </w:tcPr>
          <w:p w14:paraId="0232B984" w14:textId="77777777" w:rsidR="00A07C3A" w:rsidRPr="00A07C3A" w:rsidRDefault="00A07C3A" w:rsidP="00D870C1">
            <w:pPr>
              <w:spacing w:line="240" w:lineRule="auto"/>
              <w:jc w:val="center"/>
              <w:rPr>
                <w:color w:val="000000"/>
                <w:sz w:val="24"/>
                <w:szCs w:val="24"/>
              </w:rPr>
            </w:pPr>
            <w:r w:rsidRPr="00A07C3A">
              <w:rPr>
                <w:color w:val="000000"/>
                <w:sz w:val="24"/>
                <w:szCs w:val="24"/>
              </w:rPr>
              <w:t>5</w:t>
            </w:r>
          </w:p>
        </w:tc>
        <w:tc>
          <w:tcPr>
            <w:tcW w:w="2180" w:type="dxa"/>
            <w:tcBorders>
              <w:top w:val="single" w:sz="4" w:space="0" w:color="auto"/>
              <w:left w:val="nil"/>
              <w:bottom w:val="single" w:sz="8" w:space="0" w:color="auto"/>
              <w:right w:val="nil"/>
            </w:tcBorders>
            <w:shd w:val="clear" w:color="D9E1F2" w:fill="D9E1F2"/>
            <w:noWrap/>
            <w:vAlign w:val="center"/>
            <w:hideMark/>
          </w:tcPr>
          <w:p w14:paraId="6F039D18"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10/19/2024</w:t>
            </w:r>
          </w:p>
        </w:tc>
        <w:tc>
          <w:tcPr>
            <w:tcW w:w="2280" w:type="dxa"/>
            <w:tcBorders>
              <w:top w:val="single" w:sz="4" w:space="0" w:color="auto"/>
              <w:left w:val="nil"/>
              <w:bottom w:val="single" w:sz="8" w:space="0" w:color="auto"/>
              <w:right w:val="single" w:sz="8" w:space="0" w:color="auto"/>
            </w:tcBorders>
            <w:shd w:val="clear" w:color="D9E1F2" w:fill="D9E1F2"/>
            <w:noWrap/>
            <w:vAlign w:val="center"/>
            <w:hideMark/>
          </w:tcPr>
          <w:p w14:paraId="78AE9F00" w14:textId="77777777" w:rsidR="00A07C3A" w:rsidRPr="00A07C3A" w:rsidRDefault="00A07C3A" w:rsidP="00D870C1">
            <w:pPr>
              <w:spacing w:line="240" w:lineRule="auto"/>
              <w:jc w:val="center"/>
              <w:rPr>
                <w:rFonts w:ascii="Calibri" w:hAnsi="Calibri" w:cs="Calibri"/>
                <w:color w:val="000000"/>
              </w:rPr>
            </w:pPr>
            <w:r w:rsidRPr="00A07C3A">
              <w:rPr>
                <w:rFonts w:ascii="Calibri" w:hAnsi="Calibri" w:cs="Calibri"/>
                <w:color w:val="000000"/>
              </w:rPr>
              <w:t>10/20/2024</w:t>
            </w:r>
          </w:p>
        </w:tc>
      </w:tr>
    </w:tbl>
    <w:p w14:paraId="7AAD2623" w14:textId="1F538434" w:rsidR="00D22073" w:rsidRDefault="00D22073" w:rsidP="00C46DCA">
      <w:pPr>
        <w:spacing w:line="480" w:lineRule="auto"/>
        <w:ind w:firstLine="720"/>
        <w:rPr>
          <w:sz w:val="24"/>
          <w:szCs w:val="24"/>
        </w:rPr>
      </w:pPr>
    </w:p>
    <w:p w14:paraId="45DDCF5F" w14:textId="77777777" w:rsidR="008B5434" w:rsidRDefault="008B5434" w:rsidP="00C46DCA">
      <w:pPr>
        <w:pStyle w:val="NormalWeb"/>
        <w:spacing w:line="480" w:lineRule="auto"/>
      </w:pPr>
      <w:r>
        <w:t>Project Kickoff:</w:t>
      </w:r>
    </w:p>
    <w:p w14:paraId="69695962" w14:textId="32CC0923" w:rsidR="008B5434" w:rsidRDefault="008B5434" w:rsidP="00D870C1">
      <w:pPr>
        <w:pStyle w:val="NormalWeb"/>
        <w:spacing w:line="480" w:lineRule="auto"/>
        <w:ind w:firstLine="720"/>
      </w:pPr>
      <w:r>
        <w:t xml:space="preserve">The kickoff meeting will consist of Health Haven stakeholders, Secure Tech project team including </w:t>
      </w:r>
      <w:r w:rsidR="00546BBD">
        <w:t>myself</w:t>
      </w:r>
      <w:r>
        <w:t xml:space="preserve">. This meeting is intended to set levels of expectations, cover the timeline and activities including what is in and out of scope. At this </w:t>
      </w:r>
      <w:r w:rsidR="00546BBD">
        <w:t>time,</w:t>
      </w:r>
      <w:r>
        <w:t xml:space="preserve"> it will be reiterated to Health Haven and Secure Tech that any </w:t>
      </w:r>
      <w:r w:rsidR="00546BBD">
        <w:t>out-of-scope</w:t>
      </w:r>
      <w:r>
        <w:t xml:space="preserve"> requests, that is not prior approved requests, actions, or tests, are to proceed </w:t>
      </w:r>
      <w:r w:rsidR="00546BBD">
        <w:t>through</w:t>
      </w:r>
      <w:r>
        <w:t xml:space="preserve"> he agreed upon request </w:t>
      </w:r>
      <w:r w:rsidR="00546BBD">
        <w:t>management</w:t>
      </w:r>
      <w:r>
        <w:t xml:space="preserve"> process prior to </w:t>
      </w:r>
      <w:r w:rsidR="00546BBD">
        <w:t>commencement</w:t>
      </w:r>
      <w:r>
        <w:t xml:space="preserve"> of the request. Once all expectations, timelines, and recap of the project has been completed the project will commence with Initial gathering of </w:t>
      </w:r>
      <w:r w:rsidR="00546BBD">
        <w:t>infrastructure</w:t>
      </w:r>
      <w:r>
        <w:t xml:space="preserve"> assets.</w:t>
      </w:r>
    </w:p>
    <w:p w14:paraId="0996F7B2" w14:textId="77777777" w:rsidR="008B5434" w:rsidRDefault="008B5434" w:rsidP="00C46DCA">
      <w:pPr>
        <w:pStyle w:val="NormalWeb"/>
        <w:spacing w:line="480" w:lineRule="auto"/>
      </w:pPr>
      <w:r>
        <w:t>Initial gathering of infrastructure assets:</w:t>
      </w:r>
    </w:p>
    <w:p w14:paraId="7FA91B23" w14:textId="5E34275F" w:rsidR="008B5434" w:rsidRDefault="008B5434" w:rsidP="00D870C1">
      <w:pPr>
        <w:pStyle w:val="NormalWeb"/>
        <w:spacing w:line="480" w:lineRule="auto"/>
        <w:ind w:firstLine="720"/>
      </w:pPr>
      <w:r>
        <w:t xml:space="preserve">During this task Secure Tech project and technical teams will review what assets are used at Health Haven. This will include all equipment that requires connections to wired and wireless networks or other devices that have access to the network </w:t>
      </w:r>
      <w:r w:rsidR="00546BBD">
        <w:t>infrastructure</w:t>
      </w:r>
      <w:r>
        <w:t xml:space="preserve">. Review of network infrastructure, vlans, network segmentation, IP address space for both IPv4 and IPv6, and topology to assist with scanning and enumeration activities. All operating systems, applications, services, and their associated </w:t>
      </w:r>
      <w:r w:rsidR="00546BBD">
        <w:t>versions</w:t>
      </w:r>
      <w:r>
        <w:t xml:space="preserve"> and ports will be covered to assist with enumeration and scanning of the systems. </w:t>
      </w:r>
    </w:p>
    <w:p w14:paraId="158305C1" w14:textId="77777777" w:rsidR="008B5434" w:rsidRDefault="008B5434" w:rsidP="00C46DCA">
      <w:pPr>
        <w:pStyle w:val="NormalWeb"/>
        <w:spacing w:line="480" w:lineRule="auto"/>
      </w:pPr>
      <w:r>
        <w:t>Vulnerability Scanning:</w:t>
      </w:r>
    </w:p>
    <w:p w14:paraId="5E80704A" w14:textId="08126E91" w:rsidR="008B5434" w:rsidRDefault="00546BBD" w:rsidP="00D870C1">
      <w:pPr>
        <w:pStyle w:val="NormalWeb"/>
        <w:spacing w:line="480" w:lineRule="auto"/>
        <w:ind w:firstLine="720"/>
      </w:pPr>
      <w:r>
        <w:lastRenderedPageBreak/>
        <w:t>Vulnerability</w:t>
      </w:r>
      <w:r w:rsidR="008B5434">
        <w:t xml:space="preserve"> scanning will be </w:t>
      </w:r>
      <w:r>
        <w:t>completed</w:t>
      </w:r>
      <w:r w:rsidR="008B5434">
        <w:t xml:space="preserve"> against the approved assets listed within the scope of work and techniques will be listed on the approved rules of </w:t>
      </w:r>
      <w:r>
        <w:t>engagement</w:t>
      </w:r>
      <w:r w:rsidR="008B5434">
        <w:t xml:space="preserve">. Tools used will include </w:t>
      </w:r>
      <w:r>
        <w:t>Nmap</w:t>
      </w:r>
      <w:r w:rsidR="008B5434">
        <w:t xml:space="preserve"> with scripting engine, OpenVAS, and Nessus to provide an array of network scanning for enumeration and verification of devices hosted on each network segment, finger printing, and vulnerability identification at a high level. Identified </w:t>
      </w:r>
      <w:r>
        <w:t>vulnerabilities</w:t>
      </w:r>
      <w:r w:rsidR="008B5434">
        <w:t xml:space="preserve"> will be followed up to confirm the validity an exploitability without </w:t>
      </w:r>
      <w:r>
        <w:t>violating</w:t>
      </w:r>
      <w:r w:rsidR="008B5434">
        <w:t xml:space="preserve"> Confidentiality, </w:t>
      </w:r>
      <w:r>
        <w:t>Integrity</w:t>
      </w:r>
      <w:r w:rsidR="008B5434">
        <w:t xml:space="preserve">, or </w:t>
      </w:r>
      <w:r>
        <w:t>Availability</w:t>
      </w:r>
      <w:r w:rsidR="008B5434">
        <w:t xml:space="preserve"> of the data </w:t>
      </w:r>
      <w:r>
        <w:t>transferred</w:t>
      </w:r>
      <w:r w:rsidR="008B5434">
        <w:t xml:space="preserve"> or housed on the devices.</w:t>
      </w:r>
    </w:p>
    <w:p w14:paraId="0060A30C" w14:textId="77777777" w:rsidR="008B5434" w:rsidRDefault="008B5434" w:rsidP="00C46DCA">
      <w:pPr>
        <w:pStyle w:val="NormalWeb"/>
        <w:spacing w:line="480" w:lineRule="auto"/>
      </w:pPr>
      <w:r>
        <w:t>Vulnerability Scanning Report:</w:t>
      </w:r>
    </w:p>
    <w:p w14:paraId="165BC6DF" w14:textId="1973FCDD" w:rsidR="008B5434" w:rsidRDefault="008B5434" w:rsidP="00D870C1">
      <w:pPr>
        <w:pStyle w:val="NormalWeb"/>
        <w:spacing w:line="480" w:lineRule="auto"/>
        <w:ind w:firstLine="720"/>
      </w:pPr>
      <w:r>
        <w:t xml:space="preserve">The vulnerability scanning report will include valid identified vulnerabilities found during the vulnerability scanning activity. The format will include the application and/or service, port affected, related Common Vulnerability and Exposure (CVE) and/or Common Weakness Enumeration (CWE) which follow the following format: CVE ID, Description, References or CWE ID (Weakness ID), Title, Description, relationship that is applicable to the weakness, Applicable Platforms, Common Consequences, Likelihood of Exploit, Observed CVEs, and Potential Mitigations or Remediations. This report will be detailed at a technical level and later summarized into an executive </w:t>
      </w:r>
      <w:r w:rsidR="00546BBD">
        <w:t>report</w:t>
      </w:r>
      <w:r>
        <w:t xml:space="preserve"> and heat map.</w:t>
      </w:r>
    </w:p>
    <w:p w14:paraId="59E925BD" w14:textId="77777777" w:rsidR="008B5434" w:rsidRDefault="008B5434" w:rsidP="00C46DCA">
      <w:pPr>
        <w:pStyle w:val="NormalWeb"/>
        <w:spacing w:line="480" w:lineRule="auto"/>
      </w:pPr>
      <w:r>
        <w:t>Vulnerability Remediation Recommendations:</w:t>
      </w:r>
    </w:p>
    <w:p w14:paraId="6059ABDD" w14:textId="10FEA6B9" w:rsidR="008B5434" w:rsidRDefault="008B5434" w:rsidP="00D870C1">
      <w:pPr>
        <w:pStyle w:val="NormalWeb"/>
        <w:spacing w:line="480" w:lineRule="auto"/>
        <w:ind w:firstLine="720"/>
      </w:pPr>
      <w:r>
        <w:t xml:space="preserve">Once the </w:t>
      </w:r>
      <w:r w:rsidR="00546BBD">
        <w:t>vulnerabilities</w:t>
      </w:r>
      <w:r>
        <w:t xml:space="preserve"> are identified and confirmed valid for Health Haven's infrastructure, Secure Tech will provide </w:t>
      </w:r>
      <w:r w:rsidR="00546BBD">
        <w:t>appropriate</w:t>
      </w:r>
      <w:r>
        <w:t xml:space="preserve"> remediation </w:t>
      </w:r>
      <w:r w:rsidR="00546BBD">
        <w:t>recommendations</w:t>
      </w:r>
      <w:r>
        <w:t xml:space="preserve">. </w:t>
      </w:r>
      <w:r w:rsidR="00546BBD">
        <w:lastRenderedPageBreak/>
        <w:t>Recommendations</w:t>
      </w:r>
      <w:r>
        <w:t xml:space="preserve"> will range based on cost, and ease of implementation, but will follow industry best practices to ensure </w:t>
      </w:r>
      <w:r w:rsidR="00546BBD">
        <w:t>appropriate</w:t>
      </w:r>
      <w:r>
        <w:t xml:space="preserve"> controls are in place to remediate the vulnerabilities.</w:t>
      </w:r>
    </w:p>
    <w:p w14:paraId="6B233864" w14:textId="77777777" w:rsidR="008B5434" w:rsidRDefault="008B5434" w:rsidP="00C46DCA">
      <w:pPr>
        <w:pStyle w:val="NormalWeb"/>
        <w:spacing w:line="480" w:lineRule="auto"/>
      </w:pPr>
      <w:r>
        <w:t>Physical Security Evaluation North, East, South, West, Central Office:</w:t>
      </w:r>
    </w:p>
    <w:p w14:paraId="41373EE0" w14:textId="2C00DE9B" w:rsidR="008B5434" w:rsidRDefault="008B5434" w:rsidP="00D870C1">
      <w:pPr>
        <w:pStyle w:val="NormalWeb"/>
        <w:spacing w:line="480" w:lineRule="auto"/>
        <w:ind w:firstLine="720"/>
      </w:pPr>
      <w:r>
        <w:t xml:space="preserve">The evaluation of physical security will include unauthorized </w:t>
      </w:r>
      <w:r w:rsidR="00546BBD">
        <w:t>accessibility</w:t>
      </w:r>
      <w:r>
        <w:t xml:space="preserve"> to locations within the offices. These locations will include electrical closets, equipment cabinets and closets, </w:t>
      </w:r>
      <w:r w:rsidR="00546BBD">
        <w:t>demarcation</w:t>
      </w:r>
      <w:r>
        <w:t xml:space="preserve"> room and equipment, physical </w:t>
      </w:r>
      <w:r w:rsidR="00546BBD">
        <w:t>accessibility</w:t>
      </w:r>
      <w:r>
        <w:t xml:space="preserve"> to network equipment and ports, as well as access to computer stations and mobile equipment. This will </w:t>
      </w:r>
      <w:r w:rsidR="00546BBD">
        <w:t>be completed</w:t>
      </w:r>
      <w:r>
        <w:t xml:space="preserve"> at each office as each office are </w:t>
      </w:r>
      <w:r w:rsidR="00546BBD">
        <w:t>separate</w:t>
      </w:r>
      <w:r>
        <w:t xml:space="preserve"> physical entities and may have different physical security controls or devices.</w:t>
      </w:r>
    </w:p>
    <w:p w14:paraId="7F73FC99" w14:textId="77777777" w:rsidR="008B5434" w:rsidRDefault="008B5434" w:rsidP="00C46DCA">
      <w:pPr>
        <w:pStyle w:val="NormalWeb"/>
        <w:spacing w:line="480" w:lineRule="auto"/>
      </w:pPr>
      <w:r>
        <w:t>Physical Security Validation Report:</w:t>
      </w:r>
    </w:p>
    <w:p w14:paraId="1FAE88FF" w14:textId="11015BE4" w:rsidR="008B5434" w:rsidRDefault="008B5434" w:rsidP="00D870C1">
      <w:pPr>
        <w:pStyle w:val="NormalWeb"/>
        <w:spacing w:line="480" w:lineRule="auto"/>
        <w:ind w:firstLine="720"/>
      </w:pPr>
      <w:r>
        <w:t xml:space="preserve">The physical security validation report is a summary of all identified vulnerabilities, likelihood that the vulnerabilities will be exploited, the potential cost of the </w:t>
      </w:r>
      <w:r w:rsidR="00546BBD">
        <w:t>vulnerability</w:t>
      </w:r>
      <w:r>
        <w:t xml:space="preserve"> being exploited from a device, information, and potential breach of </w:t>
      </w:r>
      <w:r w:rsidR="00546BBD">
        <w:t>compliance</w:t>
      </w:r>
      <w:r>
        <w:t xml:space="preserve"> from a HIPAA regulation stand point. Any repeating vulnerabilities will be listed once with which location they were identified at.</w:t>
      </w:r>
    </w:p>
    <w:p w14:paraId="05CA6B98" w14:textId="77777777" w:rsidR="008B5434" w:rsidRDefault="008B5434" w:rsidP="00C46DCA">
      <w:pPr>
        <w:pStyle w:val="NormalWeb"/>
        <w:spacing w:line="480" w:lineRule="auto"/>
      </w:pPr>
      <w:r>
        <w:t>Physical Security Remediation Recommendations:</w:t>
      </w:r>
    </w:p>
    <w:p w14:paraId="418E483D" w14:textId="7F5300F3" w:rsidR="008B5434" w:rsidRDefault="008B5434" w:rsidP="00D870C1">
      <w:pPr>
        <w:pStyle w:val="NormalWeb"/>
        <w:spacing w:line="480" w:lineRule="auto"/>
        <w:ind w:firstLine="720"/>
      </w:pPr>
      <w:r>
        <w:t xml:space="preserve">For each identified </w:t>
      </w:r>
      <w:r w:rsidR="00546BBD">
        <w:t>vulnerability</w:t>
      </w:r>
      <w:r>
        <w:t xml:space="preserve"> at each site, Secure Tech will provide an array of remediations based on cost and ease of </w:t>
      </w:r>
      <w:r w:rsidR="00546BBD">
        <w:t>implementation</w:t>
      </w:r>
      <w:r>
        <w:t xml:space="preserve">. Each </w:t>
      </w:r>
      <w:r w:rsidR="00546BBD">
        <w:t>remediation</w:t>
      </w:r>
      <w:r>
        <w:t xml:space="preserve"> will be based on industry best practice with </w:t>
      </w:r>
      <w:r w:rsidR="00546BBD">
        <w:t>compensating</w:t>
      </w:r>
      <w:r>
        <w:t xml:space="preserve"> controls where applicable if the remediation </w:t>
      </w:r>
      <w:r w:rsidR="00546BBD">
        <w:t>itself</w:t>
      </w:r>
      <w:r>
        <w:t xml:space="preserve"> is </w:t>
      </w:r>
      <w:r>
        <w:lastRenderedPageBreak/>
        <w:t xml:space="preserve">cost </w:t>
      </w:r>
      <w:r w:rsidR="00546BBD">
        <w:t>effective</w:t>
      </w:r>
      <w:r>
        <w:t xml:space="preserve">, but would not cover the vulnerability completely or open a lesser severe vulnerability that is still not within Health Haven's risk </w:t>
      </w:r>
      <w:r w:rsidR="00546BBD">
        <w:t>appetite</w:t>
      </w:r>
      <w:r>
        <w:t>.</w:t>
      </w:r>
    </w:p>
    <w:p w14:paraId="0A761179" w14:textId="77777777" w:rsidR="008B5434" w:rsidRDefault="008B5434" w:rsidP="00C46DCA">
      <w:pPr>
        <w:pStyle w:val="NormalWeb"/>
        <w:spacing w:line="480" w:lineRule="auto"/>
      </w:pPr>
      <w:r>
        <w:t>Technical Security Evaluation North, East, South, West, Main Office:</w:t>
      </w:r>
    </w:p>
    <w:p w14:paraId="6E89031B" w14:textId="729D78ED" w:rsidR="008B5434" w:rsidRDefault="008B5434" w:rsidP="00D870C1">
      <w:pPr>
        <w:pStyle w:val="NormalWeb"/>
        <w:spacing w:line="480" w:lineRule="auto"/>
        <w:ind w:firstLine="720"/>
      </w:pPr>
      <w:r>
        <w:t xml:space="preserve">Technical evaluation will cover configuration and settings of devices, this includes Operating Systems, Application and services, Network devices such as switches, routers, access points, VPNs, and firewalls. Mobile devices, workstations, and other network </w:t>
      </w:r>
      <w:r w:rsidR="00546BBD">
        <w:t>accessible</w:t>
      </w:r>
      <w:r>
        <w:t xml:space="preserve"> equipment will be evaluated for </w:t>
      </w:r>
      <w:r w:rsidR="00546BBD">
        <w:t>appropriate</w:t>
      </w:r>
      <w:r>
        <w:t xml:space="preserve"> configurations as well as current patches and up-to date updates. External systems including any cloud or off-site storage will be reviewed under this evaluation activity. All applicable systems will be evaluated for log collection, auditing, and any record retention requirements. Data </w:t>
      </w:r>
      <w:r w:rsidR="00546BBD">
        <w:t>classification</w:t>
      </w:r>
      <w:r>
        <w:t xml:space="preserve"> implementation will be reviewed without breaching confidentiality and integrity of the </w:t>
      </w:r>
      <w:r w:rsidR="00546BBD">
        <w:t>patient’s</w:t>
      </w:r>
      <w:r>
        <w:t xml:space="preserve"> health </w:t>
      </w:r>
      <w:r w:rsidR="00546BBD">
        <w:t>information</w:t>
      </w:r>
      <w:r>
        <w:t xml:space="preserve">. Configuration review will be based on industry best practice and applicable laws and/or </w:t>
      </w:r>
      <w:r w:rsidR="00546BBD">
        <w:t>regulations</w:t>
      </w:r>
      <w:r>
        <w:t xml:space="preserve"> </w:t>
      </w:r>
      <w:r w:rsidR="00546BBD">
        <w:t>e.g.,</w:t>
      </w:r>
      <w:r>
        <w:t xml:space="preserve"> HIPAA.</w:t>
      </w:r>
    </w:p>
    <w:p w14:paraId="19490CD6" w14:textId="77777777" w:rsidR="008B5434" w:rsidRDefault="008B5434" w:rsidP="00C46DCA">
      <w:pPr>
        <w:pStyle w:val="NormalWeb"/>
        <w:spacing w:line="480" w:lineRule="auto"/>
      </w:pPr>
      <w:r>
        <w:t>Technical Security Validation Report:</w:t>
      </w:r>
    </w:p>
    <w:p w14:paraId="227E221F" w14:textId="206B78F1" w:rsidR="008B5434" w:rsidRDefault="008B5434" w:rsidP="00D870C1">
      <w:pPr>
        <w:pStyle w:val="NormalWeb"/>
        <w:spacing w:line="480" w:lineRule="auto"/>
        <w:ind w:firstLine="720"/>
      </w:pPr>
      <w:r>
        <w:t xml:space="preserve">The technical security validation report is a summary of all identified vulnerabilities, likelihood that the vulnerabilities will be exploited, the potential cost of the </w:t>
      </w:r>
      <w:r w:rsidR="00546BBD">
        <w:t>vulnerability</w:t>
      </w:r>
      <w:r>
        <w:t xml:space="preserve"> being exploited from a device, information, and potential breach of </w:t>
      </w:r>
      <w:r w:rsidR="00A00BB7">
        <w:t>compliance</w:t>
      </w:r>
      <w:r>
        <w:t xml:space="preserve"> from a HIPAA regulation stand point. Any repeating vulnerabilities will be listed once with which location they were identified at.</w:t>
      </w:r>
    </w:p>
    <w:p w14:paraId="5BEFB176" w14:textId="77777777" w:rsidR="008B5434" w:rsidRDefault="008B5434" w:rsidP="00C46DCA">
      <w:pPr>
        <w:pStyle w:val="NormalWeb"/>
        <w:spacing w:line="480" w:lineRule="auto"/>
      </w:pPr>
      <w:r>
        <w:t>Technical Security Remediation Recommendations:</w:t>
      </w:r>
    </w:p>
    <w:p w14:paraId="1577F089" w14:textId="1B150F3D" w:rsidR="008B5434" w:rsidRDefault="008B5434" w:rsidP="00D870C1">
      <w:pPr>
        <w:pStyle w:val="NormalWeb"/>
        <w:spacing w:line="480" w:lineRule="auto"/>
        <w:ind w:firstLine="720"/>
      </w:pPr>
      <w:r>
        <w:lastRenderedPageBreak/>
        <w:t xml:space="preserve">For each identified </w:t>
      </w:r>
      <w:r w:rsidR="00A00BB7">
        <w:t>vulnerability</w:t>
      </w:r>
      <w:r>
        <w:t xml:space="preserve"> at each site, Secure Tech will provide an array of remediations based on cost and ease of </w:t>
      </w:r>
      <w:r w:rsidR="00A00BB7">
        <w:t>implementation</w:t>
      </w:r>
      <w:r>
        <w:t xml:space="preserve">. Each </w:t>
      </w:r>
      <w:r w:rsidR="00A00BB7">
        <w:t>remediation</w:t>
      </w:r>
      <w:r>
        <w:t xml:space="preserve"> will be based on industry best practice with </w:t>
      </w:r>
      <w:r w:rsidR="00A00BB7">
        <w:t>compensating</w:t>
      </w:r>
      <w:r>
        <w:t xml:space="preserve"> controls where applicable if the remediation </w:t>
      </w:r>
      <w:r w:rsidR="00A00BB7">
        <w:t>itself</w:t>
      </w:r>
      <w:r>
        <w:t xml:space="preserve"> is cost </w:t>
      </w:r>
      <w:r w:rsidR="00A00BB7">
        <w:t>effective</w:t>
      </w:r>
      <w:r>
        <w:t xml:space="preserve">, but would not cover the vulnerability completely or open a lesser severe vulnerability that is still not within Health Haven's risk </w:t>
      </w:r>
      <w:r w:rsidR="00A00BB7">
        <w:t>appetite</w:t>
      </w:r>
      <w:r>
        <w:t>.</w:t>
      </w:r>
    </w:p>
    <w:p w14:paraId="35536421" w14:textId="77777777" w:rsidR="008B5434" w:rsidRDefault="008B5434" w:rsidP="00C46DCA">
      <w:pPr>
        <w:pStyle w:val="NormalWeb"/>
        <w:spacing w:line="480" w:lineRule="auto"/>
      </w:pPr>
      <w:r>
        <w:t>Administrative Security Review:</w:t>
      </w:r>
    </w:p>
    <w:p w14:paraId="5B350DD8" w14:textId="48CE89DD" w:rsidR="008B5434" w:rsidRDefault="008B5434" w:rsidP="00D870C1">
      <w:pPr>
        <w:pStyle w:val="NormalWeb"/>
        <w:spacing w:line="480" w:lineRule="auto"/>
        <w:ind w:firstLine="720"/>
      </w:pPr>
      <w:r>
        <w:t xml:space="preserve">Administrative security review will review policies to included User Acceptance and Accepted Use </w:t>
      </w:r>
      <w:r w:rsidR="00A00BB7">
        <w:t>policies</w:t>
      </w:r>
      <w:r>
        <w:t xml:space="preserve">, procedures including business continuity, risk </w:t>
      </w:r>
      <w:r w:rsidR="00A00BB7">
        <w:t>management</w:t>
      </w:r>
      <w:r>
        <w:t xml:space="preserve">, disaster recovery, and incident management plans. Also covered will be user account control and review including application of </w:t>
      </w:r>
      <w:r w:rsidR="00A00BB7">
        <w:t>separation</w:t>
      </w:r>
      <w:r>
        <w:t xml:space="preserve"> of duties, and principle of least </w:t>
      </w:r>
      <w:r w:rsidR="00A00BB7">
        <w:t>privilege</w:t>
      </w:r>
      <w:r>
        <w:t xml:space="preserve">. Change management as will Inventory </w:t>
      </w:r>
      <w:r w:rsidR="00A00BB7">
        <w:t>management</w:t>
      </w:r>
      <w:r>
        <w:t xml:space="preserve"> as any changes to updated systems, including hardware, can affect the infrastructure including </w:t>
      </w:r>
      <w:r w:rsidR="00A00BB7">
        <w:t>availability</w:t>
      </w:r>
      <w:r>
        <w:t xml:space="preserve"> to data. Information sharing policies and procedures will be reviewed, as well as the methods used to enforce </w:t>
      </w:r>
      <w:r w:rsidR="00A00BB7">
        <w:t>compliance</w:t>
      </w:r>
      <w:r>
        <w:t xml:space="preserve">. Security awareness training will be evaluated, this will include the method training is conducted, frequency of training, role based </w:t>
      </w:r>
      <w:r w:rsidR="00A00BB7">
        <w:t>specialized</w:t>
      </w:r>
      <w:r>
        <w:t xml:space="preserve"> training, training records, and any associated follow-up training that increases the security awareness of staff at Health Haven.</w:t>
      </w:r>
    </w:p>
    <w:p w14:paraId="1D60F8BA" w14:textId="77777777" w:rsidR="008B5434" w:rsidRDefault="008B5434" w:rsidP="00C46DCA">
      <w:pPr>
        <w:pStyle w:val="NormalWeb"/>
        <w:spacing w:line="480" w:lineRule="auto"/>
      </w:pPr>
      <w:r>
        <w:t>Administrative Security Validation Report:</w:t>
      </w:r>
    </w:p>
    <w:p w14:paraId="2C32C892" w14:textId="6FE3BB55" w:rsidR="008B5434" w:rsidRDefault="008B5434" w:rsidP="00D870C1">
      <w:pPr>
        <w:pStyle w:val="NormalWeb"/>
        <w:spacing w:line="480" w:lineRule="auto"/>
        <w:ind w:firstLine="720"/>
      </w:pPr>
      <w:r>
        <w:t xml:space="preserve">The administrative security validation report will provide a summary of all findings from the </w:t>
      </w:r>
      <w:r w:rsidR="00A00BB7">
        <w:t>administrative</w:t>
      </w:r>
      <w:r>
        <w:t xml:space="preserve"> security review. This report will provide identified compliance of law and </w:t>
      </w:r>
      <w:r>
        <w:lastRenderedPageBreak/>
        <w:t>regulation violations, lacking security controls from an administrative stance, including what policy, procedure, or training specifics are lacking, missing, or requires improved methods.</w:t>
      </w:r>
    </w:p>
    <w:p w14:paraId="33454A14" w14:textId="77777777" w:rsidR="008B5434" w:rsidRDefault="008B5434" w:rsidP="00C46DCA">
      <w:pPr>
        <w:pStyle w:val="NormalWeb"/>
        <w:spacing w:line="480" w:lineRule="auto"/>
      </w:pPr>
      <w:r>
        <w:t>Administrative Security Remediation Recommendations:</w:t>
      </w:r>
    </w:p>
    <w:p w14:paraId="0437AE39" w14:textId="207469C2" w:rsidR="008B5434" w:rsidRDefault="008B5434" w:rsidP="00D870C1">
      <w:pPr>
        <w:pStyle w:val="NormalWeb"/>
        <w:spacing w:line="480" w:lineRule="auto"/>
        <w:ind w:firstLine="720"/>
      </w:pPr>
      <w:r>
        <w:t xml:space="preserve">Administrative security remediation </w:t>
      </w:r>
      <w:r w:rsidR="00A00BB7">
        <w:t>recommendations</w:t>
      </w:r>
      <w:r>
        <w:t xml:space="preserve"> will come in the form of </w:t>
      </w:r>
      <w:r w:rsidR="00A00BB7">
        <w:t>recommendations</w:t>
      </w:r>
      <w:r>
        <w:t xml:space="preserve"> based on laws and regulations first and foremost. This will include the current violation, what classification the violation falls under in its respective regulation or law, as well as the fine or fee assessed if the violation is not remediated. The </w:t>
      </w:r>
      <w:r w:rsidR="00A00BB7">
        <w:t>recommendations</w:t>
      </w:r>
      <w:r>
        <w:t xml:space="preserve"> will then be further classified by cost and ease of </w:t>
      </w:r>
      <w:r w:rsidR="00A00BB7">
        <w:t>implementation</w:t>
      </w:r>
      <w:r>
        <w:t xml:space="preserve"> to allow an array of options </w:t>
      </w:r>
      <w:r w:rsidR="00A00BB7">
        <w:t>appropriate</w:t>
      </w:r>
      <w:r>
        <w:t xml:space="preserve"> to the risk </w:t>
      </w:r>
      <w:r w:rsidR="00A00BB7">
        <w:t>appetite</w:t>
      </w:r>
      <w:r>
        <w:t xml:space="preserve"> of Health Haven.</w:t>
      </w:r>
    </w:p>
    <w:p w14:paraId="672362B9" w14:textId="77777777" w:rsidR="008B5434" w:rsidRDefault="008B5434" w:rsidP="00C46DCA">
      <w:pPr>
        <w:pStyle w:val="NormalWeb"/>
        <w:spacing w:line="480" w:lineRule="auto"/>
      </w:pPr>
      <w:r>
        <w:t>Executive Summary:</w:t>
      </w:r>
    </w:p>
    <w:p w14:paraId="538F3EE1" w14:textId="218955D8" w:rsidR="008B5434" w:rsidRDefault="008B5434" w:rsidP="00D870C1">
      <w:pPr>
        <w:pStyle w:val="NormalWeb"/>
        <w:spacing w:line="480" w:lineRule="auto"/>
        <w:ind w:firstLine="720"/>
      </w:pPr>
      <w:r>
        <w:t xml:space="preserve">Executive summary will be a </w:t>
      </w:r>
      <w:r w:rsidR="00A00BB7">
        <w:t>32,000-foot</w:t>
      </w:r>
      <w:r>
        <w:t xml:space="preserve"> overview of the project, including why it was requested, summary of what was requested, what the results where overall, and will include </w:t>
      </w:r>
      <w:r w:rsidR="00A00BB7">
        <w:t>quantitative</w:t>
      </w:r>
      <w:r>
        <w:t xml:space="preserve"> and </w:t>
      </w:r>
      <w:r w:rsidR="00A00BB7">
        <w:t>qualitative</w:t>
      </w:r>
      <w:r>
        <w:t xml:space="preserve"> overview of the likelihood, </w:t>
      </w:r>
      <w:r w:rsidR="00A00BB7">
        <w:t>consequences</w:t>
      </w:r>
      <w:r>
        <w:t xml:space="preserve"> of </w:t>
      </w:r>
      <w:r w:rsidR="00A00BB7">
        <w:t>exploitation</w:t>
      </w:r>
      <w:r>
        <w:t xml:space="preserve"> and or violation of compliance. The technical aspect of </w:t>
      </w:r>
      <w:r w:rsidR="00A00BB7">
        <w:t>this</w:t>
      </w:r>
      <w:r>
        <w:t xml:space="preserve"> summary will be minimal and limited to only what is necessary to convey importance of the identified vulnerabilities, issues, and </w:t>
      </w:r>
      <w:r w:rsidR="00A00BB7">
        <w:t>compliance</w:t>
      </w:r>
      <w:r>
        <w:t xml:space="preserve"> violations.</w:t>
      </w:r>
    </w:p>
    <w:p w14:paraId="396C1841" w14:textId="77777777" w:rsidR="008B5434" w:rsidRDefault="008B5434" w:rsidP="00C46DCA">
      <w:pPr>
        <w:pStyle w:val="NormalWeb"/>
        <w:spacing w:line="480" w:lineRule="auto"/>
      </w:pPr>
      <w:r>
        <w:t>Detailed Technical Report:</w:t>
      </w:r>
    </w:p>
    <w:p w14:paraId="02EB3947" w14:textId="2128FAE7" w:rsidR="008B5434" w:rsidRDefault="008B5434" w:rsidP="00D870C1">
      <w:pPr>
        <w:pStyle w:val="NormalWeb"/>
        <w:spacing w:line="480" w:lineRule="auto"/>
        <w:ind w:firstLine="720"/>
      </w:pPr>
      <w:r>
        <w:t xml:space="preserve">This </w:t>
      </w:r>
      <w:r w:rsidR="00A00BB7">
        <w:t>report</w:t>
      </w:r>
      <w:r>
        <w:t xml:space="preserve"> will provide as proof of audit, baseline for Secure Tech's future evaluation activities with Health Haven. It will be comprised of all results of evaluations, scans, findings, </w:t>
      </w:r>
      <w:r w:rsidR="00A00BB7">
        <w:lastRenderedPageBreak/>
        <w:t>recommended</w:t>
      </w:r>
      <w:r>
        <w:t xml:space="preserve"> and chosen </w:t>
      </w:r>
      <w:r w:rsidR="00A00BB7">
        <w:t>remedies</w:t>
      </w:r>
      <w:r>
        <w:t xml:space="preserve"> approved by Health Haven. This report will be retained by Secure Tech, and will be appropriately destroyed based on audit retention to comply with HIPAA and other applicable laws and regulations.</w:t>
      </w:r>
    </w:p>
    <w:p w14:paraId="15010D19" w14:textId="77777777" w:rsidR="008B5434" w:rsidRDefault="008B5434" w:rsidP="00C46DCA">
      <w:pPr>
        <w:pStyle w:val="NormalWeb"/>
        <w:spacing w:line="480" w:lineRule="auto"/>
      </w:pPr>
      <w:r>
        <w:t>Heat Map of all Findings:</w:t>
      </w:r>
    </w:p>
    <w:p w14:paraId="64602351" w14:textId="1E16BBBA" w:rsidR="008B5434" w:rsidRDefault="008B5434" w:rsidP="00D870C1">
      <w:pPr>
        <w:pStyle w:val="NormalWeb"/>
        <w:spacing w:line="480" w:lineRule="auto"/>
        <w:ind w:firstLine="720"/>
      </w:pPr>
      <w:r>
        <w:t xml:space="preserve">This heat map will be comprised of all valid findings, based on industry best practices, CVE and CWE scores, and risk </w:t>
      </w:r>
      <w:r w:rsidR="00A00BB7">
        <w:t>appetite</w:t>
      </w:r>
      <w:r>
        <w:t xml:space="preserve"> that was provided at the initial project evaluation with Health Haven. Each finding will be </w:t>
      </w:r>
      <w:r w:rsidR="00A00BB7">
        <w:t>categorized</w:t>
      </w:r>
      <w:r>
        <w:t xml:space="preserve"> based on a Critical, High, Low, or Information scale color coded to provide a quick overview look, and provide details relating to each finding as applicable.</w:t>
      </w:r>
    </w:p>
    <w:p w14:paraId="5737C3D9" w14:textId="77777777" w:rsidR="008B5434" w:rsidRDefault="008B5434" w:rsidP="00C46DCA">
      <w:pPr>
        <w:pStyle w:val="NormalWeb"/>
        <w:spacing w:line="480" w:lineRule="auto"/>
      </w:pPr>
      <w:r>
        <w:t>Remediation Review Presentation:</w:t>
      </w:r>
    </w:p>
    <w:p w14:paraId="11614B7A" w14:textId="4F482ED8" w:rsidR="008B5434" w:rsidRDefault="008B5434" w:rsidP="00D870C1">
      <w:pPr>
        <w:pStyle w:val="NormalWeb"/>
        <w:spacing w:line="480" w:lineRule="auto"/>
        <w:ind w:firstLine="720"/>
      </w:pPr>
      <w:r>
        <w:t xml:space="preserve">After all activities are completed with regard to evaluation, scans, and generation of reports, the review of remediations will be conducted between Secure Tech and Health Haven. This will provide a high overview of what </w:t>
      </w:r>
      <w:r w:rsidR="00A00BB7">
        <w:t>remediations</w:t>
      </w:r>
      <w:r>
        <w:t xml:space="preserve"> were chosen and approved by Health Haven to be </w:t>
      </w:r>
      <w:r w:rsidR="00A00BB7">
        <w:t>implemented</w:t>
      </w:r>
      <w:r>
        <w:t xml:space="preserve"> by Secure Tech. This will include a new scope of work, rules of </w:t>
      </w:r>
      <w:r w:rsidR="00A00BB7">
        <w:t>engagement</w:t>
      </w:r>
      <w:r>
        <w:t xml:space="preserve"> and other </w:t>
      </w:r>
      <w:r w:rsidR="00A00BB7">
        <w:t>applicable</w:t>
      </w:r>
      <w:r>
        <w:t xml:space="preserve"> documentation to </w:t>
      </w:r>
      <w:r w:rsidR="00A00BB7">
        <w:t>clarify</w:t>
      </w:r>
      <w:r>
        <w:t xml:space="preserve"> what is in scope, how additional requests will be processed and approved, as well as costs </w:t>
      </w:r>
      <w:r w:rsidR="00A00BB7">
        <w:t>occurred</w:t>
      </w:r>
      <w:r>
        <w:t xml:space="preserve"> during the remediation process.</w:t>
      </w:r>
    </w:p>
    <w:p w14:paraId="5C995385" w14:textId="77777777" w:rsidR="008B5434" w:rsidRDefault="008B5434" w:rsidP="00C46DCA">
      <w:pPr>
        <w:pStyle w:val="NormalWeb"/>
        <w:spacing w:line="480" w:lineRule="auto"/>
      </w:pPr>
      <w:r>
        <w:t>Resource Gathering:</w:t>
      </w:r>
    </w:p>
    <w:p w14:paraId="01260B1C" w14:textId="09873E37" w:rsidR="008B5434" w:rsidRDefault="008B5434" w:rsidP="00D870C1">
      <w:pPr>
        <w:pStyle w:val="NormalWeb"/>
        <w:spacing w:line="480" w:lineRule="auto"/>
        <w:ind w:firstLine="720"/>
      </w:pPr>
      <w:r>
        <w:lastRenderedPageBreak/>
        <w:t xml:space="preserve">Secure Tech will provide contracting and sub-contracting of appropriate vendors for applicable remediation implementation where Secure Tech does not have the approved or trained resources. Secure Tech will also assign authorized and trained </w:t>
      </w:r>
      <w:r w:rsidR="00A00BB7">
        <w:t>personnel</w:t>
      </w:r>
      <w:r>
        <w:t xml:space="preserve"> within their skill set to participate where applicable. For other activities regarding implementation of remediations where Secure Tech is not able to provide resources, Health Haven will be procuring resources and will work together with Secure Tech to </w:t>
      </w:r>
      <w:r w:rsidR="00A00BB7">
        <w:t>synchronize</w:t>
      </w:r>
      <w:r>
        <w:t xml:space="preserve"> schedules as not to </w:t>
      </w:r>
      <w:r w:rsidR="00A00BB7">
        <w:t>impede</w:t>
      </w:r>
      <w:r>
        <w:t xml:space="preserve"> activities.</w:t>
      </w:r>
    </w:p>
    <w:p w14:paraId="2B84D2F7" w14:textId="348A249F" w:rsidR="008B5434" w:rsidRDefault="00A00BB7" w:rsidP="00C46DCA">
      <w:pPr>
        <w:pStyle w:val="NormalWeb"/>
        <w:spacing w:line="480" w:lineRule="auto"/>
      </w:pPr>
      <w:r>
        <w:t>Vulnerability</w:t>
      </w:r>
      <w:r w:rsidR="008B5434">
        <w:t xml:space="preserve">, Physical, Technical Remediation </w:t>
      </w:r>
      <w:r>
        <w:t>Implementation</w:t>
      </w:r>
      <w:r w:rsidR="008B5434">
        <w:t>:</w:t>
      </w:r>
    </w:p>
    <w:p w14:paraId="219E2480" w14:textId="0373D402" w:rsidR="008B5434" w:rsidRDefault="008B5434" w:rsidP="00D870C1">
      <w:pPr>
        <w:pStyle w:val="NormalWeb"/>
        <w:spacing w:line="480" w:lineRule="auto"/>
        <w:ind w:firstLine="720"/>
      </w:pPr>
      <w:r>
        <w:t xml:space="preserve">The identified and approved vulnerabilities from the vulnerability scanning, physical, and technical evaluation activities will be </w:t>
      </w:r>
      <w:r w:rsidR="00A00BB7">
        <w:t>implemented</w:t>
      </w:r>
      <w:r>
        <w:t xml:space="preserve"> at this time. </w:t>
      </w:r>
    </w:p>
    <w:p w14:paraId="4AEB0E84" w14:textId="77777777" w:rsidR="008B5434" w:rsidRDefault="008B5434" w:rsidP="00C46DCA">
      <w:pPr>
        <w:pStyle w:val="NormalWeb"/>
        <w:spacing w:line="480" w:lineRule="auto"/>
      </w:pPr>
      <w:r>
        <w:t>Administrative Remediation Implementation:</w:t>
      </w:r>
    </w:p>
    <w:p w14:paraId="3698AF24" w14:textId="1BB3C939" w:rsidR="008B5434" w:rsidRDefault="008B5434" w:rsidP="00D870C1">
      <w:pPr>
        <w:pStyle w:val="NormalWeb"/>
        <w:spacing w:line="480" w:lineRule="auto"/>
        <w:ind w:firstLine="720"/>
      </w:pPr>
      <w:r>
        <w:t xml:space="preserve">Implementation of </w:t>
      </w:r>
      <w:r w:rsidR="00A00BB7">
        <w:t>administrative</w:t>
      </w:r>
      <w:r>
        <w:t xml:space="preserve"> remedies will be conducted at this time. Review and </w:t>
      </w:r>
      <w:r w:rsidR="00A00BB7">
        <w:t>implementation</w:t>
      </w:r>
      <w:r>
        <w:t xml:space="preserve"> of security awareness program, update and enforcement methods for policies and procedures per laws, regulations, an industry best practice will be developed, reviewed, and </w:t>
      </w:r>
      <w:r w:rsidR="00A00BB7">
        <w:t>implemented</w:t>
      </w:r>
      <w:r>
        <w:t xml:space="preserve"> at this time. </w:t>
      </w:r>
    </w:p>
    <w:p w14:paraId="1A83B752" w14:textId="77777777" w:rsidR="008B5434" w:rsidRDefault="008B5434" w:rsidP="00C46DCA">
      <w:pPr>
        <w:pStyle w:val="NormalWeb"/>
        <w:spacing w:line="480" w:lineRule="auto"/>
      </w:pPr>
      <w:r>
        <w:t>Vulnerability, physical, technical Remediation Validation:</w:t>
      </w:r>
    </w:p>
    <w:p w14:paraId="4A1C83F4" w14:textId="4238025C" w:rsidR="008B5434" w:rsidRDefault="008B5434" w:rsidP="00D870C1">
      <w:pPr>
        <w:pStyle w:val="NormalWeb"/>
        <w:spacing w:line="480" w:lineRule="auto"/>
        <w:ind w:firstLine="720"/>
      </w:pPr>
      <w:r>
        <w:t xml:space="preserve">The validation of </w:t>
      </w:r>
      <w:r w:rsidR="00A00BB7">
        <w:t>implemented</w:t>
      </w:r>
      <w:r>
        <w:t xml:space="preserve"> vulnerability, physical, and technical remediations is conducted to confirm and validate that the </w:t>
      </w:r>
      <w:r w:rsidR="00A00BB7">
        <w:t>implemented</w:t>
      </w:r>
      <w:r>
        <w:t xml:space="preserve"> remediations are sufficient and that they have not created new or uncovered other vulnerabilities that require additional remedies to be reviewed and </w:t>
      </w:r>
      <w:r w:rsidR="00A00BB7">
        <w:t>implemented</w:t>
      </w:r>
      <w:r>
        <w:t>.</w:t>
      </w:r>
    </w:p>
    <w:p w14:paraId="42FF0633" w14:textId="77777777" w:rsidR="008B5434" w:rsidRDefault="008B5434" w:rsidP="00C46DCA">
      <w:pPr>
        <w:pStyle w:val="NormalWeb"/>
        <w:spacing w:line="480" w:lineRule="auto"/>
      </w:pPr>
      <w:r>
        <w:lastRenderedPageBreak/>
        <w:t>Administrative Validation:</w:t>
      </w:r>
    </w:p>
    <w:p w14:paraId="4C9DB535" w14:textId="129B0312" w:rsidR="008B5434" w:rsidRDefault="008B5434" w:rsidP="00D870C1">
      <w:pPr>
        <w:pStyle w:val="NormalWeb"/>
        <w:spacing w:line="480" w:lineRule="auto"/>
        <w:ind w:firstLine="720"/>
      </w:pPr>
      <w:r>
        <w:t xml:space="preserve">Validation of policies, procedures, and </w:t>
      </w:r>
      <w:r w:rsidR="00A00BB7">
        <w:t>remedies</w:t>
      </w:r>
      <w:r>
        <w:t xml:space="preserve"> </w:t>
      </w:r>
      <w:r w:rsidR="00A00BB7">
        <w:t>implemented</w:t>
      </w:r>
      <w:r>
        <w:t xml:space="preserve"> will allow for </w:t>
      </w:r>
      <w:r w:rsidR="00A00BB7">
        <w:t>additional</w:t>
      </w:r>
      <w:r>
        <w:t xml:space="preserve"> </w:t>
      </w:r>
      <w:r w:rsidR="00A00BB7">
        <w:t>verification</w:t>
      </w:r>
      <w:r>
        <w:t xml:space="preserve"> the </w:t>
      </w:r>
      <w:r w:rsidR="00A00BB7">
        <w:t>remedies</w:t>
      </w:r>
      <w:r>
        <w:t xml:space="preserve"> are </w:t>
      </w:r>
      <w:r w:rsidR="00A00BB7">
        <w:t>sufficient</w:t>
      </w:r>
      <w:r>
        <w:t xml:space="preserve"> and no other vulnerabilities or compliance violations have been created or </w:t>
      </w:r>
      <w:r w:rsidR="00A00BB7">
        <w:t>uncovered</w:t>
      </w:r>
      <w:r>
        <w:t xml:space="preserve">. New or </w:t>
      </w:r>
      <w:r w:rsidR="00A00BB7">
        <w:t>uncovered</w:t>
      </w:r>
      <w:r>
        <w:t xml:space="preserve"> vulnerabilities will be reviewed and documented for review and either approval or deferment if appliable.</w:t>
      </w:r>
    </w:p>
    <w:p w14:paraId="593D948F" w14:textId="77777777" w:rsidR="008B5434" w:rsidRDefault="008B5434" w:rsidP="00C46DCA">
      <w:pPr>
        <w:pStyle w:val="NormalWeb"/>
        <w:spacing w:line="480" w:lineRule="auto"/>
      </w:pPr>
      <w:r>
        <w:t>End of Project Review:</w:t>
      </w:r>
    </w:p>
    <w:p w14:paraId="2A7917C7" w14:textId="4899D150" w:rsidR="008B5434" w:rsidRDefault="008B5434" w:rsidP="004F1191">
      <w:pPr>
        <w:pStyle w:val="NormalWeb"/>
        <w:spacing w:line="480" w:lineRule="auto"/>
        <w:ind w:firstLine="360"/>
      </w:pPr>
      <w:r>
        <w:t xml:space="preserve">This will cover all reports of remediations </w:t>
      </w:r>
      <w:r w:rsidR="00A00BB7">
        <w:t>implemented</w:t>
      </w:r>
      <w:r>
        <w:t xml:space="preserve"> and the outcome of </w:t>
      </w:r>
      <w:r w:rsidR="00A00BB7">
        <w:t>remedies</w:t>
      </w:r>
      <w:r>
        <w:t xml:space="preserve">. Any newly identified </w:t>
      </w:r>
      <w:r w:rsidR="00A00BB7">
        <w:t>vulnerabilities</w:t>
      </w:r>
      <w:r>
        <w:t xml:space="preserve"> or compliance violations are reviewed and </w:t>
      </w:r>
      <w:r w:rsidR="00A00BB7">
        <w:t>deferred</w:t>
      </w:r>
      <w:r>
        <w:t xml:space="preserve"> to another smaller engagement or project in the near future, or if applicable to law and regulations and falls under Health Haven's risk </w:t>
      </w:r>
      <w:r w:rsidR="00A00BB7">
        <w:t>appetite</w:t>
      </w:r>
      <w:r>
        <w:t xml:space="preserve"> </w:t>
      </w:r>
      <w:r w:rsidR="00A00BB7">
        <w:t>accepted</w:t>
      </w:r>
      <w:r>
        <w:t>.</w:t>
      </w:r>
    </w:p>
    <w:p w14:paraId="62038506" w14:textId="77777777" w:rsidR="008B5434" w:rsidRDefault="008B5434" w:rsidP="00C46DCA">
      <w:pPr>
        <w:spacing w:line="480" w:lineRule="auto"/>
        <w:ind w:firstLine="720"/>
        <w:rPr>
          <w:sz w:val="24"/>
          <w:szCs w:val="24"/>
        </w:rPr>
      </w:pPr>
    </w:p>
    <w:p w14:paraId="3DCC56CC" w14:textId="77777777" w:rsidR="001827D9" w:rsidRDefault="001827D9" w:rsidP="00C46DCA">
      <w:pPr>
        <w:spacing w:line="480" w:lineRule="auto"/>
        <w:ind w:firstLine="720"/>
        <w:rPr>
          <w:sz w:val="24"/>
          <w:szCs w:val="24"/>
        </w:rPr>
      </w:pPr>
    </w:p>
    <w:p w14:paraId="7AAD2624" w14:textId="77777777" w:rsidR="00D22073" w:rsidRDefault="00C75646" w:rsidP="00C46DCA">
      <w:pPr>
        <w:pStyle w:val="Heading1"/>
        <w:numPr>
          <w:ilvl w:val="0"/>
          <w:numId w:val="9"/>
        </w:numPr>
        <w:jc w:val="center"/>
      </w:pPr>
      <w:bookmarkStart w:id="29" w:name="_heading=h.2xcytpi"/>
      <w:bookmarkStart w:id="30" w:name="_Toc147225041"/>
      <w:bookmarkEnd w:id="29"/>
      <w:r>
        <w:t>Outcome</w:t>
      </w:r>
      <w:bookmarkEnd w:id="30"/>
    </w:p>
    <w:p w14:paraId="74919541" w14:textId="1CC62EC2" w:rsidR="009C361B" w:rsidRDefault="00D870C1" w:rsidP="009C361B">
      <w:pPr>
        <w:spacing w:line="480" w:lineRule="auto"/>
        <w:ind w:firstLine="720"/>
        <w:rPr>
          <w:sz w:val="24"/>
          <w:szCs w:val="24"/>
        </w:rPr>
      </w:pPr>
      <w:r>
        <w:rPr>
          <w:sz w:val="24"/>
          <w:szCs w:val="24"/>
        </w:rPr>
        <w:t xml:space="preserve">The overall expected outcome of this project is to provide Health Haven the best possible solutions to remediate vulnerabilities, mitigate risks, and ensure </w:t>
      </w:r>
      <w:r w:rsidR="00A00BB7">
        <w:rPr>
          <w:sz w:val="24"/>
          <w:szCs w:val="24"/>
        </w:rPr>
        <w:t>patients</w:t>
      </w:r>
      <w:r>
        <w:rPr>
          <w:sz w:val="24"/>
          <w:szCs w:val="24"/>
        </w:rPr>
        <w:t xml:space="preserve"> and staff </w:t>
      </w:r>
      <w:r w:rsidR="00A00BB7">
        <w:rPr>
          <w:sz w:val="24"/>
          <w:szCs w:val="24"/>
        </w:rPr>
        <w:t>personal</w:t>
      </w:r>
      <w:r>
        <w:rPr>
          <w:sz w:val="24"/>
          <w:szCs w:val="24"/>
        </w:rPr>
        <w:t xml:space="preserve"> information </w:t>
      </w:r>
      <w:r w:rsidR="009C361B">
        <w:rPr>
          <w:sz w:val="24"/>
          <w:szCs w:val="24"/>
        </w:rPr>
        <w:t xml:space="preserve">is protected, secured, and those controls and </w:t>
      </w:r>
      <w:r w:rsidR="00A00BB7">
        <w:rPr>
          <w:sz w:val="24"/>
          <w:szCs w:val="24"/>
        </w:rPr>
        <w:t>remedies</w:t>
      </w:r>
      <w:r w:rsidR="009C361B">
        <w:rPr>
          <w:sz w:val="24"/>
          <w:szCs w:val="24"/>
        </w:rPr>
        <w:t xml:space="preserve"> </w:t>
      </w:r>
      <w:r w:rsidR="00A00BB7">
        <w:rPr>
          <w:sz w:val="24"/>
          <w:szCs w:val="24"/>
        </w:rPr>
        <w:t>implemented</w:t>
      </w:r>
      <w:r w:rsidR="009C361B">
        <w:rPr>
          <w:sz w:val="24"/>
          <w:szCs w:val="24"/>
        </w:rPr>
        <w:t xml:space="preserve"> are </w:t>
      </w:r>
      <w:r w:rsidR="00A00BB7">
        <w:rPr>
          <w:sz w:val="24"/>
          <w:szCs w:val="24"/>
        </w:rPr>
        <w:t>compliant</w:t>
      </w:r>
      <w:r w:rsidR="009C361B">
        <w:rPr>
          <w:sz w:val="24"/>
          <w:szCs w:val="24"/>
        </w:rPr>
        <w:t xml:space="preserve"> with laws and regulations </w:t>
      </w:r>
      <w:r w:rsidR="00A00BB7">
        <w:rPr>
          <w:sz w:val="24"/>
          <w:szCs w:val="24"/>
        </w:rPr>
        <w:t>e.g.,</w:t>
      </w:r>
      <w:r w:rsidR="009C361B">
        <w:rPr>
          <w:sz w:val="24"/>
          <w:szCs w:val="24"/>
        </w:rPr>
        <w:t xml:space="preserve"> Health and Insurance </w:t>
      </w:r>
      <w:r w:rsidR="00A00BB7">
        <w:rPr>
          <w:sz w:val="24"/>
          <w:szCs w:val="24"/>
        </w:rPr>
        <w:t>Portability</w:t>
      </w:r>
      <w:r w:rsidR="00721180">
        <w:rPr>
          <w:sz w:val="24"/>
          <w:szCs w:val="24"/>
        </w:rPr>
        <w:t xml:space="preserve"> Accountability Act (HIPAA) and Health Information Technology for Economic and Clinical Health (HITEC) </w:t>
      </w:r>
      <w:r w:rsidR="00A00BB7">
        <w:rPr>
          <w:sz w:val="24"/>
          <w:szCs w:val="24"/>
        </w:rPr>
        <w:t>Act.</w:t>
      </w:r>
      <w:r w:rsidR="009C361B">
        <w:rPr>
          <w:sz w:val="24"/>
          <w:szCs w:val="24"/>
        </w:rPr>
        <w:t xml:space="preserve">  To provide a status of successful </w:t>
      </w:r>
      <w:r w:rsidR="00A00BB7">
        <w:rPr>
          <w:sz w:val="24"/>
          <w:szCs w:val="24"/>
        </w:rPr>
        <w:t>completion</w:t>
      </w:r>
      <w:r w:rsidR="009C361B">
        <w:rPr>
          <w:sz w:val="24"/>
          <w:szCs w:val="24"/>
        </w:rPr>
        <w:t xml:space="preserve"> there will be a few metrics and </w:t>
      </w:r>
      <w:r w:rsidR="00A00BB7">
        <w:rPr>
          <w:sz w:val="24"/>
          <w:szCs w:val="24"/>
        </w:rPr>
        <w:t>measurements</w:t>
      </w:r>
      <w:r w:rsidR="009C361B">
        <w:rPr>
          <w:sz w:val="24"/>
          <w:szCs w:val="24"/>
        </w:rPr>
        <w:t xml:space="preserve">.  The first and </w:t>
      </w:r>
      <w:r w:rsidR="009C361B">
        <w:rPr>
          <w:sz w:val="24"/>
          <w:szCs w:val="24"/>
        </w:rPr>
        <w:lastRenderedPageBreak/>
        <w:t xml:space="preserve">foremost measurement will consist of Health Haven becoming </w:t>
      </w:r>
      <w:r w:rsidR="00A00BB7">
        <w:rPr>
          <w:sz w:val="24"/>
          <w:szCs w:val="24"/>
        </w:rPr>
        <w:t>compliant</w:t>
      </w:r>
      <w:r w:rsidR="009C361B">
        <w:rPr>
          <w:sz w:val="24"/>
          <w:szCs w:val="24"/>
        </w:rPr>
        <w:t xml:space="preserve"> with HIPAA regulations following the Audit Protocol put </w:t>
      </w:r>
      <w:r w:rsidR="00A00BB7">
        <w:rPr>
          <w:sz w:val="24"/>
          <w:szCs w:val="24"/>
        </w:rPr>
        <w:t>in place</w:t>
      </w:r>
      <w:r w:rsidR="009C361B">
        <w:rPr>
          <w:sz w:val="24"/>
          <w:szCs w:val="24"/>
        </w:rPr>
        <w:t xml:space="preserve"> by the United States Department of Health and Human Services based on </w:t>
      </w:r>
      <w:r w:rsidR="00721180">
        <w:rPr>
          <w:sz w:val="24"/>
          <w:szCs w:val="24"/>
        </w:rPr>
        <w:t>HIPAA and HITECH requirements.</w:t>
      </w:r>
    </w:p>
    <w:p w14:paraId="0ECEF89F" w14:textId="481EFEB4" w:rsidR="00FC4140" w:rsidRDefault="00721180" w:rsidP="009C361B">
      <w:pPr>
        <w:spacing w:line="480" w:lineRule="auto"/>
        <w:ind w:firstLine="720"/>
        <w:rPr>
          <w:sz w:val="24"/>
          <w:szCs w:val="24"/>
        </w:rPr>
      </w:pPr>
      <w:r>
        <w:rPr>
          <w:sz w:val="24"/>
          <w:szCs w:val="24"/>
        </w:rPr>
        <w:t xml:space="preserve">The second method of measuring the success of the proposed project will be </w:t>
      </w:r>
      <w:r w:rsidR="00A00BB7">
        <w:rPr>
          <w:sz w:val="24"/>
          <w:szCs w:val="24"/>
        </w:rPr>
        <w:t>multi-faceted</w:t>
      </w:r>
      <w:r>
        <w:rPr>
          <w:sz w:val="24"/>
          <w:szCs w:val="24"/>
        </w:rPr>
        <w:t xml:space="preserve">.  As this specific project is broken into two parts, evaluate the current state of the infrastructure, and secure the infrastructure, it provides multiple metrics and </w:t>
      </w:r>
      <w:r w:rsidR="00A00BB7">
        <w:rPr>
          <w:sz w:val="24"/>
          <w:szCs w:val="24"/>
        </w:rPr>
        <w:t>measurables</w:t>
      </w:r>
      <w:r>
        <w:rPr>
          <w:sz w:val="24"/>
          <w:szCs w:val="24"/>
        </w:rPr>
        <w:t>.  The first metric will be generated by the vulnerabilities, risks, and compliance issues identified in the evaluate the current state of the infrastructure.</w:t>
      </w:r>
      <w:r w:rsidR="00FC4140">
        <w:rPr>
          <w:sz w:val="24"/>
          <w:szCs w:val="24"/>
        </w:rPr>
        <w:t xml:space="preserve"> While it may not be seen as a positive activity by Health Haven, it is an </w:t>
      </w:r>
      <w:r w:rsidR="00A00BB7">
        <w:rPr>
          <w:sz w:val="24"/>
          <w:szCs w:val="24"/>
        </w:rPr>
        <w:t>opportunity</w:t>
      </w:r>
      <w:r w:rsidR="00FC4140">
        <w:rPr>
          <w:sz w:val="24"/>
          <w:szCs w:val="24"/>
        </w:rPr>
        <w:t xml:space="preserve"> for Health Haven to provide a safe and secure practice for their patients to receive health care and less concern about their personal health and personal identifiable information security.  These results will then be </w:t>
      </w:r>
      <w:r w:rsidR="00A00BB7">
        <w:rPr>
          <w:sz w:val="24"/>
          <w:szCs w:val="24"/>
        </w:rPr>
        <w:t>compared</w:t>
      </w:r>
      <w:r w:rsidR="00FC4140">
        <w:rPr>
          <w:sz w:val="24"/>
          <w:szCs w:val="24"/>
        </w:rPr>
        <w:t xml:space="preserve"> to the final infrastructure post-remediation </w:t>
      </w:r>
      <w:r w:rsidR="00A00BB7">
        <w:rPr>
          <w:sz w:val="24"/>
          <w:szCs w:val="24"/>
        </w:rPr>
        <w:t>implementation</w:t>
      </w:r>
      <w:r w:rsidR="00FC4140">
        <w:rPr>
          <w:sz w:val="24"/>
          <w:szCs w:val="24"/>
        </w:rPr>
        <w:t xml:space="preserve"> state.  This provides not only a </w:t>
      </w:r>
      <w:r w:rsidR="00A00BB7">
        <w:rPr>
          <w:sz w:val="24"/>
          <w:szCs w:val="24"/>
        </w:rPr>
        <w:t>qualitative</w:t>
      </w:r>
      <w:r w:rsidR="00FC4140">
        <w:rPr>
          <w:sz w:val="24"/>
          <w:szCs w:val="24"/>
        </w:rPr>
        <w:t xml:space="preserve"> measure by confirming what was remediated, it also provides a </w:t>
      </w:r>
      <w:r w:rsidR="00A00BB7">
        <w:rPr>
          <w:sz w:val="24"/>
          <w:szCs w:val="24"/>
        </w:rPr>
        <w:t>quantitative</w:t>
      </w:r>
      <w:r w:rsidR="00FC4140">
        <w:rPr>
          <w:sz w:val="24"/>
          <w:szCs w:val="24"/>
        </w:rPr>
        <w:t xml:space="preserve"> measure </w:t>
      </w:r>
      <w:r w:rsidR="00A00BB7">
        <w:rPr>
          <w:sz w:val="24"/>
          <w:szCs w:val="24"/>
        </w:rPr>
        <w:t>comparing</w:t>
      </w:r>
      <w:r w:rsidR="00FC4140">
        <w:rPr>
          <w:sz w:val="24"/>
          <w:szCs w:val="24"/>
        </w:rPr>
        <w:t xml:space="preserve"> the total cost of ensuring patient and staff security against the cost of data breaches, regulation violation fines and fees, and the added cost over time of remediating the exploited vulnerabilities and any </w:t>
      </w:r>
      <w:r w:rsidR="00A00BB7">
        <w:rPr>
          <w:sz w:val="24"/>
          <w:szCs w:val="24"/>
        </w:rPr>
        <w:t>consequences</w:t>
      </w:r>
      <w:r w:rsidR="00FC4140">
        <w:rPr>
          <w:sz w:val="24"/>
          <w:szCs w:val="24"/>
        </w:rPr>
        <w:t xml:space="preserve"> for </w:t>
      </w:r>
      <w:r w:rsidR="00A00BB7">
        <w:rPr>
          <w:sz w:val="24"/>
          <w:szCs w:val="24"/>
        </w:rPr>
        <w:t>legal</w:t>
      </w:r>
      <w:r w:rsidR="00FC4140">
        <w:rPr>
          <w:sz w:val="24"/>
          <w:szCs w:val="24"/>
        </w:rPr>
        <w:t xml:space="preserve"> action and loss of practice insurance.</w:t>
      </w:r>
    </w:p>
    <w:p w14:paraId="2F66E947" w14:textId="3718D2ED" w:rsidR="00721180" w:rsidRDefault="00726941" w:rsidP="009C361B">
      <w:pPr>
        <w:spacing w:line="480" w:lineRule="auto"/>
        <w:ind w:firstLine="720"/>
        <w:rPr>
          <w:sz w:val="24"/>
          <w:szCs w:val="24"/>
        </w:rPr>
      </w:pPr>
      <w:r>
        <w:rPr>
          <w:sz w:val="24"/>
          <w:szCs w:val="24"/>
        </w:rPr>
        <w:t>T</w:t>
      </w:r>
      <w:r w:rsidR="00FC4140">
        <w:rPr>
          <w:sz w:val="24"/>
          <w:szCs w:val="24"/>
        </w:rPr>
        <w:t>he beast measurement of any successful project is the ongoing partnership between Secure Tech and our clients. Return business</w:t>
      </w:r>
      <w:r>
        <w:rPr>
          <w:sz w:val="24"/>
          <w:szCs w:val="24"/>
        </w:rPr>
        <w:t xml:space="preserve"> </w:t>
      </w:r>
      <w:r w:rsidR="00FC4140">
        <w:rPr>
          <w:sz w:val="24"/>
          <w:szCs w:val="24"/>
        </w:rPr>
        <w:t xml:space="preserve">and </w:t>
      </w:r>
      <w:r w:rsidR="00A00BB7">
        <w:rPr>
          <w:sz w:val="24"/>
          <w:szCs w:val="24"/>
        </w:rPr>
        <w:t>referrals</w:t>
      </w:r>
      <w:r w:rsidR="00FC4140">
        <w:rPr>
          <w:sz w:val="24"/>
          <w:szCs w:val="24"/>
        </w:rPr>
        <w:t xml:space="preserve"> are the </w:t>
      </w:r>
      <w:r w:rsidR="00A00BB7">
        <w:rPr>
          <w:sz w:val="24"/>
          <w:szCs w:val="24"/>
        </w:rPr>
        <w:t>ultimate</w:t>
      </w:r>
      <w:r w:rsidR="00FC4140">
        <w:rPr>
          <w:sz w:val="24"/>
          <w:szCs w:val="24"/>
        </w:rPr>
        <w:t xml:space="preserve"> goal proving our clients </w:t>
      </w:r>
      <w:r w:rsidR="00B86D40">
        <w:rPr>
          <w:sz w:val="24"/>
          <w:szCs w:val="24"/>
        </w:rPr>
        <w:t>trust is ever growing as the world of technology and security is.</w:t>
      </w:r>
      <w:r w:rsidR="00FC4140">
        <w:rPr>
          <w:sz w:val="24"/>
          <w:szCs w:val="24"/>
        </w:rPr>
        <w:t xml:space="preserve">  </w:t>
      </w:r>
      <w:r w:rsidR="00B86D40">
        <w:rPr>
          <w:sz w:val="24"/>
          <w:szCs w:val="24"/>
        </w:rPr>
        <w:t>T</w:t>
      </w:r>
      <w:r>
        <w:rPr>
          <w:sz w:val="24"/>
          <w:szCs w:val="24"/>
        </w:rPr>
        <w:t>his projects</w:t>
      </w:r>
      <w:r w:rsidR="00B86D40">
        <w:rPr>
          <w:sz w:val="24"/>
          <w:szCs w:val="24"/>
        </w:rPr>
        <w:t xml:space="preserve"> measurement is based on the services that Health Haven places in our </w:t>
      </w:r>
      <w:r w:rsidR="00A00BB7">
        <w:rPr>
          <w:sz w:val="24"/>
          <w:szCs w:val="24"/>
        </w:rPr>
        <w:t>firms’</w:t>
      </w:r>
      <w:r w:rsidR="00B86D40">
        <w:rPr>
          <w:sz w:val="24"/>
          <w:szCs w:val="24"/>
        </w:rPr>
        <w:t xml:space="preserve"> hands, monitoring of their infrastructure security, incident response, and ongoing testing and auditing.</w:t>
      </w:r>
    </w:p>
    <w:p w14:paraId="056F9DBA" w14:textId="77777777" w:rsidR="000E5FF5" w:rsidRDefault="000E5FF5" w:rsidP="009C361B">
      <w:pPr>
        <w:spacing w:line="480" w:lineRule="auto"/>
        <w:ind w:firstLine="720"/>
        <w:rPr>
          <w:sz w:val="24"/>
          <w:szCs w:val="24"/>
        </w:rPr>
      </w:pPr>
    </w:p>
    <w:p w14:paraId="7AAD2627" w14:textId="237621E3" w:rsidR="00D22073" w:rsidRDefault="00D22073" w:rsidP="00C46DCA">
      <w:pPr>
        <w:spacing w:line="480" w:lineRule="auto"/>
        <w:rPr>
          <w:b/>
          <w:sz w:val="24"/>
          <w:szCs w:val="24"/>
        </w:rPr>
      </w:pPr>
      <w:bookmarkStart w:id="31" w:name="_heading=h.1ci93xb" w:colFirst="0" w:colLast="0"/>
      <w:bookmarkEnd w:id="31"/>
    </w:p>
    <w:p w14:paraId="7AAD2628" w14:textId="77777777" w:rsidR="00D22073" w:rsidRDefault="00C75646" w:rsidP="00C46DCA">
      <w:pPr>
        <w:pStyle w:val="Heading1"/>
        <w:numPr>
          <w:ilvl w:val="0"/>
          <w:numId w:val="9"/>
        </w:numPr>
        <w:jc w:val="center"/>
      </w:pPr>
      <w:bookmarkStart w:id="32" w:name="_heading=h.3whwml4"/>
      <w:bookmarkStart w:id="33" w:name="_Toc147225042"/>
      <w:bookmarkEnd w:id="32"/>
      <w:r>
        <w:t>References</w:t>
      </w:r>
      <w:bookmarkEnd w:id="33"/>
      <w:r>
        <w:t xml:space="preserve"> </w:t>
      </w:r>
    </w:p>
    <w:sdt>
      <w:sdtPr>
        <w:rPr>
          <w:rFonts w:ascii="Times New Roman" w:eastAsia="Times New Roman" w:hAnsi="Times New Roman" w:cs="Times New Roman"/>
          <w:b w:val="0"/>
          <w:bCs w:val="0"/>
          <w:sz w:val="22"/>
          <w:szCs w:val="22"/>
        </w:rPr>
        <w:id w:val="-1354953324"/>
        <w:docPartObj>
          <w:docPartGallery w:val="Bibliographies"/>
          <w:docPartUnique/>
        </w:docPartObj>
      </w:sdtPr>
      <w:sdtEndPr/>
      <w:sdtContent>
        <w:p w14:paraId="46A44A18" w14:textId="119846C6" w:rsidR="00D85A1C" w:rsidRDefault="00D85A1C">
          <w:pPr>
            <w:pStyle w:val="Heading1"/>
          </w:pPr>
        </w:p>
        <w:sdt>
          <w:sdtPr>
            <w:id w:val="-573587230"/>
            <w:bibliography/>
          </w:sdtPr>
          <w:sdtEndPr/>
          <w:sdtContent>
            <w:p w14:paraId="6A47BB1D" w14:textId="77777777" w:rsidR="003D481F" w:rsidRDefault="00D85A1C" w:rsidP="003D481F">
              <w:pPr>
                <w:pStyle w:val="Bibliography"/>
                <w:ind w:left="720" w:hanging="720"/>
                <w:rPr>
                  <w:noProof/>
                  <w:sz w:val="24"/>
                  <w:szCs w:val="24"/>
                </w:rPr>
              </w:pPr>
              <w:r>
                <w:fldChar w:fldCharType="begin"/>
              </w:r>
              <w:r>
                <w:instrText xml:space="preserve"> BIBLIOGRAPHY </w:instrText>
              </w:r>
              <w:r>
                <w:fldChar w:fldCharType="separate"/>
              </w:r>
              <w:r w:rsidR="003D481F">
                <w:rPr>
                  <w:i/>
                  <w:iCs/>
                  <w:noProof/>
                </w:rPr>
                <w:t>Cybersecurity Best Practices for Healthcare Providers</w:t>
              </w:r>
              <w:r w:rsidR="003D481F">
                <w:rPr>
                  <w:noProof/>
                </w:rPr>
                <w:t>. (2020). Retrieved from welchallyn.com: https://www.welchallyn.com/en/education-and-research/research-articles/cybersecurity-best-practices-for-healthcare-providers.html</w:t>
              </w:r>
            </w:p>
            <w:p w14:paraId="5CE23587" w14:textId="77777777" w:rsidR="003D481F" w:rsidRDefault="003D481F" w:rsidP="003D481F">
              <w:pPr>
                <w:pStyle w:val="Bibliography"/>
                <w:ind w:left="720" w:hanging="720"/>
                <w:rPr>
                  <w:noProof/>
                </w:rPr>
              </w:pPr>
              <w:r>
                <w:rPr>
                  <w:noProof/>
                </w:rPr>
                <w:t xml:space="preserve">Scholl, M., Stine, K., Hash, J., Bowen, P., Johnson, A., Smith, C. D., &amp; Steinberg, D. I. (2008, October). </w:t>
              </w:r>
              <w:r>
                <w:rPr>
                  <w:i/>
                  <w:iCs/>
                  <w:noProof/>
                </w:rPr>
                <w:t>nvlbubs.nist.gov.</w:t>
              </w:r>
              <w:r>
                <w:rPr>
                  <w:noProof/>
                </w:rPr>
                <w:t xml:space="preserve"> Retrieved from An Introductory Resource Guide for Implementing the Health Insurance Portability and Accountability Act (HIPAA) Security Rule: https://nvlpubs.nist.gov/nistpubs/Legacy/SP/nistspecialpublication800-66r1.pdf</w:t>
              </w:r>
            </w:p>
            <w:p w14:paraId="6D2C6EC1" w14:textId="77777777" w:rsidR="003D481F" w:rsidRDefault="003D481F" w:rsidP="003D481F">
              <w:pPr>
                <w:pStyle w:val="Bibliography"/>
                <w:ind w:left="720" w:hanging="720"/>
                <w:rPr>
                  <w:noProof/>
                </w:rPr>
              </w:pPr>
              <w:r>
                <w:rPr>
                  <w:i/>
                  <w:iCs/>
                  <w:noProof/>
                </w:rPr>
                <w:t>Summary of the HIPAA Privacy Rule</w:t>
              </w:r>
              <w:r>
                <w:rPr>
                  <w:noProof/>
                </w:rPr>
                <w:t>. (2023, 08 31). Retrieved from U.S. Department of Health and Human Services: https://www.hhs.gov/hipaa/for-professionals/privacy/laws-regulations/index.html</w:t>
              </w:r>
            </w:p>
            <w:p w14:paraId="5CA1E5D6" w14:textId="77777777" w:rsidR="003D481F" w:rsidRDefault="003D481F" w:rsidP="003D481F">
              <w:pPr>
                <w:pStyle w:val="Bibliography"/>
                <w:ind w:left="720" w:hanging="720"/>
                <w:rPr>
                  <w:noProof/>
                </w:rPr>
              </w:pPr>
              <w:r>
                <w:rPr>
                  <w:noProof/>
                </w:rPr>
                <w:t xml:space="preserve">Tagaya, K. (2023, May 25). </w:t>
              </w:r>
              <w:r>
                <w:rPr>
                  <w:i/>
                  <w:iCs/>
                  <w:noProof/>
                </w:rPr>
                <w:t>Health Industry Cybersecurity Best Practices 2023</w:t>
              </w:r>
              <w:r>
                <w:rPr>
                  <w:noProof/>
                </w:rPr>
                <w:t>. Retrieved from tendmicro.com: https://www.trendmicro.com/en_za/research/23/e/health-cybersecurity-best-practices-2023.html</w:t>
              </w:r>
            </w:p>
            <w:p w14:paraId="49FB292B" w14:textId="77777777" w:rsidR="003D481F" w:rsidRDefault="003D481F" w:rsidP="003D481F">
              <w:pPr>
                <w:pStyle w:val="Bibliography"/>
                <w:ind w:left="720" w:hanging="720"/>
                <w:rPr>
                  <w:noProof/>
                </w:rPr>
              </w:pPr>
              <w:r>
                <w:rPr>
                  <w:noProof/>
                </w:rPr>
                <w:t xml:space="preserve">Unni, A. (2021, March 3). </w:t>
              </w:r>
              <w:r>
                <w:rPr>
                  <w:i/>
                  <w:iCs/>
                  <w:noProof/>
                </w:rPr>
                <w:t>6 Benefits of Outsorcing Your Cybersecurity Services</w:t>
              </w:r>
              <w:r>
                <w:rPr>
                  <w:noProof/>
                </w:rPr>
                <w:t>. Retrieved from stickmancyber.com: https://www.stickmancyber.com/cybersecurity-blog/6-benefits-of-outsourcing-your-cybersecurity-services#:~:text=It%20is%20unrealistic%20for%20organisations,experience%2C%20knowledge%2C%20and%20skills.</w:t>
              </w:r>
            </w:p>
            <w:p w14:paraId="27BB4E0A" w14:textId="50102CD9" w:rsidR="00D85A1C" w:rsidRDefault="00D85A1C" w:rsidP="003D481F">
              <w:r>
                <w:rPr>
                  <w:b/>
                  <w:bCs/>
                  <w:noProof/>
                </w:rPr>
                <w:fldChar w:fldCharType="end"/>
              </w:r>
            </w:p>
          </w:sdtContent>
        </w:sdt>
      </w:sdtContent>
    </w:sdt>
    <w:p w14:paraId="7AAD2635" w14:textId="77777777" w:rsidR="00D22073" w:rsidRDefault="00D22073" w:rsidP="00C46DCA">
      <w:pPr>
        <w:spacing w:line="480" w:lineRule="auto"/>
        <w:ind w:firstLine="720"/>
        <w:rPr>
          <w:sz w:val="24"/>
          <w:szCs w:val="24"/>
        </w:rPr>
      </w:pPr>
    </w:p>
    <w:p w14:paraId="7AAD2637" w14:textId="77777777" w:rsidR="00D22073" w:rsidRDefault="00D22073" w:rsidP="00C46DCA">
      <w:pPr>
        <w:spacing w:line="480" w:lineRule="auto"/>
        <w:ind w:firstLine="720"/>
        <w:rPr>
          <w:sz w:val="24"/>
          <w:szCs w:val="24"/>
        </w:rPr>
      </w:pPr>
    </w:p>
    <w:p w14:paraId="7AAD2638" w14:textId="77777777" w:rsidR="00D22073" w:rsidRDefault="00D22073" w:rsidP="00C46DCA">
      <w:pPr>
        <w:spacing w:line="480" w:lineRule="auto"/>
        <w:ind w:left="720" w:hanging="720"/>
        <w:rPr>
          <w:sz w:val="24"/>
          <w:szCs w:val="24"/>
        </w:rPr>
      </w:pPr>
    </w:p>
    <w:p w14:paraId="7AAD2645" w14:textId="6BBF42E4" w:rsidR="00D22073" w:rsidRPr="007F4C8A" w:rsidRDefault="00D22073" w:rsidP="007F4C8A">
      <w:pPr>
        <w:spacing w:line="480" w:lineRule="auto"/>
        <w:rPr>
          <w:sz w:val="24"/>
          <w:szCs w:val="24"/>
        </w:rPr>
      </w:pPr>
      <w:bookmarkStart w:id="34" w:name="_heading=h.2bn6wsx"/>
      <w:bookmarkStart w:id="35" w:name="_heading=h.3as4poj"/>
      <w:bookmarkStart w:id="36" w:name="_heading=h.49x2ik5"/>
      <w:bookmarkStart w:id="37" w:name="_heading=h.147n2zr"/>
      <w:bookmarkEnd w:id="34"/>
      <w:bookmarkEnd w:id="35"/>
      <w:bookmarkEnd w:id="36"/>
      <w:bookmarkEnd w:id="37"/>
    </w:p>
    <w:sectPr w:rsidR="00D22073" w:rsidRPr="007F4C8A">
      <w:head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9DADE" w14:textId="77777777" w:rsidR="00C5769F" w:rsidRDefault="00C5769F">
      <w:r>
        <w:separator/>
      </w:r>
    </w:p>
  </w:endnote>
  <w:endnote w:type="continuationSeparator" w:id="0">
    <w:p w14:paraId="41B805CE" w14:textId="77777777" w:rsidR="00C5769F" w:rsidRDefault="00C57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013657"/>
      <w:docPartObj>
        <w:docPartGallery w:val="Page Numbers (Bottom of Page)"/>
        <w:docPartUnique/>
      </w:docPartObj>
    </w:sdtPr>
    <w:sdtEndPr>
      <w:rPr>
        <w:color w:val="7F7F7F" w:themeColor="background1" w:themeShade="7F"/>
        <w:spacing w:val="60"/>
      </w:rPr>
    </w:sdtEndPr>
    <w:sdtContent>
      <w:p w14:paraId="28D8C707" w14:textId="14AD96D0" w:rsidR="00E106A9" w:rsidRDefault="00E106A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DB001E3" w14:textId="77777777" w:rsidR="00E106A9" w:rsidRDefault="00E106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1233891"/>
      <w:docPartObj>
        <w:docPartGallery w:val="Page Numbers (Bottom of Page)"/>
        <w:docPartUnique/>
      </w:docPartObj>
    </w:sdtPr>
    <w:sdtEndPr>
      <w:rPr>
        <w:color w:val="7F7F7F" w:themeColor="background1" w:themeShade="7F"/>
        <w:spacing w:val="60"/>
      </w:rPr>
    </w:sdtEndPr>
    <w:sdtContent>
      <w:p w14:paraId="18607873" w14:textId="4ECE8BDB" w:rsidR="00E106A9" w:rsidRDefault="00E106A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F38BCFF" w14:textId="10DA0E3A" w:rsidR="00E106A9" w:rsidRDefault="00E10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D1A5C" w14:textId="77777777" w:rsidR="00C5769F" w:rsidRDefault="00C5769F">
      <w:r>
        <w:separator/>
      </w:r>
    </w:p>
  </w:footnote>
  <w:footnote w:type="continuationSeparator" w:id="0">
    <w:p w14:paraId="28DA22C7" w14:textId="77777777" w:rsidR="00C5769F" w:rsidRDefault="00C57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D2646" w14:textId="77777777"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sidR="003E03D9">
      <w:rPr>
        <w:color w:val="000000"/>
      </w:rPr>
      <w:fldChar w:fldCharType="separate"/>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FAA94" w14:textId="3E8A7BCB" w:rsidR="00CB5E3B" w:rsidRDefault="00CB5E3B">
    <w:pPr>
      <w:pBdr>
        <w:top w:val="nil"/>
        <w:left w:val="nil"/>
        <w:bottom w:val="nil"/>
        <w:right w:val="nil"/>
        <w:between w:val="nil"/>
      </w:pBdr>
      <w:tabs>
        <w:tab w:val="center" w:pos="4680"/>
        <w:tab w:val="right" w:pos="9360"/>
      </w:tabs>
      <w:rPr>
        <w:color w:val="000000"/>
      </w:rPr>
    </w:pPr>
    <w:r>
      <w:rPr>
        <w:color w:val="000000"/>
      </w:rPr>
      <w:t>HEALTH HAVEN</w:t>
    </w:r>
    <w:r w:rsidR="00751A24">
      <w:rPr>
        <w:color w:val="000000"/>
      </w:rPr>
      <w:t>: HEALTHCARE PROVIDER INFRASTRUCTUER SECURITY</w:t>
    </w:r>
  </w:p>
  <w:p w14:paraId="7AAD2649" w14:textId="77777777" w:rsidR="00D22073" w:rsidRDefault="00D22073">
    <w:pPr>
      <w:widowControl w:val="0"/>
      <w:pBdr>
        <w:top w:val="nil"/>
        <w:left w:val="nil"/>
        <w:bottom w:val="nil"/>
        <w:right w:val="nil"/>
        <w:between w:val="nil"/>
      </w:pBd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4E60A" w14:textId="77777777" w:rsidR="00751A24" w:rsidRDefault="00751A24" w:rsidP="00751A24">
    <w:pPr>
      <w:pBdr>
        <w:top w:val="nil"/>
        <w:left w:val="nil"/>
        <w:bottom w:val="nil"/>
        <w:right w:val="nil"/>
        <w:between w:val="nil"/>
      </w:pBdr>
      <w:tabs>
        <w:tab w:val="center" w:pos="4680"/>
        <w:tab w:val="right" w:pos="9360"/>
      </w:tabs>
      <w:rPr>
        <w:color w:val="000000"/>
      </w:rPr>
    </w:pPr>
    <w:r>
      <w:rPr>
        <w:color w:val="000000"/>
      </w:rPr>
      <w:t>HEALTH HAVEN: HEALTHCARE PROVIDER INFRASTRUCTUER SECURITY</w:t>
    </w:r>
  </w:p>
  <w:p w14:paraId="7AAD264B" w14:textId="5FF758C2" w:rsidR="00D22073" w:rsidRPr="00751A24" w:rsidRDefault="00D22073" w:rsidP="00751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6295"/>
    <w:multiLevelType w:val="multilevel"/>
    <w:tmpl w:val="77C67B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746E44"/>
    <w:multiLevelType w:val="multilevel"/>
    <w:tmpl w:val="E54C167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5"/>
  </w:num>
  <w:num w:numId="2">
    <w:abstractNumId w:val="9"/>
  </w:num>
  <w:num w:numId="3">
    <w:abstractNumId w:val="6"/>
  </w:num>
  <w:num w:numId="4">
    <w:abstractNumId w:val="3"/>
  </w:num>
  <w:num w:numId="5">
    <w:abstractNumId w:val="7"/>
  </w:num>
  <w:num w:numId="6">
    <w:abstractNumId w:val="2"/>
  </w:num>
  <w:num w:numId="7">
    <w:abstractNumId w:val="0"/>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B5F"/>
    <w:rsid w:val="0000693F"/>
    <w:rsid w:val="00023A64"/>
    <w:rsid w:val="00026F42"/>
    <w:rsid w:val="00034E8A"/>
    <w:rsid w:val="000734D7"/>
    <w:rsid w:val="000C477B"/>
    <w:rsid w:val="000E5FF5"/>
    <w:rsid w:val="0010562D"/>
    <w:rsid w:val="00156DB8"/>
    <w:rsid w:val="00170D43"/>
    <w:rsid w:val="001827D9"/>
    <w:rsid w:val="00192467"/>
    <w:rsid w:val="00193F67"/>
    <w:rsid w:val="00195045"/>
    <w:rsid w:val="001A27F1"/>
    <w:rsid w:val="001B338F"/>
    <w:rsid w:val="001C00C8"/>
    <w:rsid w:val="001F7A91"/>
    <w:rsid w:val="00247392"/>
    <w:rsid w:val="00250D2B"/>
    <w:rsid w:val="00293FDF"/>
    <w:rsid w:val="002B4BD9"/>
    <w:rsid w:val="002E061C"/>
    <w:rsid w:val="00302EF3"/>
    <w:rsid w:val="00364DCB"/>
    <w:rsid w:val="003A4123"/>
    <w:rsid w:val="003D481F"/>
    <w:rsid w:val="003E03D9"/>
    <w:rsid w:val="004241ED"/>
    <w:rsid w:val="004962F7"/>
    <w:rsid w:val="004E7865"/>
    <w:rsid w:val="004F1191"/>
    <w:rsid w:val="00522684"/>
    <w:rsid w:val="00525B93"/>
    <w:rsid w:val="005265A6"/>
    <w:rsid w:val="00537BD1"/>
    <w:rsid w:val="00546BBD"/>
    <w:rsid w:val="00594483"/>
    <w:rsid w:val="006031C5"/>
    <w:rsid w:val="00603296"/>
    <w:rsid w:val="006402F9"/>
    <w:rsid w:val="00681539"/>
    <w:rsid w:val="006863C2"/>
    <w:rsid w:val="006B5B5F"/>
    <w:rsid w:val="006C585C"/>
    <w:rsid w:val="00700F59"/>
    <w:rsid w:val="00721180"/>
    <w:rsid w:val="00726941"/>
    <w:rsid w:val="00751A24"/>
    <w:rsid w:val="007630E4"/>
    <w:rsid w:val="007842FA"/>
    <w:rsid w:val="0078462A"/>
    <w:rsid w:val="007C3D87"/>
    <w:rsid w:val="007F4C8A"/>
    <w:rsid w:val="0080296C"/>
    <w:rsid w:val="008107DE"/>
    <w:rsid w:val="008274E2"/>
    <w:rsid w:val="00863957"/>
    <w:rsid w:val="008673FA"/>
    <w:rsid w:val="00884C30"/>
    <w:rsid w:val="00894949"/>
    <w:rsid w:val="008B3559"/>
    <w:rsid w:val="008B5434"/>
    <w:rsid w:val="008E55ED"/>
    <w:rsid w:val="008F3045"/>
    <w:rsid w:val="0090489B"/>
    <w:rsid w:val="00942232"/>
    <w:rsid w:val="0095215D"/>
    <w:rsid w:val="00964364"/>
    <w:rsid w:val="00974112"/>
    <w:rsid w:val="009A1376"/>
    <w:rsid w:val="009C0DC8"/>
    <w:rsid w:val="009C361B"/>
    <w:rsid w:val="00A00BB7"/>
    <w:rsid w:val="00A07C3A"/>
    <w:rsid w:val="00A13E61"/>
    <w:rsid w:val="00A43F4E"/>
    <w:rsid w:val="00AA5F5B"/>
    <w:rsid w:val="00AB3C59"/>
    <w:rsid w:val="00AC1D77"/>
    <w:rsid w:val="00B7399C"/>
    <w:rsid w:val="00B74444"/>
    <w:rsid w:val="00B86D40"/>
    <w:rsid w:val="00B926EE"/>
    <w:rsid w:val="00B95C8D"/>
    <w:rsid w:val="00C13F32"/>
    <w:rsid w:val="00C46DCA"/>
    <w:rsid w:val="00C5769F"/>
    <w:rsid w:val="00C603CF"/>
    <w:rsid w:val="00C62B46"/>
    <w:rsid w:val="00C75646"/>
    <w:rsid w:val="00C83B46"/>
    <w:rsid w:val="00C96636"/>
    <w:rsid w:val="00CB2F7F"/>
    <w:rsid w:val="00CB5E3B"/>
    <w:rsid w:val="00CE1FEE"/>
    <w:rsid w:val="00CE4ECE"/>
    <w:rsid w:val="00D15C01"/>
    <w:rsid w:val="00D17472"/>
    <w:rsid w:val="00D22073"/>
    <w:rsid w:val="00D570AF"/>
    <w:rsid w:val="00D625E7"/>
    <w:rsid w:val="00D85A1C"/>
    <w:rsid w:val="00D870C1"/>
    <w:rsid w:val="00DE0762"/>
    <w:rsid w:val="00E001A0"/>
    <w:rsid w:val="00E106A9"/>
    <w:rsid w:val="00E17CD5"/>
    <w:rsid w:val="00E534AA"/>
    <w:rsid w:val="00E70CBD"/>
    <w:rsid w:val="00E92D9A"/>
    <w:rsid w:val="00EE49E5"/>
    <w:rsid w:val="00F00343"/>
    <w:rsid w:val="00F219B3"/>
    <w:rsid w:val="00F6145F"/>
    <w:rsid w:val="00FB4177"/>
    <w:rsid w:val="00FB7CC0"/>
    <w:rsid w:val="00FC4140"/>
    <w:rsid w:val="064CCA53"/>
    <w:rsid w:val="06BA858F"/>
    <w:rsid w:val="086B67DB"/>
    <w:rsid w:val="092AFD34"/>
    <w:rsid w:val="1808344B"/>
    <w:rsid w:val="1B1BFC58"/>
    <w:rsid w:val="1DB432FC"/>
    <w:rsid w:val="1DBB56C4"/>
    <w:rsid w:val="1E7C6DFD"/>
    <w:rsid w:val="20183E5E"/>
    <w:rsid w:val="2021BE47"/>
    <w:rsid w:val="277B42D5"/>
    <w:rsid w:val="2A18B701"/>
    <w:rsid w:val="2AB2E397"/>
    <w:rsid w:val="2BCC11CB"/>
    <w:rsid w:val="312A43EB"/>
    <w:rsid w:val="330C07E6"/>
    <w:rsid w:val="3464ABAA"/>
    <w:rsid w:val="3790DA4F"/>
    <w:rsid w:val="37C13C7C"/>
    <w:rsid w:val="48D91334"/>
    <w:rsid w:val="4AEE48D2"/>
    <w:rsid w:val="4C799F32"/>
    <w:rsid w:val="52A14438"/>
    <w:rsid w:val="55123911"/>
    <w:rsid w:val="556CDF3C"/>
    <w:rsid w:val="56325C80"/>
    <w:rsid w:val="570465EE"/>
    <w:rsid w:val="5D5A7F15"/>
    <w:rsid w:val="5D6563B7"/>
    <w:rsid w:val="5EF64F76"/>
    <w:rsid w:val="63CB6F3A"/>
    <w:rsid w:val="63CBFA1B"/>
    <w:rsid w:val="6B7C7FAE"/>
    <w:rsid w:val="72B5EB28"/>
    <w:rsid w:val="734ED19F"/>
    <w:rsid w:val="7525E14A"/>
    <w:rsid w:val="78EBF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028B6"/>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semiHidden/>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NormalWeb">
    <w:name w:val="Normal (Web)"/>
    <w:basedOn w:val="Normal"/>
    <w:uiPriority w:val="99"/>
    <w:unhideWhenUsed/>
    <w:rsid w:val="0078462A"/>
    <w:pPr>
      <w:spacing w:before="100" w:beforeAutospacing="1" w:after="100" w:afterAutospacing="1"/>
    </w:pPr>
    <w:rPr>
      <w:sz w:val="24"/>
      <w:szCs w:val="24"/>
    </w:rPr>
  </w:style>
  <w:style w:type="paragraph" w:styleId="NoSpacing">
    <w:name w:val="No Spacing"/>
    <w:uiPriority w:val="1"/>
    <w:qFormat/>
    <w:rsid w:val="00C46DCA"/>
  </w:style>
  <w:style w:type="paragraph" w:styleId="Bibliography">
    <w:name w:val="Bibliography"/>
    <w:basedOn w:val="Normal"/>
    <w:next w:val="Normal"/>
    <w:uiPriority w:val="37"/>
    <w:unhideWhenUsed/>
    <w:rsid w:val="00D85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4929">
      <w:bodyDiv w:val="1"/>
      <w:marLeft w:val="0"/>
      <w:marRight w:val="0"/>
      <w:marTop w:val="0"/>
      <w:marBottom w:val="0"/>
      <w:divBdr>
        <w:top w:val="none" w:sz="0" w:space="0" w:color="auto"/>
        <w:left w:val="none" w:sz="0" w:space="0" w:color="auto"/>
        <w:bottom w:val="none" w:sz="0" w:space="0" w:color="auto"/>
        <w:right w:val="none" w:sz="0" w:space="0" w:color="auto"/>
      </w:divBdr>
    </w:div>
    <w:div w:id="143081713">
      <w:bodyDiv w:val="1"/>
      <w:marLeft w:val="0"/>
      <w:marRight w:val="0"/>
      <w:marTop w:val="0"/>
      <w:marBottom w:val="0"/>
      <w:divBdr>
        <w:top w:val="none" w:sz="0" w:space="0" w:color="auto"/>
        <w:left w:val="none" w:sz="0" w:space="0" w:color="auto"/>
        <w:bottom w:val="none" w:sz="0" w:space="0" w:color="auto"/>
        <w:right w:val="none" w:sz="0" w:space="0" w:color="auto"/>
      </w:divBdr>
    </w:div>
    <w:div w:id="162361018">
      <w:bodyDiv w:val="1"/>
      <w:marLeft w:val="0"/>
      <w:marRight w:val="0"/>
      <w:marTop w:val="0"/>
      <w:marBottom w:val="0"/>
      <w:divBdr>
        <w:top w:val="none" w:sz="0" w:space="0" w:color="auto"/>
        <w:left w:val="none" w:sz="0" w:space="0" w:color="auto"/>
        <w:bottom w:val="none" w:sz="0" w:space="0" w:color="auto"/>
        <w:right w:val="none" w:sz="0" w:space="0" w:color="auto"/>
      </w:divBdr>
    </w:div>
    <w:div w:id="340742354">
      <w:bodyDiv w:val="1"/>
      <w:marLeft w:val="0"/>
      <w:marRight w:val="0"/>
      <w:marTop w:val="0"/>
      <w:marBottom w:val="0"/>
      <w:divBdr>
        <w:top w:val="none" w:sz="0" w:space="0" w:color="auto"/>
        <w:left w:val="none" w:sz="0" w:space="0" w:color="auto"/>
        <w:bottom w:val="none" w:sz="0" w:space="0" w:color="auto"/>
        <w:right w:val="none" w:sz="0" w:space="0" w:color="auto"/>
      </w:divBdr>
    </w:div>
    <w:div w:id="479466040">
      <w:bodyDiv w:val="1"/>
      <w:marLeft w:val="0"/>
      <w:marRight w:val="0"/>
      <w:marTop w:val="0"/>
      <w:marBottom w:val="0"/>
      <w:divBdr>
        <w:top w:val="none" w:sz="0" w:space="0" w:color="auto"/>
        <w:left w:val="none" w:sz="0" w:space="0" w:color="auto"/>
        <w:bottom w:val="none" w:sz="0" w:space="0" w:color="auto"/>
        <w:right w:val="none" w:sz="0" w:space="0" w:color="auto"/>
      </w:divBdr>
    </w:div>
    <w:div w:id="518859736">
      <w:bodyDiv w:val="1"/>
      <w:marLeft w:val="0"/>
      <w:marRight w:val="0"/>
      <w:marTop w:val="0"/>
      <w:marBottom w:val="0"/>
      <w:divBdr>
        <w:top w:val="none" w:sz="0" w:space="0" w:color="auto"/>
        <w:left w:val="none" w:sz="0" w:space="0" w:color="auto"/>
        <w:bottom w:val="none" w:sz="0" w:space="0" w:color="auto"/>
        <w:right w:val="none" w:sz="0" w:space="0" w:color="auto"/>
      </w:divBdr>
    </w:div>
    <w:div w:id="532378245">
      <w:bodyDiv w:val="1"/>
      <w:marLeft w:val="0"/>
      <w:marRight w:val="0"/>
      <w:marTop w:val="0"/>
      <w:marBottom w:val="0"/>
      <w:divBdr>
        <w:top w:val="none" w:sz="0" w:space="0" w:color="auto"/>
        <w:left w:val="none" w:sz="0" w:space="0" w:color="auto"/>
        <w:bottom w:val="none" w:sz="0" w:space="0" w:color="auto"/>
        <w:right w:val="none" w:sz="0" w:space="0" w:color="auto"/>
      </w:divBdr>
    </w:div>
    <w:div w:id="569272357">
      <w:bodyDiv w:val="1"/>
      <w:marLeft w:val="0"/>
      <w:marRight w:val="0"/>
      <w:marTop w:val="0"/>
      <w:marBottom w:val="0"/>
      <w:divBdr>
        <w:top w:val="none" w:sz="0" w:space="0" w:color="auto"/>
        <w:left w:val="none" w:sz="0" w:space="0" w:color="auto"/>
        <w:bottom w:val="none" w:sz="0" w:space="0" w:color="auto"/>
        <w:right w:val="none" w:sz="0" w:space="0" w:color="auto"/>
      </w:divBdr>
    </w:div>
    <w:div w:id="589240175">
      <w:bodyDiv w:val="1"/>
      <w:marLeft w:val="0"/>
      <w:marRight w:val="0"/>
      <w:marTop w:val="0"/>
      <w:marBottom w:val="0"/>
      <w:divBdr>
        <w:top w:val="none" w:sz="0" w:space="0" w:color="auto"/>
        <w:left w:val="none" w:sz="0" w:space="0" w:color="auto"/>
        <w:bottom w:val="none" w:sz="0" w:space="0" w:color="auto"/>
        <w:right w:val="none" w:sz="0" w:space="0" w:color="auto"/>
      </w:divBdr>
    </w:div>
    <w:div w:id="590508301">
      <w:bodyDiv w:val="1"/>
      <w:marLeft w:val="0"/>
      <w:marRight w:val="0"/>
      <w:marTop w:val="0"/>
      <w:marBottom w:val="0"/>
      <w:divBdr>
        <w:top w:val="none" w:sz="0" w:space="0" w:color="auto"/>
        <w:left w:val="none" w:sz="0" w:space="0" w:color="auto"/>
        <w:bottom w:val="none" w:sz="0" w:space="0" w:color="auto"/>
        <w:right w:val="none" w:sz="0" w:space="0" w:color="auto"/>
      </w:divBdr>
    </w:div>
    <w:div w:id="64959522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11865694">
      <w:bodyDiv w:val="1"/>
      <w:marLeft w:val="0"/>
      <w:marRight w:val="0"/>
      <w:marTop w:val="0"/>
      <w:marBottom w:val="0"/>
      <w:divBdr>
        <w:top w:val="none" w:sz="0" w:space="0" w:color="auto"/>
        <w:left w:val="none" w:sz="0" w:space="0" w:color="auto"/>
        <w:bottom w:val="none" w:sz="0" w:space="0" w:color="auto"/>
        <w:right w:val="none" w:sz="0" w:space="0" w:color="auto"/>
      </w:divBdr>
    </w:div>
    <w:div w:id="959843048">
      <w:bodyDiv w:val="1"/>
      <w:marLeft w:val="0"/>
      <w:marRight w:val="0"/>
      <w:marTop w:val="0"/>
      <w:marBottom w:val="0"/>
      <w:divBdr>
        <w:top w:val="none" w:sz="0" w:space="0" w:color="auto"/>
        <w:left w:val="none" w:sz="0" w:space="0" w:color="auto"/>
        <w:bottom w:val="none" w:sz="0" w:space="0" w:color="auto"/>
        <w:right w:val="none" w:sz="0" w:space="0" w:color="auto"/>
      </w:divBdr>
    </w:div>
    <w:div w:id="1017659072">
      <w:bodyDiv w:val="1"/>
      <w:marLeft w:val="0"/>
      <w:marRight w:val="0"/>
      <w:marTop w:val="0"/>
      <w:marBottom w:val="0"/>
      <w:divBdr>
        <w:top w:val="none" w:sz="0" w:space="0" w:color="auto"/>
        <w:left w:val="none" w:sz="0" w:space="0" w:color="auto"/>
        <w:bottom w:val="none" w:sz="0" w:space="0" w:color="auto"/>
        <w:right w:val="none" w:sz="0" w:space="0" w:color="auto"/>
      </w:divBdr>
    </w:div>
    <w:div w:id="1075661336">
      <w:bodyDiv w:val="1"/>
      <w:marLeft w:val="0"/>
      <w:marRight w:val="0"/>
      <w:marTop w:val="0"/>
      <w:marBottom w:val="0"/>
      <w:divBdr>
        <w:top w:val="none" w:sz="0" w:space="0" w:color="auto"/>
        <w:left w:val="none" w:sz="0" w:space="0" w:color="auto"/>
        <w:bottom w:val="none" w:sz="0" w:space="0" w:color="auto"/>
        <w:right w:val="none" w:sz="0" w:space="0" w:color="auto"/>
      </w:divBdr>
    </w:div>
    <w:div w:id="1223448214">
      <w:bodyDiv w:val="1"/>
      <w:marLeft w:val="0"/>
      <w:marRight w:val="0"/>
      <w:marTop w:val="0"/>
      <w:marBottom w:val="0"/>
      <w:divBdr>
        <w:top w:val="none" w:sz="0" w:space="0" w:color="auto"/>
        <w:left w:val="none" w:sz="0" w:space="0" w:color="auto"/>
        <w:bottom w:val="none" w:sz="0" w:space="0" w:color="auto"/>
        <w:right w:val="none" w:sz="0" w:space="0" w:color="auto"/>
      </w:divBdr>
    </w:div>
    <w:div w:id="1269121835">
      <w:bodyDiv w:val="1"/>
      <w:marLeft w:val="0"/>
      <w:marRight w:val="0"/>
      <w:marTop w:val="0"/>
      <w:marBottom w:val="0"/>
      <w:divBdr>
        <w:top w:val="none" w:sz="0" w:space="0" w:color="auto"/>
        <w:left w:val="none" w:sz="0" w:space="0" w:color="auto"/>
        <w:bottom w:val="none" w:sz="0" w:space="0" w:color="auto"/>
        <w:right w:val="none" w:sz="0" w:space="0" w:color="auto"/>
      </w:divBdr>
    </w:div>
    <w:div w:id="1301687064">
      <w:bodyDiv w:val="1"/>
      <w:marLeft w:val="0"/>
      <w:marRight w:val="0"/>
      <w:marTop w:val="0"/>
      <w:marBottom w:val="0"/>
      <w:divBdr>
        <w:top w:val="none" w:sz="0" w:space="0" w:color="auto"/>
        <w:left w:val="none" w:sz="0" w:space="0" w:color="auto"/>
        <w:bottom w:val="none" w:sz="0" w:space="0" w:color="auto"/>
        <w:right w:val="none" w:sz="0" w:space="0" w:color="auto"/>
      </w:divBdr>
    </w:div>
    <w:div w:id="1311472344">
      <w:bodyDiv w:val="1"/>
      <w:marLeft w:val="0"/>
      <w:marRight w:val="0"/>
      <w:marTop w:val="0"/>
      <w:marBottom w:val="0"/>
      <w:divBdr>
        <w:top w:val="none" w:sz="0" w:space="0" w:color="auto"/>
        <w:left w:val="none" w:sz="0" w:space="0" w:color="auto"/>
        <w:bottom w:val="none" w:sz="0" w:space="0" w:color="auto"/>
        <w:right w:val="none" w:sz="0" w:space="0" w:color="auto"/>
      </w:divBdr>
    </w:div>
    <w:div w:id="1313755957">
      <w:bodyDiv w:val="1"/>
      <w:marLeft w:val="0"/>
      <w:marRight w:val="0"/>
      <w:marTop w:val="0"/>
      <w:marBottom w:val="0"/>
      <w:divBdr>
        <w:top w:val="none" w:sz="0" w:space="0" w:color="auto"/>
        <w:left w:val="none" w:sz="0" w:space="0" w:color="auto"/>
        <w:bottom w:val="none" w:sz="0" w:space="0" w:color="auto"/>
        <w:right w:val="none" w:sz="0" w:space="0" w:color="auto"/>
      </w:divBdr>
    </w:div>
    <w:div w:id="1346856914">
      <w:bodyDiv w:val="1"/>
      <w:marLeft w:val="0"/>
      <w:marRight w:val="0"/>
      <w:marTop w:val="0"/>
      <w:marBottom w:val="0"/>
      <w:divBdr>
        <w:top w:val="none" w:sz="0" w:space="0" w:color="auto"/>
        <w:left w:val="none" w:sz="0" w:space="0" w:color="auto"/>
        <w:bottom w:val="none" w:sz="0" w:space="0" w:color="auto"/>
        <w:right w:val="none" w:sz="0" w:space="0" w:color="auto"/>
      </w:divBdr>
    </w:div>
    <w:div w:id="1380664666">
      <w:bodyDiv w:val="1"/>
      <w:marLeft w:val="0"/>
      <w:marRight w:val="0"/>
      <w:marTop w:val="0"/>
      <w:marBottom w:val="0"/>
      <w:divBdr>
        <w:top w:val="none" w:sz="0" w:space="0" w:color="auto"/>
        <w:left w:val="none" w:sz="0" w:space="0" w:color="auto"/>
        <w:bottom w:val="none" w:sz="0" w:space="0" w:color="auto"/>
        <w:right w:val="none" w:sz="0" w:space="0" w:color="auto"/>
      </w:divBdr>
    </w:div>
    <w:div w:id="1415779934">
      <w:bodyDiv w:val="1"/>
      <w:marLeft w:val="0"/>
      <w:marRight w:val="0"/>
      <w:marTop w:val="0"/>
      <w:marBottom w:val="0"/>
      <w:divBdr>
        <w:top w:val="none" w:sz="0" w:space="0" w:color="auto"/>
        <w:left w:val="none" w:sz="0" w:space="0" w:color="auto"/>
        <w:bottom w:val="none" w:sz="0" w:space="0" w:color="auto"/>
        <w:right w:val="none" w:sz="0" w:space="0" w:color="auto"/>
      </w:divBdr>
    </w:div>
    <w:div w:id="1455563127">
      <w:bodyDiv w:val="1"/>
      <w:marLeft w:val="0"/>
      <w:marRight w:val="0"/>
      <w:marTop w:val="0"/>
      <w:marBottom w:val="0"/>
      <w:divBdr>
        <w:top w:val="none" w:sz="0" w:space="0" w:color="auto"/>
        <w:left w:val="none" w:sz="0" w:space="0" w:color="auto"/>
        <w:bottom w:val="none" w:sz="0" w:space="0" w:color="auto"/>
        <w:right w:val="none" w:sz="0" w:space="0" w:color="auto"/>
      </w:divBdr>
    </w:div>
    <w:div w:id="1470897122">
      <w:bodyDiv w:val="1"/>
      <w:marLeft w:val="0"/>
      <w:marRight w:val="0"/>
      <w:marTop w:val="0"/>
      <w:marBottom w:val="0"/>
      <w:divBdr>
        <w:top w:val="none" w:sz="0" w:space="0" w:color="auto"/>
        <w:left w:val="none" w:sz="0" w:space="0" w:color="auto"/>
        <w:bottom w:val="none" w:sz="0" w:space="0" w:color="auto"/>
        <w:right w:val="none" w:sz="0" w:space="0" w:color="auto"/>
      </w:divBdr>
    </w:div>
    <w:div w:id="1470905627">
      <w:bodyDiv w:val="1"/>
      <w:marLeft w:val="0"/>
      <w:marRight w:val="0"/>
      <w:marTop w:val="0"/>
      <w:marBottom w:val="0"/>
      <w:divBdr>
        <w:top w:val="none" w:sz="0" w:space="0" w:color="auto"/>
        <w:left w:val="none" w:sz="0" w:space="0" w:color="auto"/>
        <w:bottom w:val="none" w:sz="0" w:space="0" w:color="auto"/>
        <w:right w:val="none" w:sz="0" w:space="0" w:color="auto"/>
      </w:divBdr>
    </w:div>
    <w:div w:id="1526600690">
      <w:bodyDiv w:val="1"/>
      <w:marLeft w:val="0"/>
      <w:marRight w:val="0"/>
      <w:marTop w:val="0"/>
      <w:marBottom w:val="0"/>
      <w:divBdr>
        <w:top w:val="none" w:sz="0" w:space="0" w:color="auto"/>
        <w:left w:val="none" w:sz="0" w:space="0" w:color="auto"/>
        <w:bottom w:val="none" w:sz="0" w:space="0" w:color="auto"/>
        <w:right w:val="none" w:sz="0" w:space="0" w:color="auto"/>
      </w:divBdr>
    </w:div>
    <w:div w:id="1529103431">
      <w:bodyDiv w:val="1"/>
      <w:marLeft w:val="0"/>
      <w:marRight w:val="0"/>
      <w:marTop w:val="0"/>
      <w:marBottom w:val="0"/>
      <w:divBdr>
        <w:top w:val="none" w:sz="0" w:space="0" w:color="auto"/>
        <w:left w:val="none" w:sz="0" w:space="0" w:color="auto"/>
        <w:bottom w:val="none" w:sz="0" w:space="0" w:color="auto"/>
        <w:right w:val="none" w:sz="0" w:space="0" w:color="auto"/>
      </w:divBdr>
    </w:div>
    <w:div w:id="1577855410">
      <w:bodyDiv w:val="1"/>
      <w:marLeft w:val="0"/>
      <w:marRight w:val="0"/>
      <w:marTop w:val="0"/>
      <w:marBottom w:val="0"/>
      <w:divBdr>
        <w:top w:val="none" w:sz="0" w:space="0" w:color="auto"/>
        <w:left w:val="none" w:sz="0" w:space="0" w:color="auto"/>
        <w:bottom w:val="none" w:sz="0" w:space="0" w:color="auto"/>
        <w:right w:val="none" w:sz="0" w:space="0" w:color="auto"/>
      </w:divBdr>
    </w:div>
    <w:div w:id="1594169918">
      <w:bodyDiv w:val="1"/>
      <w:marLeft w:val="0"/>
      <w:marRight w:val="0"/>
      <w:marTop w:val="0"/>
      <w:marBottom w:val="0"/>
      <w:divBdr>
        <w:top w:val="none" w:sz="0" w:space="0" w:color="auto"/>
        <w:left w:val="none" w:sz="0" w:space="0" w:color="auto"/>
        <w:bottom w:val="none" w:sz="0" w:space="0" w:color="auto"/>
        <w:right w:val="none" w:sz="0" w:space="0" w:color="auto"/>
      </w:divBdr>
    </w:div>
    <w:div w:id="1610505297">
      <w:bodyDiv w:val="1"/>
      <w:marLeft w:val="0"/>
      <w:marRight w:val="0"/>
      <w:marTop w:val="0"/>
      <w:marBottom w:val="0"/>
      <w:divBdr>
        <w:top w:val="none" w:sz="0" w:space="0" w:color="auto"/>
        <w:left w:val="none" w:sz="0" w:space="0" w:color="auto"/>
        <w:bottom w:val="none" w:sz="0" w:space="0" w:color="auto"/>
        <w:right w:val="none" w:sz="0" w:space="0" w:color="auto"/>
      </w:divBdr>
    </w:div>
    <w:div w:id="162630586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65670140">
      <w:bodyDiv w:val="1"/>
      <w:marLeft w:val="0"/>
      <w:marRight w:val="0"/>
      <w:marTop w:val="0"/>
      <w:marBottom w:val="0"/>
      <w:divBdr>
        <w:top w:val="none" w:sz="0" w:space="0" w:color="auto"/>
        <w:left w:val="none" w:sz="0" w:space="0" w:color="auto"/>
        <w:bottom w:val="none" w:sz="0" w:space="0" w:color="auto"/>
        <w:right w:val="none" w:sz="0" w:space="0" w:color="auto"/>
      </w:divBdr>
    </w:div>
    <w:div w:id="1768304074">
      <w:bodyDiv w:val="1"/>
      <w:marLeft w:val="0"/>
      <w:marRight w:val="0"/>
      <w:marTop w:val="0"/>
      <w:marBottom w:val="0"/>
      <w:divBdr>
        <w:top w:val="none" w:sz="0" w:space="0" w:color="auto"/>
        <w:left w:val="none" w:sz="0" w:space="0" w:color="auto"/>
        <w:bottom w:val="none" w:sz="0" w:space="0" w:color="auto"/>
        <w:right w:val="none" w:sz="0" w:space="0" w:color="auto"/>
      </w:divBdr>
    </w:div>
    <w:div w:id="1794246333">
      <w:bodyDiv w:val="1"/>
      <w:marLeft w:val="0"/>
      <w:marRight w:val="0"/>
      <w:marTop w:val="0"/>
      <w:marBottom w:val="0"/>
      <w:divBdr>
        <w:top w:val="none" w:sz="0" w:space="0" w:color="auto"/>
        <w:left w:val="none" w:sz="0" w:space="0" w:color="auto"/>
        <w:bottom w:val="none" w:sz="0" w:space="0" w:color="auto"/>
        <w:right w:val="none" w:sz="0" w:space="0" w:color="auto"/>
      </w:divBdr>
    </w:div>
    <w:div w:id="1826508602">
      <w:bodyDiv w:val="1"/>
      <w:marLeft w:val="0"/>
      <w:marRight w:val="0"/>
      <w:marTop w:val="0"/>
      <w:marBottom w:val="0"/>
      <w:divBdr>
        <w:top w:val="none" w:sz="0" w:space="0" w:color="auto"/>
        <w:left w:val="none" w:sz="0" w:space="0" w:color="auto"/>
        <w:bottom w:val="none" w:sz="0" w:space="0" w:color="auto"/>
        <w:right w:val="none" w:sz="0" w:space="0" w:color="auto"/>
      </w:divBdr>
    </w:div>
    <w:div w:id="1861047941">
      <w:bodyDiv w:val="1"/>
      <w:marLeft w:val="0"/>
      <w:marRight w:val="0"/>
      <w:marTop w:val="0"/>
      <w:marBottom w:val="0"/>
      <w:divBdr>
        <w:top w:val="none" w:sz="0" w:space="0" w:color="auto"/>
        <w:left w:val="none" w:sz="0" w:space="0" w:color="auto"/>
        <w:bottom w:val="none" w:sz="0" w:space="0" w:color="auto"/>
        <w:right w:val="none" w:sz="0" w:space="0" w:color="auto"/>
      </w:divBdr>
    </w:div>
    <w:div w:id="1888949948">
      <w:bodyDiv w:val="1"/>
      <w:marLeft w:val="0"/>
      <w:marRight w:val="0"/>
      <w:marTop w:val="0"/>
      <w:marBottom w:val="0"/>
      <w:divBdr>
        <w:top w:val="none" w:sz="0" w:space="0" w:color="auto"/>
        <w:left w:val="none" w:sz="0" w:space="0" w:color="auto"/>
        <w:bottom w:val="none" w:sz="0" w:space="0" w:color="auto"/>
        <w:right w:val="none" w:sz="0" w:space="0" w:color="auto"/>
      </w:divBdr>
    </w:div>
    <w:div w:id="1977442449">
      <w:bodyDiv w:val="1"/>
      <w:marLeft w:val="0"/>
      <w:marRight w:val="0"/>
      <w:marTop w:val="0"/>
      <w:marBottom w:val="0"/>
      <w:divBdr>
        <w:top w:val="none" w:sz="0" w:space="0" w:color="auto"/>
        <w:left w:val="none" w:sz="0" w:space="0" w:color="auto"/>
        <w:bottom w:val="none" w:sz="0" w:space="0" w:color="auto"/>
        <w:right w:val="none" w:sz="0" w:space="0" w:color="auto"/>
      </w:divBdr>
    </w:div>
    <w:div w:id="2107580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Sum23</b:Tag>
    <b:SourceType>InternetSite</b:SourceType>
    <b:Guid>{0301AEE8-BF8E-4C3C-8947-D3B2734AF626}</b:Guid>
    <b:Title>Summary of the HIPAA Privacy Rule</b:Title>
    <b:InternetSiteTitle>U.S. Department of Health and Human Services</b:InternetSiteTitle>
    <b:Year>2023</b:Year>
    <b:Month>08</b:Month>
    <b:Day>31</b:Day>
    <b:URL>https://www.hhs.gov/hipaa/for-professionals/privacy/laws-regulations/index.html</b:URL>
    <b:RefOrder>1</b:RefOrder>
  </b:Source>
  <b:Source>
    <b:Tag>Sch08</b:Tag>
    <b:SourceType>DocumentFromInternetSite</b:SourceType>
    <b:Guid>{22FD4F7D-C840-41C5-90CA-AFB0D4337CCE}</b:Guid>
    <b:Title>nvlbubs.nist.gov</b:Title>
    <b:InternetSiteTitle>An Introductory Resource Guide for Implementing the Health Insurance Portability and Accountability Act (HIPAA) Security Rule</b:InternetSiteTitle>
    <b:Year>2008</b:Year>
    <b:Month>October</b:Month>
    <b:URL>https://nvlpubs.nist.gov/nistpubs/Legacy/SP/nistspecialpublication800-66r1.pdf</b:URL>
    <b:Author>
      <b:Author>
        <b:NameList>
          <b:Person>
            <b:Last>Scholl</b:Last>
            <b:First>Matthew</b:First>
          </b:Person>
          <b:Person>
            <b:Last>Stine</b:Last>
            <b:First>Kevin</b:First>
          </b:Person>
          <b:Person>
            <b:Last>Hash</b:Last>
            <b:First>Joan</b:First>
          </b:Person>
          <b:Person>
            <b:Last>Bowen</b:Last>
            <b:First>Pauline</b:First>
          </b:Person>
          <b:Person>
            <b:Last>Johnson</b:Last>
            <b:First>Arnold</b:First>
          </b:Person>
          <b:Person>
            <b:Last>Smith</b:Last>
            <b:Middle>Dancey</b:Middle>
            <b:First>Carla</b:First>
          </b:Person>
          <b:Person>
            <b:Last>Steinberg</b:Last>
            <b:Middle>I</b:Middle>
            <b:First>Daniel</b:First>
          </b:Person>
        </b:NameList>
      </b:Author>
    </b:Author>
    <b:RefOrder>2</b:RefOrder>
  </b:Source>
  <b:Source>
    <b:Tag>Tag23</b:Tag>
    <b:SourceType>InternetSite</b:SourceType>
    <b:Guid>{E30B7751-B1EA-4AC0-934A-FE108A7309FA}</b:Guid>
    <b:Title>Health Industry Cybersecurity Best Practices 2023</b:Title>
    <b:InternetSiteTitle>tendmicro.com</b:InternetSiteTitle>
    <b:Year>2023</b:Year>
    <b:Month>May</b:Month>
    <b:Day>25</b:Day>
    <b:URL>https://www.trendmicro.com/en_za/research/23/e/health-cybersecurity-best-practices-2023.html</b:URL>
    <b:Author>
      <b:Author>
        <b:NameList>
          <b:Person>
            <b:Last>Tagaya</b:Last>
            <b:First>Kazuhisa</b:First>
          </b:Person>
        </b:NameList>
      </b:Author>
    </b:Author>
    <b:RefOrder>3</b:RefOrder>
  </b:Source>
  <b:Source>
    <b:Tag>Cyb20</b:Tag>
    <b:SourceType>InternetSite</b:SourceType>
    <b:Guid>{6B142C83-FC4D-4DC1-BFE7-2A5D5C122164}</b:Guid>
    <b:Title>Cybersecurity Best Practices for Healthcare Providers</b:Title>
    <b:InternetSiteTitle>welchallyn.com</b:InternetSiteTitle>
    <b:Year>2020</b:Year>
    <b:URL>https://www.welchallyn.com/en/education-and-research/research-articles/cybersecurity-best-practices-for-healthcare-providers.html</b:URL>
    <b:RefOrder>4</b:RefOrder>
  </b:Source>
  <b:Source>
    <b:Tag>Unn21</b:Tag>
    <b:SourceType>InternetSite</b:SourceType>
    <b:Guid>{EB1FC893-CE01-4193-8FB8-DC88CC08493A}</b:Guid>
    <b:Title>6 Benefits of Outsorcing Your Cybersecurity Services</b:Title>
    <b:InternetSiteTitle>stickmancyber.com</b:InternetSiteTitle>
    <b:Year>2021</b:Year>
    <b:Month>March</b:Month>
    <b:Day>3</b:Day>
    <b:URL>https://www.stickmancyber.com/cybersecurity-blog/6-benefits-of-outsourcing-your-cybersecurity-services#:~:text=It%20is%20unrealistic%20for%20organisations,experience%2C%20knowledge%2C%20and%20skills.</b:URL>
    <b:Author>
      <b:Author>
        <b:NameList>
          <b:Person>
            <b:Last>Unni</b:Last>
            <b:First>Ajay</b:First>
          </b:Person>
        </b:NameList>
      </b:Author>
    </b:Author>
    <b:RefOrder>5</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40EB3B-BFAF-4844-91DA-23119994B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9085</Words>
  <Characters>51789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Stewardson</dc:creator>
  <cp:lastModifiedBy>Saling, Shawn</cp:lastModifiedBy>
  <cp:revision>3</cp:revision>
  <dcterms:created xsi:type="dcterms:W3CDTF">2023-10-03T15:31:00Z</dcterms:created>
  <dcterms:modified xsi:type="dcterms:W3CDTF">2024-08-06T13:10:00Z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ies>
</file>