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96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ab</w:t>
      </w:r>
      <w:r>
        <w:rPr>
          <w:b/>
          <w:bCs/>
          <w:sz w:val="32"/>
          <w:szCs w:val="32"/>
        </w:rPr>
        <w:t xml:space="preserve"> 7  Secret-Key Encryption Lab</w:t>
      </w:r>
    </w:p>
    <w:p>
      <w:pPr>
        <w:tabs>
          <w:tab w:val="left" w:pos="2196"/>
        </w:tabs>
        <w:wordWrap w:val="0"/>
        <w:jc w:val="righ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5</w:t>
      </w:r>
      <w:r>
        <w:rPr>
          <w:szCs w:val="21"/>
        </w:rPr>
        <w:t>7118</w:t>
      </w:r>
      <w:r>
        <w:rPr>
          <w:rFonts w:hint="eastAsia"/>
          <w:szCs w:val="21"/>
          <w:lang w:val="en-US" w:eastAsia="zh-CN"/>
        </w:rPr>
        <w:t>135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许皓钦</w:t>
      </w:r>
    </w:p>
    <w:p>
      <w:pPr>
        <w:tabs>
          <w:tab w:val="left" w:pos="2196"/>
        </w:tabs>
        <w:wordWrap/>
        <w:jc w:val="right"/>
        <w:rPr>
          <w:rFonts w:hint="eastAsia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NimbusRomNo9L-Medi" w:hAnsi="NimbusRomNo9L-Medi" w:eastAsia="NimbusRomNo9L-Medi" w:cs="NimbusRomNo9L-Medi"/>
          <w:b/>
          <w:color w:val="000000"/>
          <w:kern w:val="0"/>
          <w:sz w:val="23"/>
          <w:szCs w:val="23"/>
          <w:lang w:val="en-US" w:eastAsia="zh-CN" w:bidi="ar"/>
        </w:rPr>
      </w:pPr>
      <w:r>
        <w:rPr>
          <w:rFonts w:ascii="NimbusRomNo9L-Medi" w:hAnsi="NimbusRomNo9L-Medi" w:eastAsia="NimbusRomNo9L-Medi" w:cs="NimbusRomNo9L-Medi"/>
          <w:b/>
          <w:color w:val="000000"/>
          <w:kern w:val="0"/>
          <w:sz w:val="23"/>
          <w:szCs w:val="23"/>
          <w:lang w:val="en-US" w:eastAsia="zh-CN" w:bidi="ar"/>
        </w:rPr>
        <w:t>Task 1: Frequency Analysis Against Monoalphabetic Substitution Cipher</w:t>
      </w:r>
    </w:p>
    <w:p>
      <w:pPr>
        <w:keepNext w:val="0"/>
        <w:keepLines w:val="0"/>
        <w:widowControl/>
        <w:suppressLineNumbers w:val="0"/>
        <w:jc w:val="left"/>
        <w:rPr>
          <w:rFonts w:ascii="NimbusRomNo9L-Medi" w:hAnsi="NimbusRomNo9L-Medi" w:eastAsia="NimbusRomNo9L-Medi" w:cs="NimbusRomNo9L-Medi"/>
          <w:b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/>
        </w:rPr>
        <w:t>首先从lab实验室里下载密文文件ciphertext</w:t>
      </w:r>
      <w:r>
        <w:t>.</w:t>
      </w:r>
      <w:r>
        <w:rPr>
          <w:rFonts w:hint="eastAsia"/>
        </w:rPr>
        <w:t>txt。</w:t>
      </w:r>
    </w:p>
    <w:p>
      <w:r>
        <w:drawing>
          <wp:inline distT="0" distB="0" distL="114300" distR="114300">
            <wp:extent cx="5274310" cy="453771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96"/>
        </w:tabs>
        <w:rPr>
          <w:rFonts w:hint="eastAsia"/>
        </w:rPr>
      </w:pPr>
    </w:p>
    <w:p>
      <w:pPr>
        <w:tabs>
          <w:tab w:val="left" w:pos="2196"/>
        </w:tabs>
      </w:pPr>
      <w:r>
        <w:rPr>
          <w:rFonts w:hint="eastAsia"/>
        </w:rPr>
        <w:t>并在</w:t>
      </w:r>
      <w:r>
        <w:fldChar w:fldCharType="begin"/>
      </w:r>
      <w:r>
        <w:instrText xml:space="preserve"> HYPERLINK "http://www.richkni.co.uk/php/crypta/freq.php" </w:instrText>
      </w:r>
      <w:r>
        <w:fldChar w:fldCharType="separate"/>
      </w:r>
      <w:r>
        <w:rPr>
          <w:rStyle w:val="4"/>
        </w:rPr>
        <w:t>http://www.richkni.co.uk/php/crypta/freq.php</w:t>
      </w:r>
      <w:r>
        <w:fldChar w:fldCharType="end"/>
      </w:r>
      <w:r>
        <w:rPr>
          <w:rFonts w:hint="eastAsia"/>
        </w:rPr>
        <w:t>网址里找到下面的频率表，</w:t>
      </w:r>
    </w:p>
    <w:p/>
    <w:p/>
    <w:p>
      <w:r>
        <w:drawing>
          <wp:inline distT="0" distB="0" distL="114300" distR="114300">
            <wp:extent cx="5271770" cy="115316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tabs>
          <w:tab w:val="left" w:pos="2196"/>
        </w:tabs>
      </w:pPr>
      <w:r>
        <w:rPr>
          <w:rFonts w:hint="eastAsia"/>
        </w:rPr>
        <w:t>在输入里面将密文输入进去。</w:t>
      </w:r>
    </w:p>
    <w:p/>
    <w:p>
      <w:r>
        <w:drawing>
          <wp:inline distT="0" distB="0" distL="114300" distR="114300">
            <wp:extent cx="4691380" cy="4036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可以得到每个字母出现的次数频率等。</w:t>
      </w:r>
    </w:p>
    <w:p>
      <w:r>
        <w:drawing>
          <wp:inline distT="0" distB="0" distL="114300" distR="114300">
            <wp:extent cx="4309745" cy="3707765"/>
            <wp:effectExtent l="0" t="0" r="31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经过比照，可以得到每个字母密文和明文之间的对应关系，用下面命令把密文改为明文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865" cy="119951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解密后的文档为</w:t>
      </w:r>
    </w:p>
    <w:p>
      <w:r>
        <w:drawing>
          <wp:inline distT="0" distB="0" distL="114300" distR="114300">
            <wp:extent cx="5274310" cy="4537710"/>
            <wp:effectExtent l="0" t="0" r="139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抱歉老师，实在不会做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06346"/>
    <w:rsid w:val="191A1D29"/>
    <w:rsid w:val="58E7392D"/>
    <w:rsid w:val="7620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2020-09-26T14:19:00Z</dcterms:created>
  <dc:creator>GODMAO</dc:creator>
  <cp:lastModifiedBy>GODMAO</cp:lastModifiedBy>
  <dcterms:modified xsi:type="dcterms:W3CDTF">2020-09-26T14:31:36Z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