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454545"/>
        </w:rPr>
      </w:pPr>
      <w:bookmarkStart w:id="0" w:name="_GoBack"/>
      <w:bookmarkEnd w:id="0"/>
      <w:r>
        <w:rPr>
          <w:rFonts w:hint="eastAsia" w:ascii="微软雅黑" w:hAnsi="微软雅黑" w:eastAsia="微软雅黑"/>
          <w:color w:val="454545"/>
          <w:sz w:val="27"/>
          <w:szCs w:val="27"/>
        </w:rPr>
        <w:t>HTTP通信机制是在一次完整的HTTP通信过程中，Web浏览器与Web服务器之间将完成下列7个步骤：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color w:val="454545"/>
        </w:rPr>
      </w:pPr>
      <w:r>
        <w:rPr>
          <w:rStyle w:val="7"/>
          <w:rFonts w:hint="eastAsia" w:ascii="微软雅黑" w:hAnsi="微软雅黑" w:eastAsia="微软雅黑"/>
          <w:color w:val="454545"/>
          <w:sz w:val="27"/>
          <w:szCs w:val="27"/>
        </w:rPr>
        <w:t>1. 建立TCP连接</w:t>
      </w:r>
      <w:r>
        <w:rPr>
          <w:rFonts w:hint="eastAsia" w:ascii="微软雅黑" w:hAnsi="微软雅黑" w:eastAsia="微软雅黑"/>
          <w:color w:val="454545"/>
          <w:sz w:val="27"/>
          <w:szCs w:val="27"/>
        </w:rPr>
        <w:br w:type="textWrapping"/>
      </w:r>
      <w:r>
        <w:rPr>
          <w:rFonts w:hint="eastAsia" w:ascii="微软雅黑" w:hAnsi="微软雅黑" w:eastAsia="微软雅黑"/>
          <w:color w:val="454545"/>
          <w:sz w:val="27"/>
          <w:szCs w:val="27"/>
        </w:rPr>
        <w:t>在HTTP工作开始之前，Web浏览器首先要通过网络与Web服务器建立连接，该连接是通过TCP来完成的，该协议与IP协议共同构建Internet，即著名的TCP/IP协议族，因此Internet又被称作是TCP/IP网络。HTTP是比TCP更高层次的应用层协议，根据规则，只有低层协议建立之后才能进行更高层协议的连接，因此，首先要建立TCP连接，一般TCP连接的端口号是80。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color w:val="454545"/>
        </w:rPr>
      </w:pPr>
      <w:r>
        <w:rPr>
          <w:rStyle w:val="7"/>
          <w:rFonts w:hint="eastAsia" w:ascii="微软雅黑" w:hAnsi="微软雅黑" w:eastAsia="微软雅黑"/>
          <w:color w:val="454545"/>
          <w:sz w:val="27"/>
          <w:szCs w:val="27"/>
        </w:rPr>
        <w:t>2. Web浏览器向Web服务器发送请求命令</w:t>
      </w:r>
      <w:r>
        <w:rPr>
          <w:rStyle w:val="10"/>
          <w:rFonts w:hint="eastAsia" w:ascii="微软雅黑" w:hAnsi="微软雅黑" w:eastAsia="微软雅黑"/>
          <w:color w:val="454545"/>
          <w:sz w:val="27"/>
          <w:szCs w:val="27"/>
        </w:rPr>
        <w:t> </w:t>
      </w:r>
      <w:r>
        <w:rPr>
          <w:rFonts w:hint="eastAsia" w:ascii="微软雅黑" w:hAnsi="微软雅黑" w:eastAsia="微软雅黑"/>
          <w:color w:val="454545"/>
          <w:sz w:val="27"/>
          <w:szCs w:val="27"/>
        </w:rPr>
        <w:br w:type="textWrapping"/>
      </w:r>
      <w:r>
        <w:rPr>
          <w:rFonts w:hint="eastAsia" w:ascii="微软雅黑" w:hAnsi="微软雅黑" w:eastAsia="微软雅黑"/>
          <w:color w:val="454545"/>
          <w:sz w:val="27"/>
          <w:szCs w:val="27"/>
        </w:rPr>
        <w:t>一旦建立了TCP连接，Web浏览器就会向Web服务器发送请求命令。例如：GET/sample/hello.jsp HTTP/1.1。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color w:val="454545"/>
        </w:rPr>
      </w:pPr>
      <w:r>
        <w:rPr>
          <w:rStyle w:val="7"/>
          <w:rFonts w:hint="eastAsia" w:ascii="微软雅黑" w:hAnsi="微软雅黑" w:eastAsia="微软雅黑"/>
          <w:color w:val="454545"/>
          <w:sz w:val="27"/>
          <w:szCs w:val="27"/>
        </w:rPr>
        <w:t>3. Web浏览器发送请求头信息</w:t>
      </w:r>
      <w:r>
        <w:rPr>
          <w:rStyle w:val="10"/>
          <w:rFonts w:hint="eastAsia" w:ascii="微软雅黑" w:hAnsi="微软雅黑" w:eastAsia="微软雅黑"/>
          <w:color w:val="454545"/>
          <w:sz w:val="27"/>
          <w:szCs w:val="27"/>
        </w:rPr>
        <w:t> </w:t>
      </w:r>
      <w:r>
        <w:rPr>
          <w:rFonts w:hint="eastAsia" w:ascii="微软雅黑" w:hAnsi="微软雅黑" w:eastAsia="微软雅黑"/>
          <w:color w:val="454545"/>
          <w:sz w:val="27"/>
          <w:szCs w:val="27"/>
        </w:rPr>
        <w:br w:type="textWrapping"/>
      </w:r>
      <w:r>
        <w:rPr>
          <w:rFonts w:hint="eastAsia" w:ascii="微软雅黑" w:hAnsi="微软雅黑" w:eastAsia="微软雅黑"/>
          <w:color w:val="454545"/>
          <w:sz w:val="27"/>
          <w:szCs w:val="27"/>
        </w:rPr>
        <w:t>浏览器发送其请求命令之后，还要以头信息的形式向Web服务器发送一些别的信息，之后浏览器发送了一空白行来通知服务器，它已经结束了该头信息的发送。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color w:val="454545"/>
        </w:rPr>
      </w:pPr>
      <w:r>
        <w:rPr>
          <w:rStyle w:val="7"/>
          <w:rFonts w:hint="eastAsia" w:ascii="微软雅黑" w:hAnsi="微软雅黑" w:eastAsia="微软雅黑"/>
          <w:color w:val="454545"/>
          <w:sz w:val="27"/>
          <w:szCs w:val="27"/>
        </w:rPr>
        <w:t>4. Web服务器应答</w:t>
      </w:r>
      <w:r>
        <w:rPr>
          <w:rStyle w:val="10"/>
          <w:rFonts w:hint="eastAsia" w:ascii="微软雅黑" w:hAnsi="微软雅黑" w:eastAsia="微软雅黑"/>
          <w:color w:val="454545"/>
          <w:sz w:val="27"/>
          <w:szCs w:val="27"/>
        </w:rPr>
        <w:t> </w:t>
      </w:r>
      <w:r>
        <w:rPr>
          <w:rFonts w:hint="eastAsia" w:ascii="微软雅黑" w:hAnsi="微软雅黑" w:eastAsia="微软雅黑"/>
          <w:color w:val="454545"/>
          <w:sz w:val="27"/>
          <w:szCs w:val="27"/>
        </w:rPr>
        <w:br w:type="textWrapping"/>
      </w:r>
      <w:r>
        <w:rPr>
          <w:rFonts w:hint="eastAsia" w:ascii="微软雅黑" w:hAnsi="微软雅黑" w:eastAsia="微软雅黑"/>
          <w:color w:val="454545"/>
          <w:sz w:val="27"/>
          <w:szCs w:val="27"/>
        </w:rPr>
        <w:t>客户机向服务器发出请求后，服务器会客户机回送应答， HTTP/1.1 200 OK ，应答的第一部分是协议的版本号和应答状态码。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color w:val="454545"/>
        </w:rPr>
      </w:pPr>
      <w:r>
        <w:rPr>
          <w:rStyle w:val="7"/>
          <w:rFonts w:hint="eastAsia" w:ascii="微软雅黑" w:hAnsi="微软雅黑" w:eastAsia="微软雅黑"/>
          <w:color w:val="454545"/>
          <w:sz w:val="27"/>
          <w:szCs w:val="27"/>
        </w:rPr>
        <w:t>5. Web服务器发送应答头信息</w:t>
      </w:r>
      <w:r>
        <w:rPr>
          <w:rStyle w:val="10"/>
          <w:rFonts w:hint="eastAsia" w:ascii="微软雅黑" w:hAnsi="微软雅黑" w:eastAsia="微软雅黑"/>
          <w:color w:val="454545"/>
          <w:sz w:val="27"/>
          <w:szCs w:val="27"/>
        </w:rPr>
        <w:t> </w:t>
      </w:r>
      <w:r>
        <w:rPr>
          <w:rFonts w:hint="eastAsia" w:ascii="微软雅黑" w:hAnsi="微软雅黑" w:eastAsia="微软雅黑"/>
          <w:color w:val="454545"/>
          <w:sz w:val="27"/>
          <w:szCs w:val="27"/>
        </w:rPr>
        <w:br w:type="textWrapping"/>
      </w:r>
      <w:r>
        <w:rPr>
          <w:rFonts w:hint="eastAsia" w:ascii="微软雅黑" w:hAnsi="微软雅黑" w:eastAsia="微软雅黑"/>
          <w:color w:val="454545"/>
          <w:sz w:val="27"/>
          <w:szCs w:val="27"/>
        </w:rPr>
        <w:t>正如客户端会随同请求发送关于自身的信息一样，服务器也会随同应答向用户发送关于它自己的数据及被请求的文档。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color w:val="454545"/>
        </w:rPr>
      </w:pPr>
      <w:r>
        <w:rPr>
          <w:rStyle w:val="7"/>
          <w:rFonts w:hint="eastAsia" w:ascii="微软雅黑" w:hAnsi="微软雅黑" w:eastAsia="微软雅黑"/>
          <w:color w:val="454545"/>
          <w:sz w:val="27"/>
          <w:szCs w:val="27"/>
        </w:rPr>
        <w:t>6. Web服务器向浏览器发送数据</w:t>
      </w:r>
      <w:r>
        <w:rPr>
          <w:rStyle w:val="10"/>
          <w:rFonts w:hint="eastAsia" w:ascii="微软雅黑" w:hAnsi="微软雅黑" w:eastAsia="微软雅黑"/>
          <w:color w:val="454545"/>
          <w:sz w:val="27"/>
          <w:szCs w:val="27"/>
        </w:rPr>
        <w:t> </w:t>
      </w:r>
      <w:r>
        <w:rPr>
          <w:rFonts w:hint="eastAsia" w:ascii="微软雅黑" w:hAnsi="微软雅黑" w:eastAsia="微软雅黑"/>
          <w:color w:val="454545"/>
          <w:sz w:val="27"/>
          <w:szCs w:val="27"/>
        </w:rPr>
        <w:br w:type="textWrapping"/>
      </w:r>
      <w:r>
        <w:rPr>
          <w:rFonts w:hint="eastAsia" w:ascii="微软雅黑" w:hAnsi="微软雅黑" w:eastAsia="微软雅黑"/>
          <w:color w:val="454545"/>
          <w:sz w:val="27"/>
          <w:szCs w:val="27"/>
        </w:rPr>
        <w:t>Web服务器向浏览器发送头信息后，它会发送一个空白行来表示头信息的发送到此为结束，接着，它就以Content-Type应答头信息所描述的格式发送用户所请求的实际数据。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color w:val="454545"/>
        </w:rPr>
      </w:pPr>
      <w:r>
        <w:rPr>
          <w:rStyle w:val="7"/>
          <w:rFonts w:hint="eastAsia" w:ascii="微软雅黑" w:hAnsi="微软雅黑" w:eastAsia="微软雅黑"/>
          <w:color w:val="454545"/>
          <w:sz w:val="27"/>
          <w:szCs w:val="27"/>
        </w:rPr>
        <w:t>7. Web服务器关闭TCP连接</w:t>
      </w:r>
      <w:r>
        <w:rPr>
          <w:rStyle w:val="10"/>
          <w:rFonts w:hint="eastAsia" w:ascii="微软雅黑" w:hAnsi="微软雅黑" w:eastAsia="微软雅黑"/>
          <w:color w:val="454545"/>
          <w:sz w:val="27"/>
          <w:szCs w:val="27"/>
        </w:rPr>
        <w:t> </w:t>
      </w:r>
      <w:r>
        <w:rPr>
          <w:rFonts w:hint="eastAsia" w:ascii="微软雅黑" w:hAnsi="微软雅黑" w:eastAsia="微软雅黑"/>
          <w:color w:val="454545"/>
          <w:sz w:val="27"/>
          <w:szCs w:val="27"/>
        </w:rPr>
        <w:br w:type="textWrapping"/>
      </w:r>
      <w:r>
        <w:rPr>
          <w:rFonts w:hint="eastAsia" w:ascii="微软雅黑" w:hAnsi="微软雅黑" w:eastAsia="微软雅黑"/>
          <w:color w:val="454545"/>
          <w:sz w:val="27"/>
          <w:szCs w:val="27"/>
        </w:rPr>
        <w:t>一般情况下，一旦Web服务器向浏览器发送了请求数据，它就要关闭TCP连接，然后如果浏览器或者服务器在其头信息加入了这行代码：Connection:keep-alive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color w:val="454545"/>
        </w:rPr>
      </w:pPr>
      <w:r>
        <w:rPr>
          <w:rFonts w:hint="eastAsia" w:ascii="微软雅黑" w:hAnsi="微软雅黑" w:eastAsia="微软雅黑"/>
          <w:color w:val="454545"/>
          <w:sz w:val="27"/>
          <w:szCs w:val="27"/>
        </w:rPr>
        <w:t>TCP连接在发送后将仍然保持打开状态，于是，浏览器可以继续通过相同的连接发送请求。保持连接节省了为每个请求建立新连接所需的时间，还节约了网络带宽。</w:t>
      </w:r>
    </w:p>
    <w:p>
      <w:pPr>
        <w:widowControl/>
        <w:shd w:val="clear" w:color="auto" w:fill="FFFFFF"/>
        <w:spacing w:line="330" w:lineRule="atLeast"/>
        <w:jc w:val="left"/>
        <w:rPr>
          <w:rFonts w:hint="eastAsia" w:ascii="宋体" w:hAnsi="宋体" w:eastAsia="宋体" w:cs="宋体"/>
          <w:color w:val="454545"/>
          <w:kern w:val="0"/>
          <w:sz w:val="36"/>
        </w:rPr>
      </w:pPr>
    </w:p>
    <w:p>
      <w:pPr>
        <w:widowControl/>
        <w:shd w:val="clear" w:color="auto" w:fill="FFFFFF"/>
        <w:spacing w:line="330" w:lineRule="atLeast"/>
        <w:jc w:val="left"/>
        <w:rPr>
          <w:rFonts w:hint="eastAsia" w:ascii="宋体" w:hAnsi="宋体" w:eastAsia="宋体" w:cs="宋体"/>
          <w:color w:val="454545"/>
          <w:kern w:val="0"/>
          <w:sz w:val="36"/>
        </w:rPr>
      </w:pPr>
    </w:p>
    <w:p>
      <w:pPr>
        <w:widowControl/>
        <w:shd w:val="clear" w:color="auto" w:fill="FFFFFF"/>
        <w:spacing w:line="330" w:lineRule="atLeast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54545"/>
          <w:kern w:val="0"/>
          <w:sz w:val="36"/>
        </w:rPr>
        <w:t>HTTP请求信息由3</w:t>
      </w:r>
      <w:r>
        <w:rPr>
          <w:rFonts w:hint="eastAsia" w:ascii="宋体" w:hAnsi="宋体" w:eastAsia="宋体" w:cs="宋体"/>
          <w:b/>
          <w:bCs/>
          <w:color w:val="454545"/>
          <w:kern w:val="0"/>
          <w:sz w:val="36"/>
        </w:rPr>
        <w:t>部分组成</w:t>
      </w:r>
      <w:r>
        <w:rPr>
          <w:rFonts w:hint="eastAsia" w:ascii="宋体" w:hAnsi="宋体" w:eastAsia="宋体" w:cs="宋体"/>
          <w:color w:val="454545"/>
          <w:kern w:val="0"/>
          <w:sz w:val="36"/>
          <w:szCs w:val="36"/>
        </w:rPr>
        <w:t>：</w:t>
      </w:r>
    </w:p>
    <w:p>
      <w:pPr>
        <w:widowControl/>
        <w:shd w:val="clear" w:color="auto" w:fill="FFFFFF"/>
        <w:spacing w:line="330" w:lineRule="atLeast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54545"/>
          <w:kern w:val="0"/>
          <w:sz w:val="27"/>
          <w:szCs w:val="27"/>
        </w:rPr>
        <w:t>1、请求方法（GET/POST）、URI、协议/版本</w:t>
      </w:r>
    </w:p>
    <w:p>
      <w:pPr>
        <w:widowControl/>
        <w:shd w:val="clear" w:color="auto" w:fill="FFFFFF"/>
        <w:spacing w:line="330" w:lineRule="atLeast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54545"/>
          <w:kern w:val="0"/>
          <w:sz w:val="27"/>
          <w:szCs w:val="27"/>
        </w:rPr>
        <w:t>2、请求头(Request Header)</w:t>
      </w:r>
    </w:p>
    <w:p>
      <w:pPr>
        <w:widowControl/>
        <w:shd w:val="clear" w:color="auto" w:fill="FFFFFF"/>
        <w:spacing w:line="330" w:lineRule="atLeast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54545"/>
          <w:kern w:val="0"/>
          <w:sz w:val="27"/>
          <w:szCs w:val="27"/>
        </w:rPr>
        <w:t>3、请求正文</w:t>
      </w:r>
    </w:p>
    <w:p>
      <w:pPr>
        <w:widowControl/>
        <w:shd w:val="clear" w:color="auto" w:fill="FFFFFF"/>
        <w:spacing w:line="330" w:lineRule="atLeast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54545"/>
          <w:kern w:val="0"/>
          <w:sz w:val="36"/>
          <w:szCs w:val="36"/>
        </w:rPr>
        <w:br w:type="textWrapping"/>
      </w:r>
    </w:p>
    <w:p>
      <w:pPr>
        <w:widowControl/>
        <w:shd w:val="clear" w:color="auto" w:fill="FFFFFF"/>
        <w:spacing w:line="330" w:lineRule="atLeast"/>
        <w:jc w:val="left"/>
        <w:rPr>
          <w:rFonts w:ascii="微软雅黑" w:hAnsi="微软雅黑" w:eastAsia="微软雅黑" w:cs="宋体"/>
          <w:color w:val="454545"/>
          <w:kern w:val="0"/>
          <w:szCs w:val="21"/>
        </w:rPr>
      </w:pPr>
      <w:r>
        <w:rPr>
          <w:rFonts w:hint="eastAsia" w:ascii="宋体" w:hAnsi="宋体" w:eastAsia="宋体" w:cs="宋体"/>
          <w:color w:val="454545"/>
          <w:kern w:val="0"/>
          <w:sz w:val="27"/>
          <w:szCs w:val="27"/>
        </w:rPr>
        <w:t>以上图做例进行分析：</w:t>
      </w:r>
    </w:p>
    <w:p>
      <w:pPr>
        <w:widowControl/>
        <w:shd w:val="clear" w:color="auto" w:fill="FFFFFF"/>
        <w:spacing w:line="330" w:lineRule="atLeast"/>
        <w:jc w:val="left"/>
        <w:rPr>
          <w:rFonts w:ascii="微软雅黑" w:hAnsi="微软雅黑" w:eastAsia="微软雅黑" w:cs="宋体"/>
          <w:color w:val="454545"/>
          <w:kern w:val="0"/>
          <w:szCs w:val="21"/>
        </w:rPr>
      </w:pPr>
      <w:r>
        <w:rPr>
          <w:rFonts w:hint="eastAsia" w:ascii="宋体" w:hAnsi="宋体" w:eastAsia="宋体" w:cs="宋体"/>
          <w:color w:val="FF6666"/>
          <w:kern w:val="0"/>
          <w:sz w:val="27"/>
          <w:szCs w:val="27"/>
        </w:rPr>
        <w:t>POST http://xg.mediportal.com.cn/health/sms/verify/telephone HTTP/1.1</w:t>
      </w:r>
    </w:p>
    <w:p>
      <w:pPr>
        <w:widowControl/>
        <w:shd w:val="clear" w:color="auto" w:fill="FFFFFF"/>
        <w:spacing w:line="330" w:lineRule="atLeast"/>
        <w:jc w:val="left"/>
        <w:rPr>
          <w:rFonts w:ascii="微软雅黑" w:hAnsi="微软雅黑" w:eastAsia="微软雅黑" w:cs="宋体"/>
          <w:color w:val="454545"/>
          <w:kern w:val="0"/>
          <w:szCs w:val="21"/>
        </w:rPr>
      </w:pPr>
      <w:r>
        <w:rPr>
          <w:rFonts w:hint="eastAsia" w:ascii="宋体" w:hAnsi="宋体" w:eastAsia="宋体" w:cs="宋体"/>
          <w:color w:val="FF6666"/>
          <w:kern w:val="0"/>
          <w:sz w:val="27"/>
          <w:szCs w:val="27"/>
        </w:rPr>
        <w:br w:type="textWrapping"/>
      </w:r>
    </w:p>
    <w:p>
      <w:pPr>
        <w:widowControl/>
        <w:shd w:val="clear" w:color="auto" w:fill="FFFFFF"/>
        <w:spacing w:line="330" w:lineRule="atLeast"/>
        <w:jc w:val="left"/>
        <w:rPr>
          <w:rFonts w:ascii="微软雅黑" w:hAnsi="微软雅黑" w:eastAsia="微软雅黑" w:cs="宋体"/>
          <w:color w:val="454545"/>
          <w:kern w:val="0"/>
          <w:szCs w:val="21"/>
        </w:rPr>
      </w:pPr>
      <w:r>
        <w:rPr>
          <w:rFonts w:hint="eastAsia" w:ascii="宋体" w:hAnsi="宋体" w:eastAsia="宋体" w:cs="宋体"/>
          <w:color w:val="FF6666"/>
          <w:kern w:val="0"/>
          <w:sz w:val="27"/>
          <w:szCs w:val="27"/>
        </w:rPr>
        <w:t>User-Agent: DGroupPatient/1.052701.230/Dalvik/2.1.0 (Linux; U; Android 5.1.1; KIW-AL10 Build/HONORKIW-AL10)</w:t>
      </w:r>
      <w:r>
        <w:rPr>
          <w:rFonts w:hint="eastAsia" w:ascii="宋体" w:hAnsi="宋体" w:eastAsia="宋体" w:cs="宋体"/>
          <w:color w:val="FF6666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FF6666"/>
          <w:kern w:val="0"/>
          <w:sz w:val="27"/>
          <w:szCs w:val="27"/>
        </w:rPr>
        <w:t>Content-Type: application/x-www-form-urlencoded; charset=UTF-8</w:t>
      </w:r>
      <w:r>
        <w:rPr>
          <w:rFonts w:hint="eastAsia" w:ascii="宋体" w:hAnsi="宋体" w:eastAsia="宋体" w:cs="宋体"/>
          <w:color w:val="FF6666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FF6666"/>
          <w:kern w:val="0"/>
          <w:sz w:val="27"/>
          <w:szCs w:val="27"/>
        </w:rPr>
        <w:t>Host: xg.mediportal.com.cn</w:t>
      </w:r>
      <w:r>
        <w:rPr>
          <w:rFonts w:hint="eastAsia" w:ascii="宋体" w:hAnsi="宋体" w:eastAsia="宋体" w:cs="宋体"/>
          <w:color w:val="FF6666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FF6666"/>
          <w:kern w:val="0"/>
          <w:sz w:val="27"/>
          <w:szCs w:val="27"/>
        </w:rPr>
        <w:t>Connection: Keep-Alive</w:t>
      </w:r>
      <w:r>
        <w:rPr>
          <w:rFonts w:hint="eastAsia" w:ascii="宋体" w:hAnsi="宋体" w:eastAsia="宋体" w:cs="宋体"/>
          <w:color w:val="FF6666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FF6666"/>
          <w:kern w:val="0"/>
          <w:sz w:val="27"/>
          <w:szCs w:val="27"/>
        </w:rPr>
        <w:t>Accept-Encoding: gzip</w:t>
      </w:r>
      <w:r>
        <w:rPr>
          <w:rFonts w:hint="eastAsia" w:ascii="宋体" w:hAnsi="宋体" w:eastAsia="宋体" w:cs="宋体"/>
          <w:color w:val="FF6666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FF6666"/>
          <w:kern w:val="0"/>
          <w:sz w:val="27"/>
          <w:szCs w:val="27"/>
        </w:rPr>
        <w:t>Content-Length: 33</w:t>
      </w:r>
      <w:r>
        <w:rPr>
          <w:rFonts w:hint="eastAsia" w:ascii="宋体" w:hAnsi="宋体" w:eastAsia="宋体" w:cs="宋体"/>
          <w:color w:val="FF6666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FF6666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FF6666"/>
          <w:kern w:val="0"/>
          <w:sz w:val="27"/>
          <w:szCs w:val="27"/>
        </w:rPr>
        <w:t>telephone=15527177736&amp;userType=1&amp;</w:t>
      </w:r>
    </w:p>
    <w:p>
      <w:pPr>
        <w:widowControl/>
        <w:shd w:val="clear" w:color="auto" w:fill="FFFFFF"/>
        <w:spacing w:line="330" w:lineRule="atLeast"/>
        <w:jc w:val="left"/>
        <w:rPr>
          <w:rFonts w:ascii="Arial" w:hAnsi="Arial" w:eastAsia="微软雅黑" w:cs="Arial"/>
          <w:color w:val="454545"/>
          <w:kern w:val="0"/>
          <w:szCs w:val="21"/>
        </w:rPr>
      </w:pPr>
      <w:r>
        <w:rPr>
          <w:rFonts w:hint="eastAsia" w:ascii="宋体" w:hAnsi="宋体" w:eastAsia="宋体" w:cs="Arial"/>
          <w:color w:val="454545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30" w:lineRule="atLeast"/>
        <w:jc w:val="left"/>
        <w:rPr>
          <w:rFonts w:ascii="Arial" w:hAnsi="Arial" w:eastAsia="微软雅黑" w:cs="Arial"/>
          <w:color w:val="454545"/>
          <w:kern w:val="0"/>
          <w:sz w:val="24"/>
          <w:szCs w:val="24"/>
        </w:rPr>
      </w:pPr>
      <w:r>
        <w:rPr>
          <w:rFonts w:hint="eastAsia" w:ascii="宋体" w:hAnsi="宋体" w:eastAsia="宋体" w:cs="Arial"/>
          <w:color w:val="454545"/>
          <w:kern w:val="0"/>
          <w:sz w:val="27"/>
        </w:rPr>
        <w:t>（</w:t>
      </w:r>
      <w:r>
        <w:rPr>
          <w:rFonts w:ascii="Calibri" w:hAnsi="Calibri" w:eastAsia="微软雅黑" w:cs="Arial"/>
          <w:color w:val="454545"/>
          <w:kern w:val="0"/>
          <w:sz w:val="27"/>
        </w:rPr>
        <w:t>1</w:t>
      </w:r>
      <w:r>
        <w:rPr>
          <w:rFonts w:hint="eastAsia" w:ascii="宋体" w:hAnsi="宋体" w:eastAsia="宋体" w:cs="Arial"/>
          <w:color w:val="454545"/>
          <w:kern w:val="0"/>
          <w:sz w:val="27"/>
        </w:rPr>
        <w:t>）请求方法、</w:t>
      </w:r>
      <w:r>
        <w:rPr>
          <w:rFonts w:ascii="Calibri" w:hAnsi="Calibri" w:eastAsia="微软雅黑" w:cs="Arial"/>
          <w:color w:val="454545"/>
          <w:kern w:val="0"/>
          <w:sz w:val="27"/>
        </w:rPr>
        <w:t>URI</w:t>
      </w:r>
      <w:r>
        <w:rPr>
          <w:rFonts w:hint="eastAsia" w:ascii="宋体" w:hAnsi="宋体" w:eastAsia="宋体" w:cs="Arial"/>
          <w:color w:val="454545"/>
          <w:kern w:val="0"/>
          <w:sz w:val="27"/>
        </w:rPr>
        <w:t>、协议</w:t>
      </w:r>
      <w:r>
        <w:rPr>
          <w:rFonts w:ascii="Calibri" w:hAnsi="Calibri" w:eastAsia="微软雅黑" w:cs="Arial"/>
          <w:color w:val="454545"/>
          <w:kern w:val="0"/>
          <w:sz w:val="27"/>
        </w:rPr>
        <w:t>/</w:t>
      </w:r>
      <w:r>
        <w:rPr>
          <w:rFonts w:hint="eastAsia" w:ascii="宋体" w:hAnsi="宋体" w:eastAsia="宋体" w:cs="Arial"/>
          <w:color w:val="454545"/>
          <w:kern w:val="0"/>
          <w:sz w:val="27"/>
        </w:rPr>
        <w:t>版本</w:t>
      </w:r>
    </w:p>
    <w:p>
      <w:pPr>
        <w:widowControl/>
        <w:shd w:val="clear" w:color="auto" w:fill="FFFFFF"/>
        <w:spacing w:line="330" w:lineRule="atLeast"/>
        <w:jc w:val="left"/>
        <w:rPr>
          <w:rFonts w:ascii="Arial" w:hAnsi="Arial" w:eastAsia="微软雅黑" w:cs="Arial"/>
          <w:color w:val="454545"/>
          <w:kern w:val="0"/>
          <w:sz w:val="24"/>
          <w:szCs w:val="24"/>
        </w:rPr>
      </w:pPr>
      <w:r>
        <w:rPr>
          <w:rFonts w:hint="eastAsia" w:ascii="宋体" w:hAnsi="宋体" w:eastAsia="宋体" w:cs="Arial"/>
          <w:color w:val="454545"/>
          <w:kern w:val="0"/>
          <w:sz w:val="27"/>
          <w:szCs w:val="27"/>
        </w:rPr>
        <w:t>请求的第一行是“方法、</w:t>
      </w:r>
      <w:r>
        <w:rPr>
          <w:rFonts w:ascii="Calibri" w:hAnsi="Calibri" w:eastAsia="微软雅黑" w:cs="Arial"/>
          <w:color w:val="454545"/>
          <w:kern w:val="0"/>
          <w:sz w:val="27"/>
          <w:szCs w:val="27"/>
        </w:rPr>
        <w:t>URL、协议/</w:t>
      </w:r>
      <w:r>
        <w:rPr>
          <w:rFonts w:hint="eastAsia" w:ascii="宋体" w:hAnsi="宋体" w:eastAsia="宋体" w:cs="Arial"/>
          <w:color w:val="454545"/>
          <w:kern w:val="0"/>
          <w:sz w:val="27"/>
          <w:szCs w:val="27"/>
        </w:rPr>
        <w:t>版本”：</w:t>
      </w:r>
    </w:p>
    <w:p>
      <w:pPr>
        <w:widowControl/>
        <w:shd w:val="clear" w:color="auto" w:fill="FFFFFF"/>
        <w:spacing w:line="330" w:lineRule="atLeast"/>
        <w:jc w:val="left"/>
        <w:rPr>
          <w:rFonts w:ascii="Arial" w:hAnsi="Arial" w:eastAsia="微软雅黑" w:cs="Arial"/>
          <w:color w:val="454545"/>
          <w:kern w:val="0"/>
          <w:szCs w:val="21"/>
        </w:rPr>
      </w:pPr>
      <w:r>
        <w:rPr>
          <w:rFonts w:hint="eastAsia" w:ascii="宋体" w:hAnsi="宋体" w:eastAsia="宋体" w:cs="Arial"/>
          <w:color w:val="FF6666"/>
          <w:kern w:val="0"/>
          <w:szCs w:val="21"/>
        </w:rPr>
        <w:t>POST http://xg.mediportal.com.cn/health/sms/verify/telephone HTTP/1.1</w:t>
      </w:r>
    </w:p>
    <w:p>
      <w:pPr>
        <w:widowControl/>
        <w:shd w:val="clear" w:color="auto" w:fill="FFFFFF"/>
        <w:spacing w:line="330" w:lineRule="atLeast"/>
        <w:jc w:val="left"/>
        <w:rPr>
          <w:rFonts w:ascii="Arial" w:hAnsi="Arial" w:eastAsia="微软雅黑" w:cs="Arial"/>
          <w:color w:val="454545"/>
          <w:kern w:val="0"/>
          <w:szCs w:val="21"/>
        </w:rPr>
      </w:pPr>
      <w:r>
        <w:rPr>
          <w:rFonts w:hint="eastAsia" w:ascii="宋体" w:hAnsi="宋体" w:eastAsia="宋体" w:cs="Arial"/>
          <w:color w:val="454545"/>
          <w:kern w:val="0"/>
          <w:szCs w:val="21"/>
        </w:rPr>
        <w:t>以上代码中“POST”代表请求方法，“http://xg.mediportal.com.cn/health/sms/verify/telephone”表示</w:t>
      </w:r>
      <w:r>
        <w:rPr>
          <w:rFonts w:ascii="Calibri" w:hAnsi="Calibri" w:eastAsia="微软雅黑" w:cs="Arial"/>
          <w:color w:val="454545"/>
          <w:kern w:val="0"/>
          <w:szCs w:val="21"/>
        </w:rPr>
        <w:t>URI</w:t>
      </w:r>
      <w:r>
        <w:rPr>
          <w:rFonts w:hint="eastAsia" w:ascii="宋体" w:hAnsi="宋体" w:eastAsia="宋体" w:cs="Arial"/>
          <w:color w:val="454545"/>
          <w:kern w:val="0"/>
          <w:szCs w:val="21"/>
        </w:rPr>
        <w:t>，“</w:t>
      </w:r>
      <w:r>
        <w:rPr>
          <w:rFonts w:ascii="Calibri" w:hAnsi="Calibri" w:eastAsia="微软雅黑" w:cs="Arial"/>
          <w:color w:val="454545"/>
          <w:kern w:val="0"/>
          <w:szCs w:val="21"/>
        </w:rPr>
        <w:t>HTTP/1.1</w:t>
      </w:r>
      <w:r>
        <w:rPr>
          <w:rFonts w:hint="eastAsia" w:ascii="宋体" w:hAnsi="宋体" w:eastAsia="宋体" w:cs="Arial"/>
          <w:color w:val="454545"/>
          <w:kern w:val="0"/>
          <w:szCs w:val="21"/>
        </w:rPr>
        <w:t>代表协议和协议的版本。</w:t>
      </w:r>
    </w:p>
    <w:p>
      <w:pPr>
        <w:widowControl/>
        <w:shd w:val="clear" w:color="auto" w:fill="FFFFFF"/>
        <w:spacing w:line="330" w:lineRule="atLeast"/>
        <w:jc w:val="left"/>
        <w:rPr>
          <w:rFonts w:ascii="Arial" w:hAnsi="Arial" w:eastAsia="微软雅黑" w:cs="Arial"/>
          <w:color w:val="454545"/>
          <w:kern w:val="0"/>
          <w:szCs w:val="21"/>
        </w:rPr>
      </w:pPr>
      <w:r>
        <w:rPr>
          <w:rFonts w:hint="eastAsia" w:ascii="宋体" w:hAnsi="宋体" w:eastAsia="宋体" w:cs="Arial"/>
          <w:color w:val="454545"/>
          <w:kern w:val="0"/>
          <w:szCs w:val="21"/>
        </w:rPr>
        <w:t>根据</w:t>
      </w:r>
      <w:r>
        <w:rPr>
          <w:rFonts w:ascii="Calibri" w:hAnsi="Calibri" w:eastAsia="微软雅黑" w:cs="Arial"/>
          <w:color w:val="454545"/>
          <w:kern w:val="0"/>
          <w:szCs w:val="21"/>
        </w:rPr>
        <w:t>HTTP</w:t>
      </w:r>
      <w:r>
        <w:rPr>
          <w:rFonts w:hint="eastAsia" w:ascii="宋体" w:hAnsi="宋体" w:eastAsia="宋体" w:cs="Arial"/>
          <w:color w:val="454545"/>
          <w:kern w:val="0"/>
          <w:szCs w:val="21"/>
        </w:rPr>
        <w:t>标准，</w:t>
      </w:r>
      <w:r>
        <w:rPr>
          <w:rFonts w:ascii="Calibri" w:hAnsi="Calibri" w:eastAsia="微软雅黑" w:cs="Arial"/>
          <w:color w:val="454545"/>
          <w:kern w:val="0"/>
          <w:szCs w:val="21"/>
        </w:rPr>
        <w:t>HTTP</w:t>
      </w:r>
      <w:r>
        <w:rPr>
          <w:rFonts w:hint="eastAsia" w:ascii="宋体" w:hAnsi="宋体" w:eastAsia="宋体" w:cs="Arial"/>
          <w:color w:val="454545"/>
          <w:kern w:val="0"/>
          <w:szCs w:val="21"/>
        </w:rPr>
        <w:t>请求可以使用多种请求方法。例如：</w:t>
      </w:r>
      <w:r>
        <w:rPr>
          <w:rFonts w:ascii="Calibri" w:hAnsi="Calibri" w:eastAsia="微软雅黑" w:cs="Arial"/>
          <w:color w:val="454545"/>
          <w:kern w:val="0"/>
          <w:szCs w:val="21"/>
        </w:rPr>
        <w:t>HTTP1.1</w:t>
      </w:r>
      <w:r>
        <w:rPr>
          <w:rFonts w:hint="eastAsia" w:ascii="宋体" w:hAnsi="宋体" w:eastAsia="宋体" w:cs="Arial"/>
          <w:color w:val="454545"/>
          <w:kern w:val="0"/>
          <w:szCs w:val="21"/>
        </w:rPr>
        <w:t>目前支持</w:t>
      </w:r>
      <w:r>
        <w:rPr>
          <w:rFonts w:ascii="Calibri" w:hAnsi="Calibri" w:eastAsia="微软雅黑" w:cs="Arial"/>
          <w:color w:val="454545"/>
          <w:kern w:val="0"/>
          <w:szCs w:val="21"/>
        </w:rPr>
        <w:t>7</w:t>
      </w:r>
      <w:r>
        <w:rPr>
          <w:rFonts w:hint="eastAsia" w:ascii="宋体" w:hAnsi="宋体" w:eastAsia="宋体" w:cs="Arial"/>
          <w:color w:val="454545"/>
          <w:kern w:val="0"/>
          <w:szCs w:val="21"/>
        </w:rPr>
        <w:t>种请求方法：</w:t>
      </w:r>
      <w:r>
        <w:rPr>
          <w:rFonts w:ascii="Calibri" w:hAnsi="Calibri" w:eastAsia="微软雅黑" w:cs="Arial"/>
          <w:color w:val="454545"/>
          <w:kern w:val="0"/>
          <w:szCs w:val="21"/>
        </w:rPr>
        <w:t>GET</w:t>
      </w:r>
      <w:r>
        <w:rPr>
          <w:rFonts w:hint="eastAsia" w:ascii="宋体" w:hAnsi="宋体" w:eastAsia="宋体" w:cs="Arial"/>
          <w:color w:val="454545"/>
          <w:kern w:val="0"/>
          <w:szCs w:val="21"/>
        </w:rPr>
        <w:t>、</w:t>
      </w:r>
      <w:r>
        <w:rPr>
          <w:rFonts w:ascii="Calibri" w:hAnsi="Calibri" w:eastAsia="微软雅黑" w:cs="Arial"/>
          <w:color w:val="454545"/>
          <w:kern w:val="0"/>
          <w:szCs w:val="21"/>
        </w:rPr>
        <w:t>POST</w:t>
      </w:r>
      <w:r>
        <w:rPr>
          <w:rFonts w:hint="eastAsia" w:ascii="宋体" w:hAnsi="宋体" w:eastAsia="宋体" w:cs="Arial"/>
          <w:color w:val="454545"/>
          <w:kern w:val="0"/>
          <w:szCs w:val="21"/>
        </w:rPr>
        <w:t>、</w:t>
      </w:r>
      <w:r>
        <w:rPr>
          <w:rFonts w:ascii="Calibri" w:hAnsi="Calibri" w:eastAsia="微软雅黑" w:cs="Arial"/>
          <w:color w:val="454545"/>
          <w:kern w:val="0"/>
          <w:szCs w:val="21"/>
        </w:rPr>
        <w:t>HEAD</w:t>
      </w:r>
      <w:r>
        <w:rPr>
          <w:rFonts w:hint="eastAsia" w:ascii="宋体" w:hAnsi="宋体" w:eastAsia="宋体" w:cs="Arial"/>
          <w:color w:val="454545"/>
          <w:kern w:val="0"/>
          <w:szCs w:val="21"/>
        </w:rPr>
        <w:t>、</w:t>
      </w:r>
      <w:r>
        <w:rPr>
          <w:rFonts w:ascii="Calibri" w:hAnsi="Calibri" w:eastAsia="微软雅黑" w:cs="Arial"/>
          <w:color w:val="454545"/>
          <w:kern w:val="0"/>
          <w:szCs w:val="21"/>
        </w:rPr>
        <w:t>OPTIONS</w:t>
      </w:r>
      <w:r>
        <w:rPr>
          <w:rFonts w:hint="eastAsia" w:ascii="宋体" w:hAnsi="宋体" w:eastAsia="宋体" w:cs="Arial"/>
          <w:color w:val="454545"/>
          <w:kern w:val="0"/>
          <w:szCs w:val="21"/>
        </w:rPr>
        <w:t>、</w:t>
      </w:r>
      <w:r>
        <w:rPr>
          <w:rFonts w:ascii="Calibri" w:hAnsi="Calibri" w:eastAsia="微软雅黑" w:cs="Arial"/>
          <w:color w:val="454545"/>
          <w:kern w:val="0"/>
          <w:szCs w:val="21"/>
        </w:rPr>
        <w:t>PUT</w:t>
      </w:r>
      <w:r>
        <w:rPr>
          <w:rFonts w:hint="eastAsia" w:ascii="宋体" w:hAnsi="宋体" w:eastAsia="宋体" w:cs="Arial"/>
          <w:color w:val="454545"/>
          <w:kern w:val="0"/>
          <w:szCs w:val="21"/>
        </w:rPr>
        <w:t>、</w:t>
      </w:r>
      <w:r>
        <w:rPr>
          <w:rFonts w:ascii="Calibri" w:hAnsi="Calibri" w:eastAsia="微软雅黑" w:cs="Arial"/>
          <w:color w:val="454545"/>
          <w:kern w:val="0"/>
          <w:szCs w:val="21"/>
        </w:rPr>
        <w:t>DELETE</w:t>
      </w:r>
      <w:r>
        <w:rPr>
          <w:rFonts w:hint="eastAsia" w:ascii="宋体" w:hAnsi="宋体" w:eastAsia="宋体" w:cs="Arial"/>
          <w:color w:val="454545"/>
          <w:kern w:val="0"/>
          <w:szCs w:val="21"/>
        </w:rPr>
        <w:t>和</w:t>
      </w:r>
      <w:r>
        <w:rPr>
          <w:rFonts w:ascii="Calibri" w:hAnsi="Calibri" w:eastAsia="微软雅黑" w:cs="Arial"/>
          <w:color w:val="454545"/>
          <w:kern w:val="0"/>
          <w:szCs w:val="21"/>
        </w:rPr>
        <w:t>TARCE</w:t>
      </w:r>
      <w:r>
        <w:rPr>
          <w:rFonts w:hint="eastAsia" w:ascii="宋体" w:hAnsi="宋体" w:eastAsia="宋体" w:cs="Arial"/>
          <w:color w:val="454545"/>
          <w:kern w:val="0"/>
          <w:szCs w:val="21"/>
        </w:rPr>
        <w:t>。</w:t>
      </w:r>
    </w:p>
    <w:tbl>
      <w:tblPr>
        <w:tblStyle w:val="5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0"/>
        <w:gridCol w:w="6152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990000"/>
                <w:kern w:val="0"/>
                <w:sz w:val="24"/>
                <w:szCs w:val="24"/>
              </w:rPr>
              <w:t>GET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990000"/>
                <w:kern w:val="0"/>
                <w:sz w:val="24"/>
                <w:szCs w:val="24"/>
              </w:rPr>
              <w:t>请求获取由Request-URI所标识的资源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990000"/>
                <w:kern w:val="0"/>
                <w:sz w:val="24"/>
                <w:szCs w:val="24"/>
              </w:rPr>
              <w:t>POST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990000"/>
                <w:kern w:val="0"/>
                <w:sz w:val="24"/>
                <w:szCs w:val="24"/>
              </w:rPr>
              <w:t>在Request-URI所标识的资源后附加新的数据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990000"/>
                <w:kern w:val="0"/>
                <w:sz w:val="24"/>
                <w:szCs w:val="24"/>
              </w:rPr>
              <w:t>HEAD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990000"/>
                <w:kern w:val="0"/>
                <w:sz w:val="24"/>
                <w:szCs w:val="24"/>
              </w:rPr>
              <w:t>请求获取由Request-URI所标识的资源的响应消息报头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990000"/>
                <w:kern w:val="0"/>
                <w:sz w:val="24"/>
                <w:szCs w:val="24"/>
              </w:rPr>
              <w:t>OPTIONS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990000"/>
                <w:kern w:val="0"/>
                <w:sz w:val="24"/>
                <w:szCs w:val="24"/>
              </w:rPr>
              <w:t>请求查询服务器的性能，或查询与资源相关的选项和需求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990000"/>
                <w:kern w:val="0"/>
                <w:sz w:val="24"/>
                <w:szCs w:val="24"/>
              </w:rPr>
              <w:t>PUT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990000"/>
                <w:kern w:val="0"/>
                <w:sz w:val="24"/>
                <w:szCs w:val="24"/>
              </w:rPr>
              <w:t>请求服务器存储一个资源，并用Request-URI作为其标识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990000"/>
                <w:kern w:val="0"/>
                <w:sz w:val="24"/>
                <w:szCs w:val="24"/>
              </w:rPr>
              <w:t>DELETE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990000"/>
                <w:kern w:val="0"/>
                <w:sz w:val="24"/>
                <w:szCs w:val="24"/>
              </w:rPr>
              <w:t>请求服务器删除由Request-URI所标识的资源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990000"/>
                <w:kern w:val="0"/>
                <w:sz w:val="24"/>
                <w:szCs w:val="24"/>
              </w:rPr>
              <w:t>TRACE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990000"/>
                <w:kern w:val="0"/>
                <w:sz w:val="24"/>
                <w:szCs w:val="24"/>
              </w:rPr>
              <w:t>请求服务器回送收到的请求信息，主要用语测试或诊断</w:t>
            </w:r>
          </w:p>
        </w:tc>
      </w:tr>
    </w:tbl>
    <w:p>
      <w:pPr>
        <w:widowControl/>
        <w:shd w:val="clear" w:color="auto" w:fill="FFFFFF"/>
        <w:spacing w:line="330" w:lineRule="atLeast"/>
        <w:jc w:val="left"/>
        <w:rPr>
          <w:rFonts w:ascii="微软雅黑" w:hAnsi="微软雅黑" w:eastAsia="微软雅黑" w:cs="宋体"/>
          <w:color w:val="454545"/>
          <w:kern w:val="0"/>
          <w:szCs w:val="21"/>
        </w:rPr>
      </w:pPr>
      <w:r>
        <w:rPr>
          <w:rFonts w:hint="eastAsia" w:ascii="宋体" w:hAnsi="宋体" w:eastAsia="宋体" w:cs="宋体"/>
          <w:color w:val="454545"/>
          <w:kern w:val="0"/>
          <w:szCs w:val="21"/>
        </w:rPr>
        <w:t>在</w:t>
      </w:r>
      <w:r>
        <w:rPr>
          <w:rFonts w:ascii="Calibri" w:hAnsi="Calibri" w:eastAsia="宋体" w:cs="宋体"/>
          <w:color w:val="454545"/>
          <w:kern w:val="0"/>
          <w:szCs w:val="21"/>
        </w:rPr>
        <w:t>Internet</w:t>
      </w:r>
      <w:r>
        <w:rPr>
          <w:rFonts w:hint="eastAsia" w:ascii="宋体" w:hAnsi="宋体" w:eastAsia="宋体" w:cs="宋体"/>
          <w:color w:val="454545"/>
          <w:kern w:val="0"/>
          <w:szCs w:val="21"/>
        </w:rPr>
        <w:t>应用中，最常用的方法是</w:t>
      </w:r>
      <w:r>
        <w:rPr>
          <w:rFonts w:ascii="Calibri" w:hAnsi="Calibri" w:eastAsia="宋体" w:cs="宋体"/>
          <w:color w:val="454545"/>
          <w:kern w:val="0"/>
          <w:szCs w:val="21"/>
        </w:rPr>
        <w:t>GET</w:t>
      </w:r>
      <w:r>
        <w:rPr>
          <w:rFonts w:hint="eastAsia" w:ascii="宋体" w:hAnsi="宋体" w:eastAsia="宋体" w:cs="宋体"/>
          <w:color w:val="454545"/>
          <w:kern w:val="0"/>
          <w:szCs w:val="21"/>
        </w:rPr>
        <w:t>和</w:t>
      </w:r>
      <w:r>
        <w:rPr>
          <w:rFonts w:ascii="Calibri" w:hAnsi="Calibri" w:eastAsia="宋体" w:cs="宋体"/>
          <w:color w:val="454545"/>
          <w:kern w:val="0"/>
          <w:szCs w:val="21"/>
        </w:rPr>
        <w:t>POST</w:t>
      </w:r>
      <w:r>
        <w:rPr>
          <w:rFonts w:hint="eastAsia" w:ascii="宋体" w:hAnsi="宋体" w:eastAsia="宋体" w:cs="宋体"/>
          <w:color w:val="454545"/>
          <w:kern w:val="0"/>
          <w:szCs w:val="21"/>
        </w:rPr>
        <w:t>。最后，协议版本声明了通信过程中使用</w:t>
      </w:r>
      <w:r>
        <w:rPr>
          <w:rFonts w:ascii="Calibri" w:hAnsi="Calibri" w:eastAsia="宋体" w:cs="宋体"/>
          <w:color w:val="454545"/>
          <w:kern w:val="0"/>
          <w:szCs w:val="21"/>
        </w:rPr>
        <w:t>HTTP</w:t>
      </w:r>
      <w:r>
        <w:rPr>
          <w:rFonts w:hint="eastAsia" w:ascii="宋体" w:hAnsi="宋体" w:eastAsia="宋体" w:cs="宋体"/>
          <w:color w:val="454545"/>
          <w:kern w:val="0"/>
          <w:szCs w:val="21"/>
        </w:rPr>
        <w:t>的版本。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7"/>
          <w:szCs w:val="27"/>
          <w:shd w:val="clear" w:color="auto" w:fill="FFFFFF"/>
        </w:rPr>
        <w:br w:type="textWrapping"/>
      </w:r>
    </w:p>
    <w:p>
      <w:pPr>
        <w:widowControl/>
        <w:shd w:val="clear" w:color="auto" w:fill="FFFFFF"/>
        <w:spacing w:line="330" w:lineRule="atLeast"/>
        <w:jc w:val="left"/>
        <w:rPr>
          <w:rFonts w:ascii="Arial" w:hAnsi="Arial" w:eastAsia="宋体" w:cs="Arial"/>
          <w:color w:val="454545"/>
          <w:kern w:val="0"/>
          <w:sz w:val="24"/>
          <w:szCs w:val="24"/>
        </w:rPr>
      </w:pPr>
      <w:r>
        <w:rPr>
          <w:rFonts w:hint="eastAsia" w:ascii="宋体" w:hAnsi="宋体" w:eastAsia="宋体" w:cs="Arial"/>
          <w:color w:val="454545"/>
          <w:kern w:val="0"/>
          <w:sz w:val="27"/>
          <w:szCs w:val="27"/>
        </w:rPr>
        <w:t>（</w:t>
      </w:r>
      <w:r>
        <w:rPr>
          <w:rFonts w:ascii="Calibri" w:hAnsi="Calibri" w:eastAsia="宋体" w:cs="Arial"/>
          <w:color w:val="454545"/>
          <w:kern w:val="0"/>
          <w:sz w:val="27"/>
          <w:szCs w:val="27"/>
        </w:rPr>
        <w:t>2</w:t>
      </w:r>
      <w:r>
        <w:rPr>
          <w:rFonts w:hint="eastAsia" w:ascii="宋体" w:hAnsi="宋体" w:eastAsia="宋体" w:cs="Arial"/>
          <w:color w:val="454545"/>
          <w:kern w:val="0"/>
          <w:sz w:val="27"/>
          <w:szCs w:val="27"/>
        </w:rPr>
        <w:t>）请求头</w:t>
      </w:r>
      <w:r>
        <w:rPr>
          <w:rFonts w:ascii="Calibri" w:hAnsi="Calibri" w:eastAsia="宋体" w:cs="Arial"/>
          <w:color w:val="454545"/>
          <w:kern w:val="0"/>
          <w:sz w:val="27"/>
          <w:szCs w:val="27"/>
        </w:rPr>
        <w:t>(Request Header)</w:t>
      </w:r>
    </w:p>
    <w:p>
      <w:pPr>
        <w:widowControl/>
        <w:shd w:val="clear" w:color="auto" w:fill="FFFFFF"/>
        <w:spacing w:line="330" w:lineRule="atLeast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54545"/>
          <w:kern w:val="0"/>
          <w:sz w:val="27"/>
          <w:szCs w:val="27"/>
        </w:rPr>
        <w:t>请求头包含许多有关的客户端环境和请求正文的有用信息。例如，请求头可以声明浏览器所用的语言，请求正文的长度等。</w:t>
      </w:r>
    </w:p>
    <w:p>
      <w:pPr>
        <w:widowControl/>
        <w:shd w:val="clear" w:color="auto" w:fill="FFFFFF"/>
        <w:spacing w:line="330" w:lineRule="atLeast"/>
        <w:jc w:val="left"/>
        <w:rPr>
          <w:rFonts w:ascii="Arial" w:hAnsi="Arial" w:eastAsia="宋体" w:cs="Arial"/>
          <w:color w:val="454545"/>
          <w:kern w:val="0"/>
          <w:szCs w:val="21"/>
        </w:rPr>
      </w:pPr>
      <w:r>
        <w:rPr>
          <w:rFonts w:ascii="Arial" w:hAnsi="Arial" w:eastAsia="宋体" w:cs="Arial"/>
          <w:color w:val="FF6666"/>
          <w:kern w:val="0"/>
          <w:szCs w:val="21"/>
        </w:rPr>
        <w:t>User-Agent: DGroupPatient/1.052701.230/Dalvik/2.1.0 (Linux; U; Android 5.1.1; KIW-AL10 Build/HONORKIW-AL10)   </w:t>
      </w:r>
      <w:r>
        <w:rPr>
          <w:rFonts w:hint="eastAsia" w:ascii="宋体" w:hAnsi="宋体" w:eastAsia="宋体" w:cs="Arial"/>
          <w:color w:val="FF6666"/>
          <w:kern w:val="0"/>
          <w:szCs w:val="21"/>
        </w:rPr>
        <w:t>//</w:t>
      </w:r>
      <w:r>
        <w:rPr>
          <w:rFonts w:ascii="Arial" w:hAnsi="Arial" w:eastAsia="宋体" w:cs="Arial"/>
          <w:color w:val="FF6666"/>
          <w:kern w:val="0"/>
          <w:szCs w:val="21"/>
        </w:rPr>
        <w:t>用户发送请求的客户端环境</w:t>
      </w:r>
      <w:r>
        <w:rPr>
          <w:rFonts w:ascii="Arial" w:hAnsi="Arial" w:eastAsia="宋体" w:cs="Arial"/>
          <w:color w:val="FF6666"/>
          <w:kern w:val="0"/>
          <w:szCs w:val="21"/>
        </w:rPr>
        <w:br w:type="textWrapping"/>
      </w:r>
      <w:r>
        <w:rPr>
          <w:rFonts w:ascii="Arial" w:hAnsi="Arial" w:eastAsia="宋体" w:cs="Arial"/>
          <w:color w:val="FF6666"/>
          <w:kern w:val="0"/>
          <w:szCs w:val="21"/>
        </w:rPr>
        <w:t>Content-Type: application/x-www-form-urlencoded; charset=UTF-8</w:t>
      </w:r>
      <w:r>
        <w:rPr>
          <w:rFonts w:hint="eastAsia" w:ascii="宋体" w:hAnsi="宋体" w:eastAsia="宋体" w:cs="Arial"/>
          <w:color w:val="FF6666"/>
          <w:kern w:val="0"/>
          <w:szCs w:val="21"/>
        </w:rPr>
        <w:t>   //</w:t>
      </w:r>
      <w:r>
        <w:rPr>
          <w:rFonts w:ascii="Arial" w:hAnsi="Arial" w:eastAsia="宋体" w:cs="Arial"/>
          <w:color w:val="FF6666"/>
          <w:kern w:val="0"/>
          <w:szCs w:val="21"/>
        </w:rPr>
        <w:t>表单默认的提交数据的格式</w:t>
      </w:r>
      <w:r>
        <w:rPr>
          <w:rFonts w:ascii="Arial" w:hAnsi="Arial" w:eastAsia="宋体" w:cs="Arial"/>
          <w:color w:val="FF6666"/>
          <w:kern w:val="0"/>
          <w:szCs w:val="21"/>
        </w:rPr>
        <w:br w:type="textWrapping"/>
      </w:r>
      <w:r>
        <w:rPr>
          <w:rFonts w:ascii="Arial" w:hAnsi="Arial" w:eastAsia="宋体" w:cs="Arial"/>
          <w:color w:val="FF6666"/>
          <w:kern w:val="0"/>
          <w:szCs w:val="21"/>
        </w:rPr>
        <w:t>Host: xg.mediportal.com.cn</w:t>
      </w:r>
      <w:r>
        <w:rPr>
          <w:rFonts w:hint="eastAsia" w:ascii="宋体" w:hAnsi="宋体" w:eastAsia="宋体" w:cs="Arial"/>
          <w:color w:val="FF6666"/>
          <w:kern w:val="0"/>
          <w:szCs w:val="21"/>
        </w:rPr>
        <w:t>   //</w:t>
      </w:r>
      <w:r>
        <w:rPr>
          <w:rFonts w:ascii="Arial" w:hAnsi="Arial" w:eastAsia="宋体" w:cs="Arial"/>
          <w:color w:val="FF6666"/>
          <w:kern w:val="0"/>
          <w:szCs w:val="21"/>
        </w:rPr>
        <w:t>请求资源的Intenet主机和端口号</w:t>
      </w:r>
      <w:r>
        <w:rPr>
          <w:rFonts w:ascii="Arial" w:hAnsi="Arial" w:eastAsia="宋体" w:cs="Arial"/>
          <w:color w:val="FF6666"/>
          <w:kern w:val="0"/>
          <w:szCs w:val="21"/>
        </w:rPr>
        <w:br w:type="textWrapping"/>
      </w:r>
      <w:r>
        <w:rPr>
          <w:rFonts w:ascii="Arial" w:hAnsi="Arial" w:eastAsia="宋体" w:cs="Arial"/>
          <w:color w:val="FF6666"/>
          <w:kern w:val="0"/>
          <w:szCs w:val="21"/>
        </w:rPr>
        <w:t>Connection: Keep-Alive</w:t>
      </w:r>
      <w:r>
        <w:rPr>
          <w:rFonts w:hint="eastAsia" w:ascii="宋体" w:hAnsi="宋体" w:eastAsia="宋体" w:cs="Arial"/>
          <w:color w:val="FF6666"/>
          <w:kern w:val="0"/>
          <w:szCs w:val="21"/>
        </w:rPr>
        <w:t>   //</w:t>
      </w:r>
      <w:r>
        <w:rPr>
          <w:rFonts w:ascii="Arial" w:hAnsi="Arial" w:eastAsia="宋体" w:cs="Arial"/>
          <w:color w:val="FF6666"/>
          <w:kern w:val="0"/>
          <w:szCs w:val="21"/>
        </w:rPr>
        <w:t>持久连接</w:t>
      </w:r>
      <w:r>
        <w:rPr>
          <w:rFonts w:ascii="Arial" w:hAnsi="Arial" w:eastAsia="宋体" w:cs="Arial"/>
          <w:color w:val="FF6666"/>
          <w:kern w:val="0"/>
          <w:szCs w:val="21"/>
        </w:rPr>
        <w:br w:type="textWrapping"/>
      </w:r>
      <w:r>
        <w:rPr>
          <w:rFonts w:ascii="Arial" w:hAnsi="Arial" w:eastAsia="宋体" w:cs="Arial"/>
          <w:color w:val="FF6666"/>
          <w:kern w:val="0"/>
          <w:szCs w:val="21"/>
        </w:rPr>
        <w:t>Accept-Encoding: gzip</w:t>
      </w:r>
      <w:r>
        <w:rPr>
          <w:rFonts w:hint="eastAsia" w:ascii="宋体" w:hAnsi="宋体" w:eastAsia="宋体" w:cs="Arial"/>
          <w:color w:val="FF6666"/>
          <w:kern w:val="0"/>
          <w:szCs w:val="21"/>
        </w:rPr>
        <w:t>   //浏览器能够进行解码的数据编码方式</w:t>
      </w:r>
      <w:r>
        <w:rPr>
          <w:rFonts w:ascii="Arial" w:hAnsi="Arial" w:eastAsia="宋体" w:cs="Arial"/>
          <w:color w:val="FF6666"/>
          <w:kern w:val="0"/>
          <w:szCs w:val="21"/>
        </w:rPr>
        <w:br w:type="textWrapping"/>
      </w:r>
      <w:r>
        <w:rPr>
          <w:rFonts w:ascii="Arial" w:hAnsi="Arial" w:eastAsia="宋体" w:cs="Arial"/>
          <w:color w:val="FF6666"/>
          <w:kern w:val="0"/>
          <w:szCs w:val="21"/>
        </w:rPr>
        <w:t>Content-Length: 33</w:t>
      </w:r>
      <w:r>
        <w:rPr>
          <w:rFonts w:hint="eastAsia" w:ascii="宋体" w:hAnsi="宋体" w:eastAsia="宋体" w:cs="Arial"/>
          <w:color w:val="FF6666"/>
          <w:kern w:val="0"/>
          <w:szCs w:val="21"/>
        </w:rPr>
        <w:t>   //请求正文的长度</w:t>
      </w:r>
    </w:p>
    <w:tbl>
      <w:tblPr>
        <w:tblStyle w:val="5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21"/>
        <w:gridCol w:w="6015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990000"/>
                <w:kern w:val="0"/>
                <w:sz w:val="24"/>
                <w:szCs w:val="24"/>
              </w:rPr>
              <w:t>Content-Type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990000"/>
                <w:kern w:val="0"/>
                <w:sz w:val="24"/>
                <w:szCs w:val="24"/>
              </w:rPr>
              <w:t>是返回消息中非常重要的内容，表示后面的文档属于什么MIME类型。Content-Type: [type]/[subtype]; parameter。例如最常见的就是text/html，它的意思是说返回的内容是文本类型，这个文本又是HTML格式的。原则上浏览器会根据Content-Type来决定如何显示返回的消息体内容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99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990000"/>
                <w:kern w:val="0"/>
                <w:sz w:val="24"/>
                <w:szCs w:val="24"/>
              </w:rPr>
              <w:t>指定请求资源的Intenet主机和端口号，必须表示请求url的原始服务器或网关的位置。HTTP/1.1请求必须包含主机头域，否则系统会以400状态码返回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990000"/>
                <w:kern w:val="0"/>
                <w:sz w:val="24"/>
                <w:szCs w:val="24"/>
              </w:rPr>
              <w:t>Accept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990000"/>
                <w:kern w:val="0"/>
                <w:sz w:val="24"/>
                <w:szCs w:val="24"/>
              </w:rPr>
              <w:t>浏览器可接受的MIME类型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990000"/>
                <w:kern w:val="0"/>
                <w:sz w:val="24"/>
                <w:szCs w:val="24"/>
              </w:rPr>
              <w:t>Accept-Charset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990000"/>
                <w:kern w:val="0"/>
                <w:sz w:val="24"/>
                <w:szCs w:val="24"/>
              </w:rPr>
              <w:t>浏览器可接受的字符集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990000"/>
                <w:kern w:val="0"/>
                <w:sz w:val="24"/>
                <w:szCs w:val="24"/>
              </w:rPr>
              <w:t>Accept-Encoding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990000"/>
                <w:kern w:val="0"/>
                <w:sz w:val="24"/>
                <w:szCs w:val="24"/>
              </w:rPr>
              <w:t>浏览器能够进行解码的数据编码方式，比如gzip。Servlet能够向支持gzip的浏览器返回经gzip编码的HTML页面。许多情形下这可以减少5到10倍的下载时间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990000"/>
                <w:kern w:val="0"/>
                <w:sz w:val="24"/>
                <w:szCs w:val="24"/>
              </w:rPr>
              <w:t>Accept-Language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990000"/>
                <w:kern w:val="0"/>
                <w:sz w:val="24"/>
                <w:szCs w:val="24"/>
              </w:rPr>
              <w:t>浏览器所希望的语言种类，当服务器能够提供一种以上的语言版本时要用到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990000"/>
                <w:kern w:val="0"/>
                <w:sz w:val="24"/>
                <w:szCs w:val="24"/>
              </w:rPr>
              <w:t>Authorization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990000"/>
                <w:kern w:val="0"/>
                <w:sz w:val="24"/>
                <w:szCs w:val="24"/>
              </w:rPr>
              <w:t>授权信息，通常出现在对服务器发送的WWW-Authenticate头的应答中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990000"/>
                <w:kern w:val="0"/>
                <w:sz w:val="24"/>
                <w:szCs w:val="24"/>
              </w:rPr>
              <w:t>Connection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990000"/>
                <w:kern w:val="0"/>
                <w:sz w:val="24"/>
                <w:szCs w:val="24"/>
              </w:rPr>
              <w:t>表示是否需要持久连接。如果Servlet看到这里的值为“Keep- Alive”，或者看到请求使用的是HTTP1.1（HTTP 1.1默认进行持久连接），它就可以利用持久连接的优点，当页面包含多个元素时（例如Applet，图片），显著地减少下载所需要的时间。要实现这一点，Servlet需要在应答中发送一个Content-Length头，最简单的实现方法是：先把内容写入 ByteArrayOutputStream，然后在正式写出内容之前计算它的大小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990000"/>
                <w:kern w:val="0"/>
                <w:sz w:val="24"/>
                <w:szCs w:val="24"/>
              </w:rPr>
              <w:t>Content-Length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990000"/>
                <w:kern w:val="0"/>
                <w:sz w:val="24"/>
                <w:szCs w:val="24"/>
              </w:rPr>
              <w:t>表示请求消息正文的长度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990000"/>
                <w:kern w:val="0"/>
                <w:sz w:val="24"/>
                <w:szCs w:val="24"/>
              </w:rPr>
              <w:t>Cookie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990000"/>
                <w:kern w:val="0"/>
                <w:sz w:val="24"/>
                <w:szCs w:val="24"/>
              </w:rPr>
              <w:t>这是最重要的请求头信息之一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990000"/>
                <w:kern w:val="0"/>
                <w:sz w:val="24"/>
                <w:szCs w:val="24"/>
              </w:rPr>
              <w:t>From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990000"/>
                <w:kern w:val="0"/>
                <w:sz w:val="24"/>
                <w:szCs w:val="24"/>
              </w:rPr>
              <w:t>请求发送者的email地址，由一些特殊的Web客户程序使用，浏览器不会用到它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99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990000"/>
                <w:kern w:val="0"/>
                <w:sz w:val="24"/>
                <w:szCs w:val="24"/>
              </w:rPr>
              <w:t>初始URL中的主机和端口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990000"/>
                <w:kern w:val="0"/>
                <w:sz w:val="24"/>
                <w:szCs w:val="24"/>
              </w:rPr>
              <w:t>If-Modified-Since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990000"/>
                <w:kern w:val="0"/>
                <w:sz w:val="24"/>
                <w:szCs w:val="24"/>
              </w:rPr>
              <w:t>只有当所请求的内容在指定的日期之后又经过修改才返回它，否则返回304“Not Modified”应答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990000"/>
                <w:kern w:val="0"/>
                <w:sz w:val="24"/>
                <w:szCs w:val="24"/>
              </w:rPr>
              <w:t>Pragma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990000"/>
                <w:kern w:val="0"/>
                <w:sz w:val="24"/>
                <w:szCs w:val="24"/>
              </w:rPr>
              <w:t>指定“no-cache”值表示服务器必须返回一个刷新后的文档，即使它是代理服务器而且已经有了页面的本地拷贝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990000"/>
                <w:kern w:val="0"/>
                <w:sz w:val="24"/>
                <w:szCs w:val="24"/>
              </w:rPr>
              <w:t>Referer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990000"/>
                <w:kern w:val="0"/>
                <w:sz w:val="24"/>
                <w:szCs w:val="24"/>
              </w:rPr>
              <w:t>包含一个URL，用户从该URL代表的页面出发访问当前请求的页面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990000"/>
                <w:kern w:val="0"/>
                <w:sz w:val="24"/>
                <w:szCs w:val="24"/>
              </w:rPr>
              <w:t>User-Agent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990000"/>
                <w:kern w:val="0"/>
                <w:sz w:val="24"/>
                <w:szCs w:val="24"/>
              </w:rPr>
              <w:t>浏览器类型，如果Servlet返回的内容与浏览器类型有关则该值非常有用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990000"/>
                <w:kern w:val="0"/>
                <w:sz w:val="24"/>
                <w:szCs w:val="24"/>
              </w:rPr>
              <w:t>UA-Pixels，UA-Color，UA-OS，UA-CPU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990000"/>
                <w:kern w:val="0"/>
                <w:sz w:val="24"/>
                <w:szCs w:val="24"/>
              </w:rPr>
              <w:t>由某些版本的IE浏览器所发送的非标准的请求头，表示屏幕大小、颜色深度、操作系统和CPU类型</w:t>
            </w:r>
          </w:p>
        </w:tc>
      </w:tr>
    </w:tbl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54545"/>
          <w:kern w:val="0"/>
          <w:szCs w:val="21"/>
        </w:rPr>
      </w:pPr>
      <w:r>
        <w:rPr>
          <w:rFonts w:hint="eastAsia" w:ascii="微软雅黑" w:hAnsi="微软雅黑" w:eastAsia="微软雅黑" w:cs="宋体"/>
          <w:color w:val="454545"/>
          <w:kern w:val="0"/>
          <w:szCs w:val="21"/>
        </w:rPr>
        <w:t> 常见的</w:t>
      </w:r>
      <w:r>
        <w:rPr>
          <w:rFonts w:ascii="Arial" w:hAnsi="Arial" w:eastAsia="微软雅黑" w:cs="Arial"/>
          <w:color w:val="FF0000"/>
          <w:kern w:val="0"/>
          <w:szCs w:val="21"/>
        </w:rPr>
        <w:t>MIME类型</w:t>
      </w:r>
      <w:r>
        <w:rPr>
          <w:rFonts w:hint="eastAsia" w:ascii="微软雅黑" w:hAnsi="微软雅黑" w:eastAsia="微软雅黑" w:cs="宋体"/>
          <w:color w:val="454545"/>
          <w:kern w:val="0"/>
          <w:szCs w:val="21"/>
        </w:rPr>
        <w:t>如下：</w:t>
      </w:r>
    </w:p>
    <w:p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hAnsi="微软雅黑" w:eastAsia="微软雅黑" w:cs="宋体"/>
          <w:color w:val="454545"/>
          <w:kern w:val="0"/>
          <w:szCs w:val="21"/>
        </w:rPr>
      </w:pPr>
      <w:r>
        <w:rPr>
          <w:rFonts w:hint="eastAsia" w:ascii="微软雅黑" w:hAnsi="微软雅黑" w:eastAsia="微软雅黑" w:cs="宋体"/>
          <w:color w:val="454545"/>
          <w:kern w:val="0"/>
          <w:szCs w:val="21"/>
        </w:rPr>
        <w:t>    text/html ： HTML格式</w:t>
      </w:r>
    </w:p>
    <w:p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hAnsi="微软雅黑" w:eastAsia="微软雅黑" w:cs="宋体"/>
          <w:color w:val="454545"/>
          <w:kern w:val="0"/>
          <w:szCs w:val="21"/>
        </w:rPr>
      </w:pPr>
      <w:r>
        <w:rPr>
          <w:rFonts w:hint="eastAsia" w:ascii="微软雅黑" w:hAnsi="微软雅黑" w:eastAsia="微软雅黑" w:cs="宋体"/>
          <w:color w:val="454545"/>
          <w:kern w:val="0"/>
          <w:szCs w:val="21"/>
        </w:rPr>
        <w:t>    text/plain ：纯文本格式      </w:t>
      </w:r>
    </w:p>
    <w:p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hAnsi="微软雅黑" w:eastAsia="微软雅黑" w:cs="宋体"/>
          <w:color w:val="454545"/>
          <w:kern w:val="0"/>
          <w:szCs w:val="21"/>
        </w:rPr>
      </w:pPr>
      <w:r>
        <w:rPr>
          <w:rFonts w:hint="eastAsia" w:ascii="微软雅黑" w:hAnsi="微软雅黑" w:eastAsia="微软雅黑" w:cs="宋体"/>
          <w:color w:val="454545"/>
          <w:kern w:val="0"/>
          <w:szCs w:val="21"/>
        </w:rPr>
        <w:t>    text/xml ：  XML格式</w:t>
      </w:r>
    </w:p>
    <w:p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hAnsi="微软雅黑" w:eastAsia="微软雅黑" w:cs="宋体"/>
          <w:color w:val="454545"/>
          <w:kern w:val="0"/>
          <w:szCs w:val="21"/>
        </w:rPr>
      </w:pPr>
      <w:r>
        <w:rPr>
          <w:rFonts w:hint="eastAsia" w:ascii="微软雅黑" w:hAnsi="微软雅黑" w:eastAsia="微软雅黑" w:cs="宋体"/>
          <w:color w:val="454545"/>
          <w:kern w:val="0"/>
          <w:szCs w:val="21"/>
        </w:rPr>
        <w:t>    image/gif ：gif图片格式    </w:t>
      </w:r>
    </w:p>
    <w:p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hAnsi="微软雅黑" w:eastAsia="微软雅黑" w:cs="宋体"/>
          <w:color w:val="454545"/>
          <w:kern w:val="0"/>
          <w:szCs w:val="21"/>
        </w:rPr>
      </w:pPr>
      <w:r>
        <w:rPr>
          <w:rFonts w:hint="eastAsia" w:ascii="微软雅黑" w:hAnsi="微软雅黑" w:eastAsia="微软雅黑" w:cs="宋体"/>
          <w:color w:val="454545"/>
          <w:kern w:val="0"/>
          <w:szCs w:val="21"/>
        </w:rPr>
        <w:t>    image/jpeg ：jpg图片格式 </w:t>
      </w:r>
    </w:p>
    <w:p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hAnsi="微软雅黑" w:eastAsia="微软雅黑" w:cs="宋体"/>
          <w:color w:val="454545"/>
          <w:kern w:val="0"/>
          <w:szCs w:val="21"/>
        </w:rPr>
      </w:pPr>
      <w:r>
        <w:rPr>
          <w:rFonts w:hint="eastAsia" w:ascii="微软雅黑" w:hAnsi="微软雅黑" w:eastAsia="微软雅黑" w:cs="宋体"/>
          <w:color w:val="454545"/>
          <w:kern w:val="0"/>
          <w:szCs w:val="21"/>
        </w:rPr>
        <w:t>    image/png：png图片格式</w:t>
      </w:r>
    </w:p>
    <w:p>
      <w:pPr>
        <w:widowControl/>
        <w:shd w:val="clear" w:color="auto" w:fill="FFFFFF"/>
        <w:ind w:left="600"/>
        <w:jc w:val="left"/>
        <w:rPr>
          <w:rFonts w:ascii="微软雅黑" w:hAnsi="微软雅黑" w:eastAsia="微软雅黑" w:cs="宋体"/>
          <w:color w:val="454545"/>
          <w:kern w:val="0"/>
          <w:szCs w:val="21"/>
        </w:rPr>
      </w:pPr>
      <w:r>
        <w:rPr>
          <w:rFonts w:hint="eastAsia" w:ascii="微软雅黑" w:hAnsi="微软雅黑" w:eastAsia="微软雅黑" w:cs="宋体"/>
          <w:color w:val="454545"/>
          <w:kern w:val="0"/>
          <w:szCs w:val="21"/>
        </w:rPr>
        <w:t>以application开头的媒体格式类型：</w:t>
      </w:r>
    </w:p>
    <w:p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hAnsi="微软雅黑" w:eastAsia="微软雅黑" w:cs="宋体"/>
          <w:color w:val="454545"/>
          <w:kern w:val="0"/>
          <w:szCs w:val="21"/>
        </w:rPr>
      </w:pPr>
      <w:r>
        <w:rPr>
          <w:rFonts w:hint="eastAsia" w:ascii="微软雅黑" w:hAnsi="微软雅黑" w:eastAsia="微软雅黑" w:cs="宋体"/>
          <w:color w:val="454545"/>
          <w:kern w:val="0"/>
          <w:szCs w:val="21"/>
        </w:rPr>
        <w:t>   application/xhtml+xml ：XHTML格式</w:t>
      </w:r>
    </w:p>
    <w:p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hAnsi="微软雅黑" w:eastAsia="微软雅黑" w:cs="宋体"/>
          <w:color w:val="454545"/>
          <w:kern w:val="0"/>
          <w:szCs w:val="21"/>
        </w:rPr>
      </w:pPr>
      <w:r>
        <w:rPr>
          <w:rFonts w:hint="eastAsia" w:ascii="微软雅黑" w:hAnsi="微软雅黑" w:eastAsia="微软雅黑" w:cs="宋体"/>
          <w:color w:val="454545"/>
          <w:kern w:val="0"/>
          <w:szCs w:val="21"/>
        </w:rPr>
        <w:t>   application/xml     ： XML数据格式</w:t>
      </w:r>
    </w:p>
    <w:p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hAnsi="微软雅黑" w:eastAsia="微软雅黑" w:cs="宋体"/>
          <w:color w:val="454545"/>
          <w:kern w:val="0"/>
          <w:szCs w:val="21"/>
        </w:rPr>
      </w:pPr>
      <w:r>
        <w:rPr>
          <w:rFonts w:hint="eastAsia" w:ascii="微软雅黑" w:hAnsi="微软雅黑" w:eastAsia="微软雅黑" w:cs="宋体"/>
          <w:color w:val="454545"/>
          <w:kern w:val="0"/>
          <w:szCs w:val="21"/>
        </w:rPr>
        <w:t>   application/atom+xml  ：Atom XML聚合格式    </w:t>
      </w:r>
    </w:p>
    <w:p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hAnsi="微软雅黑" w:eastAsia="微软雅黑" w:cs="宋体"/>
          <w:color w:val="454545"/>
          <w:kern w:val="0"/>
          <w:szCs w:val="21"/>
        </w:rPr>
      </w:pPr>
      <w:r>
        <w:rPr>
          <w:rFonts w:hint="eastAsia" w:ascii="微软雅黑" w:hAnsi="微软雅黑" w:eastAsia="微软雅黑" w:cs="宋体"/>
          <w:color w:val="454545"/>
          <w:kern w:val="0"/>
          <w:szCs w:val="21"/>
        </w:rPr>
        <w:t>   application/json    ： JSON数据格式</w:t>
      </w:r>
    </w:p>
    <w:p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hAnsi="微软雅黑" w:eastAsia="微软雅黑" w:cs="宋体"/>
          <w:color w:val="454545"/>
          <w:kern w:val="0"/>
          <w:szCs w:val="21"/>
        </w:rPr>
      </w:pPr>
      <w:r>
        <w:rPr>
          <w:rFonts w:hint="eastAsia" w:ascii="微软雅黑" w:hAnsi="微软雅黑" w:eastAsia="微软雅黑" w:cs="宋体"/>
          <w:color w:val="454545"/>
          <w:kern w:val="0"/>
          <w:szCs w:val="21"/>
        </w:rPr>
        <w:t>   application/pdf       ：pdf格式  </w:t>
      </w:r>
    </w:p>
    <w:p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hAnsi="微软雅黑" w:eastAsia="微软雅黑" w:cs="宋体"/>
          <w:color w:val="454545"/>
          <w:kern w:val="0"/>
          <w:szCs w:val="21"/>
        </w:rPr>
      </w:pPr>
      <w:r>
        <w:rPr>
          <w:rFonts w:hint="eastAsia" w:ascii="微软雅黑" w:hAnsi="微软雅黑" w:eastAsia="微软雅黑" w:cs="宋体"/>
          <w:color w:val="454545"/>
          <w:kern w:val="0"/>
          <w:szCs w:val="21"/>
        </w:rPr>
        <w:t>   application/msword  ： Word文档格式</w:t>
      </w:r>
    </w:p>
    <w:p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hAnsi="微软雅黑" w:eastAsia="微软雅黑" w:cs="宋体"/>
          <w:color w:val="454545"/>
          <w:kern w:val="0"/>
          <w:szCs w:val="21"/>
        </w:rPr>
      </w:pPr>
      <w:r>
        <w:rPr>
          <w:rFonts w:hint="eastAsia" w:ascii="微软雅黑" w:hAnsi="微软雅黑" w:eastAsia="微软雅黑" w:cs="宋体"/>
          <w:color w:val="454545"/>
          <w:kern w:val="0"/>
          <w:szCs w:val="21"/>
        </w:rPr>
        <w:t>   application/octet-stream ： 二进制流数据（如常见的文件下载）</w:t>
      </w:r>
    </w:p>
    <w:p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hAnsi="微软雅黑" w:eastAsia="微软雅黑" w:cs="宋体"/>
          <w:color w:val="454545"/>
          <w:kern w:val="0"/>
          <w:szCs w:val="21"/>
        </w:rPr>
      </w:pPr>
      <w:r>
        <w:rPr>
          <w:rFonts w:hint="eastAsia" w:ascii="微软雅黑" w:hAnsi="微软雅黑" w:eastAsia="微软雅黑" w:cs="宋体"/>
          <w:color w:val="454545"/>
          <w:kern w:val="0"/>
          <w:szCs w:val="21"/>
        </w:rPr>
        <w:t>   application/x-www-form-urlencoded ： &lt;form encType=””&gt;中默认的encType，form表单数据被编码为key/value格式发送到服务器（表单默认的提交数据的格式）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54545"/>
          <w:kern w:val="0"/>
          <w:szCs w:val="21"/>
        </w:rPr>
      </w:pPr>
      <w:r>
        <w:rPr>
          <w:rFonts w:hint="eastAsia" w:ascii="微软雅黑" w:hAnsi="微软雅黑" w:eastAsia="微软雅黑" w:cs="宋体"/>
          <w:color w:val="454545"/>
          <w:kern w:val="0"/>
          <w:szCs w:val="21"/>
        </w:rPr>
        <w:t>   另外一种常见的媒体格式是上传文件之时使用的：</w:t>
      </w:r>
    </w:p>
    <w:p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微软雅黑" w:hAnsi="微软雅黑" w:eastAsia="微软雅黑" w:cs="宋体"/>
          <w:color w:val="454545"/>
          <w:kern w:val="0"/>
          <w:szCs w:val="21"/>
        </w:rPr>
      </w:pPr>
      <w:r>
        <w:rPr>
          <w:rFonts w:hint="eastAsia" w:ascii="微软雅黑" w:hAnsi="微软雅黑" w:eastAsia="微软雅黑" w:cs="宋体"/>
          <w:color w:val="454545"/>
          <w:kern w:val="0"/>
          <w:szCs w:val="21"/>
        </w:rPr>
        <w:t>    multipart/form-data ： 需要在表单中进行文件上传时，就需要使用该格式</w:t>
      </w:r>
    </w:p>
    <w:p>
      <w:pPr>
        <w:widowControl/>
        <w:shd w:val="clear" w:color="auto" w:fill="FFFFFF"/>
        <w:spacing w:line="330" w:lineRule="atLeast"/>
        <w:jc w:val="left"/>
        <w:rPr>
          <w:rFonts w:ascii="Arial" w:hAnsi="Arial" w:eastAsia="宋体" w:cs="Arial"/>
          <w:color w:val="454545"/>
          <w:kern w:val="0"/>
          <w:sz w:val="24"/>
          <w:szCs w:val="24"/>
        </w:rPr>
      </w:pPr>
      <w:r>
        <w:rPr>
          <w:rFonts w:hint="eastAsia" w:ascii="宋体" w:hAnsi="宋体" w:eastAsia="宋体" w:cs="Arial"/>
          <w:color w:val="454545"/>
          <w:kern w:val="0"/>
          <w:sz w:val="27"/>
          <w:szCs w:val="27"/>
        </w:rPr>
        <w:br w:type="textWrapping"/>
      </w:r>
    </w:p>
    <w:p>
      <w:pPr>
        <w:widowControl/>
        <w:shd w:val="clear" w:color="auto" w:fill="FFFFFF"/>
        <w:spacing w:line="330" w:lineRule="atLeast"/>
        <w:jc w:val="left"/>
        <w:rPr>
          <w:rFonts w:ascii="Arial" w:hAnsi="Arial" w:eastAsia="宋体" w:cs="Arial"/>
          <w:color w:val="454545"/>
          <w:kern w:val="0"/>
          <w:sz w:val="24"/>
          <w:szCs w:val="24"/>
        </w:rPr>
      </w:pPr>
      <w:r>
        <w:rPr>
          <w:rFonts w:hint="eastAsia" w:ascii="宋体" w:hAnsi="宋体" w:eastAsia="宋体" w:cs="Arial"/>
          <w:color w:val="454545"/>
          <w:kern w:val="0"/>
          <w:sz w:val="27"/>
        </w:rPr>
        <w:t>（</w:t>
      </w:r>
      <w:r>
        <w:rPr>
          <w:rFonts w:ascii="Calibri" w:hAnsi="Calibri" w:eastAsia="宋体" w:cs="Arial"/>
          <w:color w:val="454545"/>
          <w:kern w:val="0"/>
          <w:sz w:val="27"/>
        </w:rPr>
        <w:t>3</w:t>
      </w:r>
      <w:r>
        <w:rPr>
          <w:rFonts w:hint="eastAsia" w:ascii="宋体" w:hAnsi="宋体" w:eastAsia="宋体" w:cs="Arial"/>
          <w:color w:val="454545"/>
          <w:kern w:val="0"/>
          <w:sz w:val="27"/>
        </w:rPr>
        <w:t>）请求正文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54545"/>
          <w:kern w:val="0"/>
          <w:sz w:val="27"/>
          <w:szCs w:val="27"/>
          <w:shd w:val="clear" w:color="auto" w:fill="FFFFFF"/>
        </w:rPr>
        <w:t>请求头和请求正文之间是一个空行，这个行非常重要，它表示请求头已经结束，接下来的是请求正文。请求正文中可以包含客户提交的查询字符串信息：</w:t>
      </w:r>
    </w:p>
    <w:p>
      <w:pPr>
        <w:widowControl/>
        <w:shd w:val="clear" w:color="auto" w:fill="FFFFFF"/>
        <w:spacing w:line="330" w:lineRule="atLeast"/>
        <w:jc w:val="left"/>
        <w:rPr>
          <w:rFonts w:ascii="微软雅黑" w:hAnsi="微软雅黑" w:eastAsia="微软雅黑" w:cs="宋体"/>
          <w:color w:val="454545"/>
          <w:kern w:val="0"/>
          <w:szCs w:val="21"/>
        </w:rPr>
      </w:pPr>
      <w:r>
        <w:rPr>
          <w:rFonts w:hint="eastAsia" w:ascii="宋体" w:hAnsi="宋体" w:eastAsia="宋体" w:cs="宋体"/>
          <w:color w:val="FF6666"/>
          <w:kern w:val="0"/>
          <w:szCs w:val="21"/>
        </w:rPr>
        <w:t>telephone=15527177736&amp;userType=1&amp;</w:t>
      </w:r>
      <w:r>
        <w:rPr>
          <w:rFonts w:hint="eastAsia" w:ascii="宋体" w:hAnsi="宋体" w:eastAsia="宋体" w:cs="宋体"/>
          <w:color w:val="454545"/>
          <w:kern w:val="0"/>
          <w:szCs w:val="21"/>
        </w:rPr>
        <w:br w:type="textWrapping"/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微软雅黑" w:hAnsi="微软雅黑" w:eastAsia="微软雅黑"/>
          <w:color w:val="454545"/>
        </w:rPr>
      </w:pPr>
      <w:r>
        <w:rPr>
          <w:rStyle w:val="7"/>
          <w:rFonts w:hint="eastAsia"/>
          <w:color w:val="454545"/>
          <w:sz w:val="36"/>
          <w:szCs w:val="36"/>
        </w:rPr>
        <w:t>http响应格式</w:t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微软雅黑" w:hAnsi="微软雅黑" w:eastAsia="微软雅黑"/>
          <w:color w:val="454545"/>
        </w:rPr>
      </w:pPr>
      <w:r>
        <w:rPr>
          <w:rFonts w:hint="eastAsia"/>
          <w:color w:val="454545"/>
          <w:sz w:val="36"/>
          <w:szCs w:val="36"/>
        </w:rPr>
        <w:t>HTTP应答与HTTP请求相似，HTTP响应也由3个部分构成，分别是：</w:t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微软雅黑" w:hAnsi="微软雅黑" w:eastAsia="微软雅黑"/>
          <w:color w:val="454545"/>
        </w:rPr>
      </w:pPr>
      <w:r>
        <w:rPr>
          <w:rFonts w:hint="eastAsia"/>
          <w:color w:val="454545"/>
          <w:sz w:val="36"/>
          <w:szCs w:val="36"/>
        </w:rPr>
        <w:t>1、状态行</w:t>
      </w:r>
      <w:r>
        <w:rPr>
          <w:rFonts w:hint="eastAsia"/>
          <w:color w:val="454545"/>
          <w:sz w:val="36"/>
          <w:szCs w:val="36"/>
        </w:rPr>
        <w:br w:type="textWrapping"/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微软雅黑" w:hAnsi="微软雅黑" w:eastAsia="微软雅黑"/>
          <w:color w:val="454545"/>
        </w:rPr>
      </w:pPr>
      <w:r>
        <w:rPr>
          <w:rFonts w:hint="eastAsia"/>
          <w:color w:val="454545"/>
          <w:sz w:val="36"/>
          <w:szCs w:val="36"/>
        </w:rPr>
        <w:t>2、响应头(Response Header)</w:t>
      </w:r>
      <w:r>
        <w:rPr>
          <w:rFonts w:hint="eastAsia"/>
          <w:color w:val="454545"/>
          <w:sz w:val="36"/>
          <w:szCs w:val="36"/>
        </w:rPr>
        <w:br w:type="textWrapping"/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微软雅黑" w:hAnsi="微软雅黑" w:eastAsia="微软雅黑"/>
          <w:color w:val="454545"/>
        </w:rPr>
      </w:pPr>
      <w:r>
        <w:rPr>
          <w:rFonts w:hint="eastAsia"/>
          <w:color w:val="454545"/>
          <w:sz w:val="36"/>
          <w:szCs w:val="36"/>
        </w:rPr>
        <w:t>3、响应正文</w:t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微软雅黑" w:hAnsi="微软雅黑" w:eastAsia="微软雅黑"/>
          <w:color w:val="454545"/>
          <w:sz w:val="21"/>
          <w:szCs w:val="21"/>
        </w:rPr>
      </w:pP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微软雅黑" w:hAnsi="微软雅黑" w:eastAsia="微软雅黑"/>
          <w:color w:val="454545"/>
          <w:sz w:val="21"/>
          <w:szCs w:val="21"/>
        </w:rPr>
      </w:pPr>
      <w:r>
        <w:rPr>
          <w:rFonts w:hint="eastAsia"/>
          <w:color w:val="FF6666"/>
          <w:sz w:val="27"/>
          <w:szCs w:val="27"/>
        </w:rPr>
        <w:t>HTTP/1.1 200 OK   //状态行</w:t>
      </w:r>
      <w:r>
        <w:rPr>
          <w:rFonts w:hint="eastAsia"/>
          <w:color w:val="FF6666"/>
          <w:sz w:val="27"/>
          <w:szCs w:val="27"/>
        </w:rPr>
        <w:br w:type="textWrapping"/>
      </w:r>
      <w:r>
        <w:rPr>
          <w:rFonts w:hint="eastAsia"/>
          <w:color w:val="FF6666"/>
          <w:sz w:val="27"/>
          <w:szCs w:val="27"/>
        </w:rPr>
        <w:t>Server: nginx</w:t>
      </w:r>
      <w:r>
        <w:rPr>
          <w:rFonts w:hint="eastAsia"/>
          <w:color w:val="FF6666"/>
          <w:sz w:val="27"/>
          <w:szCs w:val="27"/>
        </w:rPr>
        <w:br w:type="textWrapping"/>
      </w:r>
      <w:r>
        <w:rPr>
          <w:rFonts w:hint="eastAsia"/>
          <w:color w:val="FF6666"/>
          <w:sz w:val="27"/>
          <w:szCs w:val="27"/>
        </w:rPr>
        <w:t>Date: Tue, 31 May 2016 02:09:24 GMT</w:t>
      </w:r>
      <w:r>
        <w:rPr>
          <w:rFonts w:hint="eastAsia"/>
          <w:color w:val="FF6666"/>
          <w:sz w:val="27"/>
          <w:szCs w:val="27"/>
        </w:rPr>
        <w:br w:type="textWrapping"/>
      </w:r>
      <w:r>
        <w:rPr>
          <w:rFonts w:hint="eastAsia"/>
          <w:color w:val="FF6666"/>
          <w:sz w:val="27"/>
          <w:szCs w:val="27"/>
        </w:rPr>
        <w:t>Content-Type: application/json;charset=UTF-8</w:t>
      </w:r>
      <w:r>
        <w:rPr>
          <w:rFonts w:hint="eastAsia"/>
          <w:color w:val="FF6666"/>
          <w:sz w:val="27"/>
          <w:szCs w:val="27"/>
        </w:rPr>
        <w:br w:type="textWrapping"/>
      </w:r>
      <w:r>
        <w:rPr>
          <w:rFonts w:hint="eastAsia"/>
          <w:color w:val="FF6666"/>
          <w:sz w:val="27"/>
          <w:szCs w:val="27"/>
        </w:rPr>
        <w:t>Connection: keep-alive</w:t>
      </w:r>
      <w:r>
        <w:rPr>
          <w:rFonts w:hint="eastAsia"/>
          <w:color w:val="FF6666"/>
          <w:sz w:val="27"/>
          <w:szCs w:val="27"/>
        </w:rPr>
        <w:br w:type="textWrapping"/>
      </w:r>
      <w:r>
        <w:rPr>
          <w:rFonts w:hint="eastAsia"/>
          <w:color w:val="FF6666"/>
          <w:sz w:val="27"/>
          <w:szCs w:val="27"/>
        </w:rPr>
        <w:t>Vary: Accept-Encoding</w:t>
      </w:r>
      <w:r>
        <w:rPr>
          <w:rFonts w:hint="eastAsia"/>
          <w:color w:val="FF6666"/>
          <w:sz w:val="27"/>
          <w:szCs w:val="27"/>
        </w:rPr>
        <w:br w:type="textWrapping"/>
      </w:r>
      <w:r>
        <w:rPr>
          <w:rFonts w:hint="eastAsia"/>
          <w:color w:val="FF6666"/>
          <w:sz w:val="27"/>
          <w:szCs w:val="27"/>
        </w:rPr>
        <w:t>Access-Control-Allow-Origin: *</w:t>
      </w:r>
      <w:r>
        <w:rPr>
          <w:rFonts w:hint="eastAsia"/>
          <w:color w:val="FF6666"/>
          <w:sz w:val="27"/>
          <w:szCs w:val="27"/>
        </w:rPr>
        <w:br w:type="textWrapping"/>
      </w:r>
      <w:r>
        <w:rPr>
          <w:rFonts w:hint="eastAsia"/>
          <w:color w:val="FF6666"/>
          <w:sz w:val="27"/>
          <w:szCs w:val="27"/>
        </w:rPr>
        <w:t>Access-Control-Allow-Headers: X-Requested-With,access_token,access-token,content-type,multipart/form-data,application/x-www-form-urlencoded</w:t>
      </w:r>
      <w:r>
        <w:rPr>
          <w:rFonts w:hint="eastAsia"/>
          <w:color w:val="FF6666"/>
          <w:sz w:val="27"/>
          <w:szCs w:val="27"/>
        </w:rPr>
        <w:br w:type="textWrapping"/>
      </w:r>
      <w:r>
        <w:rPr>
          <w:rFonts w:hint="eastAsia"/>
          <w:color w:val="FF6666"/>
          <w:sz w:val="27"/>
          <w:szCs w:val="27"/>
        </w:rPr>
        <w:t>Access-Control-Allow-Methods: GET,POST,OPTIONS</w:t>
      </w:r>
      <w:r>
        <w:rPr>
          <w:rFonts w:hint="eastAsia"/>
          <w:color w:val="FF6666"/>
          <w:sz w:val="27"/>
          <w:szCs w:val="27"/>
        </w:rPr>
        <w:br w:type="textWrapping"/>
      </w:r>
      <w:r>
        <w:rPr>
          <w:rFonts w:hint="eastAsia"/>
          <w:color w:val="FF6666"/>
          <w:sz w:val="27"/>
          <w:szCs w:val="27"/>
        </w:rPr>
        <w:t>Content-Length: 49</w:t>
      </w:r>
      <w:r>
        <w:rPr>
          <w:rFonts w:hint="eastAsia"/>
          <w:color w:val="FF6666"/>
          <w:sz w:val="27"/>
          <w:szCs w:val="27"/>
        </w:rPr>
        <w:br w:type="textWrapping"/>
      </w:r>
      <w:r>
        <w:rPr>
          <w:rFonts w:hint="eastAsia"/>
          <w:color w:val="FF6666"/>
          <w:sz w:val="27"/>
          <w:szCs w:val="27"/>
        </w:rPr>
        <w:br w:type="textWrapping"/>
      </w:r>
      <w:r>
        <w:rPr>
          <w:rFonts w:hint="eastAsia"/>
          <w:color w:val="FF6666"/>
          <w:sz w:val="27"/>
          <w:szCs w:val="27"/>
        </w:rPr>
        <w:t>{"resultCode":1,"resultMsg":"手机号未注册"}   //正文</w:t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微软雅黑" w:hAnsi="微软雅黑" w:eastAsia="微软雅黑"/>
          <w:color w:val="454545"/>
          <w:sz w:val="21"/>
          <w:szCs w:val="21"/>
        </w:rPr>
      </w:pP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微软雅黑" w:hAnsi="微软雅黑" w:eastAsia="微软雅黑"/>
          <w:color w:val="454545"/>
        </w:rPr>
      </w:pPr>
      <w:r>
        <w:rPr>
          <w:rFonts w:hint="eastAsia"/>
          <w:color w:val="000000"/>
          <w:sz w:val="27"/>
          <w:szCs w:val="27"/>
        </w:rPr>
        <w:t>（1）状态行</w:t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54545"/>
        </w:rPr>
      </w:pPr>
      <w:r>
        <w:rPr>
          <w:rFonts w:hint="eastAsia" w:cs="Arial"/>
          <w:color w:val="000000"/>
          <w:sz w:val="27"/>
          <w:szCs w:val="27"/>
        </w:rPr>
        <w:t>由协议版本、数字形式的状态代码、及相应的状态描述，各元素之间以空格分隔。</w:t>
      </w:r>
      <w:r>
        <w:rPr>
          <w:rFonts w:hint="eastAsia" w:cs="Arial"/>
          <w:color w:val="FF6666"/>
        </w:rPr>
        <w:br w:type="textWrapping"/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hint="eastAsia" w:cs="Arial"/>
          <w:color w:val="454545"/>
          <w:sz w:val="21"/>
          <w:szCs w:val="21"/>
        </w:rPr>
        <w:t>状态代码：</w:t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hint="eastAsia" w:cs="Arial"/>
          <w:color w:val="454545"/>
          <w:sz w:val="21"/>
          <w:szCs w:val="21"/>
        </w:rPr>
        <w:t>状态代码由</w:t>
      </w:r>
      <w:r>
        <w:rPr>
          <w:rFonts w:ascii="Calibri" w:hAnsi="Calibri" w:cs="Arial"/>
          <w:color w:val="454545"/>
          <w:sz w:val="21"/>
          <w:szCs w:val="21"/>
        </w:rPr>
        <w:t>3</w:t>
      </w:r>
      <w:r>
        <w:rPr>
          <w:rFonts w:hint="eastAsia" w:cs="Arial"/>
          <w:color w:val="454545"/>
          <w:sz w:val="21"/>
          <w:szCs w:val="21"/>
        </w:rPr>
        <w:t>位数字组成，表示请求是否被理解或被满足。</w:t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hint="eastAsia" w:cs="Arial"/>
          <w:color w:val="454545"/>
          <w:sz w:val="21"/>
          <w:szCs w:val="21"/>
        </w:rPr>
        <w:t>状态描述：</w:t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hint="eastAsia" w:cs="Arial"/>
          <w:color w:val="454545"/>
          <w:sz w:val="21"/>
          <w:szCs w:val="21"/>
        </w:rPr>
        <w:t>状态描述给出了关于状态代码的简短的文字描述。</w:t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hint="eastAsia" w:cs="Arial"/>
          <w:color w:val="454545"/>
          <w:sz w:val="21"/>
          <w:szCs w:val="21"/>
        </w:rPr>
        <w:t>状态代码的第一个数字定义了响应的类别，后面两位没有具体的分类。</w:t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hint="eastAsia" w:cs="Arial"/>
          <w:color w:val="454545"/>
          <w:sz w:val="21"/>
          <w:szCs w:val="21"/>
        </w:rPr>
        <w:t>第一个数字有五种可能的取值：</w:t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Calibri" w:hAnsi="Calibri" w:cs="Arial"/>
          <w:color w:val="454545"/>
          <w:sz w:val="21"/>
          <w:szCs w:val="21"/>
        </w:rPr>
        <w:t>- 1xx:   </w:t>
      </w:r>
      <w:r>
        <w:rPr>
          <w:rFonts w:hint="eastAsia" w:cs="Arial"/>
          <w:color w:val="454545"/>
          <w:sz w:val="21"/>
          <w:szCs w:val="21"/>
        </w:rPr>
        <w:t>指示信息—表示请求已接收，继续处理。</w:t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Calibri" w:hAnsi="Calibri" w:cs="Arial"/>
          <w:color w:val="454545"/>
          <w:sz w:val="21"/>
          <w:szCs w:val="21"/>
        </w:rPr>
        <w:t>- 2xx:   </w:t>
      </w:r>
      <w:r>
        <w:rPr>
          <w:rFonts w:hint="eastAsia" w:cs="Arial"/>
          <w:color w:val="454545"/>
          <w:sz w:val="21"/>
          <w:szCs w:val="21"/>
        </w:rPr>
        <w:t>成功—表示请求已经被成功接收、理解、接受。</w:t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Calibri" w:hAnsi="Calibri" w:cs="Arial"/>
          <w:color w:val="454545"/>
          <w:sz w:val="21"/>
          <w:szCs w:val="21"/>
        </w:rPr>
        <w:t>- 3xx:   </w:t>
      </w:r>
      <w:r>
        <w:rPr>
          <w:rFonts w:hint="eastAsia" w:cs="Arial"/>
          <w:color w:val="454545"/>
          <w:sz w:val="21"/>
          <w:szCs w:val="21"/>
        </w:rPr>
        <w:t>重定向—要完成请求必须进行更进一步的操作。</w:t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Calibri" w:hAnsi="Calibri" w:cs="Arial"/>
          <w:color w:val="454545"/>
          <w:sz w:val="21"/>
          <w:szCs w:val="21"/>
        </w:rPr>
        <w:t>- 4xx:   </w:t>
      </w:r>
      <w:r>
        <w:rPr>
          <w:rFonts w:hint="eastAsia" w:cs="Arial"/>
          <w:color w:val="454545"/>
          <w:sz w:val="21"/>
          <w:szCs w:val="21"/>
        </w:rPr>
        <w:t>客户端错误—请求有语法错误或请求无法实现。</w:t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Calibri" w:hAnsi="Calibri" w:cs="Arial"/>
          <w:color w:val="454545"/>
          <w:sz w:val="21"/>
          <w:szCs w:val="21"/>
        </w:rPr>
        <w:t>- 5xx: </w:t>
      </w:r>
      <w:r>
        <w:rPr>
          <w:rFonts w:hint="eastAsia" w:cs="Arial"/>
          <w:color w:val="454545"/>
          <w:sz w:val="21"/>
          <w:szCs w:val="21"/>
        </w:rPr>
        <w:t>服务器端错误—服务器未能实现合法的请求。</w:t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hint="eastAsia" w:cs="Arial"/>
          <w:color w:val="454545"/>
          <w:sz w:val="21"/>
          <w:szCs w:val="21"/>
        </w:rPr>
        <w:t>状态代码</w:t>
      </w:r>
      <w:r>
        <w:rPr>
          <w:rFonts w:ascii="Calibri" w:hAnsi="Calibri" w:cs="Arial"/>
          <w:color w:val="454545"/>
          <w:sz w:val="21"/>
          <w:szCs w:val="21"/>
        </w:rPr>
        <w:t> </w:t>
      </w:r>
      <w:r>
        <w:rPr>
          <w:rFonts w:hint="eastAsia" w:cs="Arial"/>
          <w:color w:val="454545"/>
          <w:sz w:val="21"/>
          <w:szCs w:val="21"/>
        </w:rPr>
        <w:t>状态描述</w:t>
      </w:r>
      <w:r>
        <w:rPr>
          <w:rFonts w:ascii="Calibri" w:hAnsi="Calibri" w:cs="Arial"/>
          <w:color w:val="454545"/>
          <w:sz w:val="21"/>
          <w:szCs w:val="21"/>
        </w:rPr>
        <w:t>    </w:t>
      </w:r>
      <w:r>
        <w:rPr>
          <w:rFonts w:hint="eastAsia" w:cs="Arial"/>
          <w:color w:val="454545"/>
          <w:sz w:val="21"/>
          <w:szCs w:val="21"/>
        </w:rPr>
        <w:t>说明</w:t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Calibri" w:hAnsi="Calibri" w:cs="Arial"/>
          <w:color w:val="454545"/>
          <w:sz w:val="21"/>
          <w:szCs w:val="21"/>
        </w:rPr>
        <w:t>   200  OK    </w:t>
      </w:r>
      <w:r>
        <w:rPr>
          <w:rFonts w:hint="eastAsia" w:cs="Arial"/>
          <w:color w:val="454545"/>
          <w:sz w:val="21"/>
          <w:szCs w:val="21"/>
        </w:rPr>
        <w:t>客户端请求成功</w:t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Calibri" w:hAnsi="Calibri" w:cs="Arial"/>
          <w:color w:val="454545"/>
          <w:sz w:val="21"/>
          <w:szCs w:val="21"/>
        </w:rPr>
        <w:t>   400  Bad Request   </w:t>
      </w:r>
      <w:r>
        <w:rPr>
          <w:rFonts w:hint="eastAsia" w:cs="Arial"/>
          <w:color w:val="454545"/>
          <w:sz w:val="21"/>
          <w:szCs w:val="21"/>
        </w:rPr>
        <w:t>由于客户端请求有语法错误，不能被服务器所理解。</w:t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Calibri" w:hAnsi="Calibri" w:cs="Arial"/>
          <w:color w:val="454545"/>
          <w:sz w:val="21"/>
          <w:szCs w:val="21"/>
        </w:rPr>
        <w:t>   401  Unauthonzed   </w:t>
      </w:r>
      <w:r>
        <w:rPr>
          <w:rFonts w:hint="eastAsia" w:cs="Arial"/>
          <w:color w:val="454545"/>
          <w:sz w:val="21"/>
          <w:szCs w:val="21"/>
        </w:rPr>
        <w:t>请求未经授权。这个状态代码必须和</w:t>
      </w:r>
      <w:r>
        <w:rPr>
          <w:rFonts w:ascii="Calibri" w:hAnsi="Calibri" w:cs="Arial"/>
          <w:color w:val="454545"/>
          <w:sz w:val="21"/>
          <w:szCs w:val="21"/>
        </w:rPr>
        <w:t>WWW-Authenticate</w:t>
      </w:r>
      <w:r>
        <w:rPr>
          <w:rFonts w:hint="eastAsia" w:cs="Arial"/>
          <w:color w:val="454545"/>
          <w:sz w:val="21"/>
          <w:szCs w:val="21"/>
        </w:rPr>
        <w:t>报头域一起使用</w:t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Calibri" w:hAnsi="Calibri" w:cs="Arial"/>
          <w:color w:val="454545"/>
          <w:sz w:val="21"/>
          <w:szCs w:val="21"/>
        </w:rPr>
        <w:t>   403   Forbidden   </w:t>
      </w:r>
      <w:r>
        <w:rPr>
          <w:rFonts w:hint="eastAsia" w:cs="Arial"/>
          <w:color w:val="454545"/>
          <w:sz w:val="21"/>
          <w:szCs w:val="21"/>
        </w:rPr>
        <w:t>服务器收到请求，但是拒绝提供服务。服务器通常会在响应正文中给出不提供服务的原因</w:t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Calibri" w:hAnsi="Calibri" w:cs="Arial"/>
          <w:color w:val="454545"/>
          <w:sz w:val="21"/>
          <w:szCs w:val="21"/>
        </w:rPr>
        <w:t>   404   Not Found   </w:t>
      </w:r>
      <w:r>
        <w:rPr>
          <w:rFonts w:hint="eastAsia" w:cs="Arial"/>
          <w:color w:val="454545"/>
          <w:sz w:val="21"/>
          <w:szCs w:val="21"/>
        </w:rPr>
        <w:t>请求的资源不存在，例如，输入了错误的</w:t>
      </w:r>
      <w:r>
        <w:rPr>
          <w:rFonts w:ascii="Calibri" w:hAnsi="Calibri" w:cs="Arial"/>
          <w:color w:val="454545"/>
          <w:sz w:val="21"/>
          <w:szCs w:val="21"/>
        </w:rPr>
        <w:t>URL</w:t>
      </w:r>
      <w:r>
        <w:rPr>
          <w:rFonts w:hint="eastAsia" w:cs="Arial"/>
          <w:color w:val="454545"/>
          <w:sz w:val="21"/>
          <w:szCs w:val="21"/>
        </w:rPr>
        <w:t>。</w:t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Calibri" w:hAnsi="Calibri" w:cs="Arial"/>
          <w:color w:val="454545"/>
          <w:sz w:val="21"/>
          <w:szCs w:val="21"/>
        </w:rPr>
        <w:t>   500  Internal Server Error </w:t>
      </w:r>
      <w:r>
        <w:rPr>
          <w:rFonts w:hint="eastAsia" w:cs="Arial"/>
          <w:color w:val="454545"/>
          <w:sz w:val="21"/>
          <w:szCs w:val="21"/>
        </w:rPr>
        <w:t>服务器发生不可预期的错误，导致无法完成客户端的请求。</w:t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Calibri" w:hAnsi="Calibri" w:cs="Arial"/>
          <w:color w:val="000000"/>
          <w:sz w:val="21"/>
          <w:szCs w:val="21"/>
        </w:rPr>
        <w:t>  503  Service Unavailable   </w:t>
      </w:r>
      <w:r>
        <w:rPr>
          <w:rFonts w:hint="eastAsia" w:cs="Arial"/>
          <w:color w:val="000000"/>
          <w:sz w:val="21"/>
          <w:szCs w:val="21"/>
        </w:rPr>
        <w:t>服务器当前不能够处理客户端的请求，在一段时间之后，服务器可能会恢复正常</w:t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54545"/>
          <w:sz w:val="21"/>
          <w:szCs w:val="21"/>
        </w:rPr>
      </w:pPr>
      <w:r>
        <w:rPr>
          <w:rStyle w:val="7"/>
          <w:rFonts w:hint="eastAsia" w:cs="Arial"/>
          <w:b w:val="0"/>
          <w:bCs w:val="0"/>
          <w:color w:val="454545"/>
          <w:sz w:val="27"/>
          <w:szCs w:val="27"/>
        </w:rPr>
        <w:t>（2）响应头</w:t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hint="eastAsia" w:cs="Arial"/>
          <w:color w:val="454545"/>
          <w:sz w:val="21"/>
          <w:szCs w:val="21"/>
        </w:rPr>
        <w:t>响应头可能包括：</w:t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54545"/>
          <w:sz w:val="21"/>
          <w:szCs w:val="21"/>
        </w:rPr>
      </w:pPr>
      <w:r>
        <w:rPr>
          <w:rStyle w:val="7"/>
          <w:rFonts w:ascii="Calibri" w:hAnsi="Calibri" w:cs="Arial"/>
          <w:b w:val="0"/>
          <w:bCs w:val="0"/>
          <w:color w:val="454545"/>
          <w:sz w:val="21"/>
          <w:szCs w:val="21"/>
        </w:rPr>
        <w:t>Location</w:t>
      </w:r>
      <w:r>
        <w:rPr>
          <w:rStyle w:val="7"/>
          <w:rFonts w:hint="eastAsia" w:cs="Arial"/>
          <w:b w:val="0"/>
          <w:bCs w:val="0"/>
          <w:color w:val="454545"/>
          <w:sz w:val="21"/>
          <w:szCs w:val="21"/>
        </w:rPr>
        <w:t>：</w:t>
      </w:r>
      <w:r>
        <w:rPr>
          <w:rFonts w:ascii="Calibri" w:hAnsi="Calibri" w:cs="Arial"/>
          <w:color w:val="454545"/>
          <w:sz w:val="21"/>
          <w:szCs w:val="21"/>
        </w:rPr>
        <w:t> </w:t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Calibri" w:hAnsi="Calibri" w:cs="Arial"/>
          <w:color w:val="454545"/>
          <w:sz w:val="21"/>
          <w:szCs w:val="21"/>
        </w:rPr>
        <w:t>Location</w:t>
      </w:r>
      <w:r>
        <w:rPr>
          <w:rFonts w:hint="eastAsia" w:cs="Arial"/>
          <w:color w:val="454545"/>
          <w:sz w:val="21"/>
          <w:szCs w:val="21"/>
        </w:rPr>
        <w:t>响应报头域用于重定向接受者到一个新的位置。例如：客户端所请求的页面已不存在原先的位置，为了让客户端重定向到这个页面新的位置，服务</w:t>
      </w:r>
      <w:r>
        <w:rPr>
          <w:rFonts w:ascii="Calibri" w:hAnsi="Calibri" w:cs="Arial"/>
          <w:color w:val="454545"/>
          <w:sz w:val="21"/>
          <w:szCs w:val="21"/>
        </w:rPr>
        <w:t> </w:t>
      </w:r>
      <w:r>
        <w:rPr>
          <w:rFonts w:hint="eastAsia" w:cs="Arial"/>
          <w:color w:val="454545"/>
          <w:sz w:val="21"/>
          <w:szCs w:val="21"/>
        </w:rPr>
        <w:t>器端可以发回</w:t>
      </w:r>
      <w:r>
        <w:rPr>
          <w:rFonts w:ascii="Calibri" w:hAnsi="Calibri" w:cs="Arial"/>
          <w:color w:val="454545"/>
          <w:sz w:val="21"/>
          <w:szCs w:val="21"/>
        </w:rPr>
        <w:t>Location</w:t>
      </w:r>
      <w:r>
        <w:rPr>
          <w:rFonts w:hint="eastAsia" w:cs="Arial"/>
          <w:color w:val="454545"/>
          <w:sz w:val="21"/>
          <w:szCs w:val="21"/>
        </w:rPr>
        <w:t>响应报头后使用重定向语句，让客户端去访问新的域名所对应的服务器上的资源。当我们在</w:t>
      </w:r>
      <w:r>
        <w:rPr>
          <w:rFonts w:ascii="Calibri" w:hAnsi="Calibri" w:cs="Arial"/>
          <w:color w:val="454545"/>
          <w:sz w:val="21"/>
          <w:szCs w:val="21"/>
        </w:rPr>
        <w:t>JSP</w:t>
      </w:r>
      <w:r>
        <w:rPr>
          <w:rFonts w:hint="eastAsia" w:cs="Arial"/>
          <w:color w:val="454545"/>
          <w:sz w:val="21"/>
          <w:szCs w:val="21"/>
        </w:rPr>
        <w:t>中使用重定向语句的时候，服务器</w:t>
      </w:r>
      <w:r>
        <w:rPr>
          <w:rFonts w:ascii="Calibri" w:hAnsi="Calibri" w:cs="Arial"/>
          <w:color w:val="454545"/>
          <w:sz w:val="21"/>
          <w:szCs w:val="21"/>
        </w:rPr>
        <w:t> </w:t>
      </w:r>
      <w:r>
        <w:rPr>
          <w:rFonts w:hint="eastAsia" w:cs="Arial"/>
          <w:color w:val="454545"/>
          <w:sz w:val="21"/>
          <w:szCs w:val="21"/>
        </w:rPr>
        <w:t>端向客户端发回的响应报头中，就会有</w:t>
      </w:r>
      <w:r>
        <w:rPr>
          <w:rFonts w:ascii="Calibri" w:hAnsi="Calibri" w:cs="Arial"/>
          <w:color w:val="454545"/>
          <w:sz w:val="21"/>
          <w:szCs w:val="21"/>
        </w:rPr>
        <w:t>Location</w:t>
      </w:r>
      <w:r>
        <w:rPr>
          <w:rFonts w:hint="eastAsia" w:cs="Arial"/>
          <w:color w:val="454545"/>
          <w:sz w:val="21"/>
          <w:szCs w:val="21"/>
        </w:rPr>
        <w:t>响应报头域。</w:t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54545"/>
          <w:sz w:val="21"/>
          <w:szCs w:val="21"/>
        </w:rPr>
      </w:pPr>
      <w:r>
        <w:rPr>
          <w:rStyle w:val="7"/>
          <w:rFonts w:ascii="Calibri" w:hAnsi="Calibri" w:cs="Arial"/>
          <w:b w:val="0"/>
          <w:bCs w:val="0"/>
          <w:color w:val="454545"/>
          <w:sz w:val="21"/>
          <w:szCs w:val="21"/>
        </w:rPr>
        <w:t>Server</w:t>
      </w:r>
      <w:r>
        <w:rPr>
          <w:rStyle w:val="7"/>
          <w:rFonts w:hint="eastAsia" w:cs="Arial"/>
          <w:b w:val="0"/>
          <w:bCs w:val="0"/>
          <w:color w:val="454545"/>
          <w:sz w:val="21"/>
          <w:szCs w:val="21"/>
        </w:rPr>
        <w:t>：</w:t>
      </w:r>
      <w:r>
        <w:rPr>
          <w:rStyle w:val="7"/>
          <w:rFonts w:ascii="Calibri" w:hAnsi="Calibri" w:cs="Arial"/>
          <w:b w:val="0"/>
          <w:bCs w:val="0"/>
          <w:color w:val="454545"/>
          <w:sz w:val="21"/>
          <w:szCs w:val="21"/>
        </w:rPr>
        <w:t>  </w:t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Calibri" w:hAnsi="Calibri" w:cs="Arial"/>
          <w:color w:val="454545"/>
          <w:sz w:val="21"/>
          <w:szCs w:val="21"/>
        </w:rPr>
        <w:t>Server</w:t>
      </w:r>
      <w:r>
        <w:rPr>
          <w:rFonts w:hint="eastAsia" w:cs="Arial"/>
          <w:color w:val="454545"/>
          <w:sz w:val="21"/>
          <w:szCs w:val="21"/>
        </w:rPr>
        <w:t>响应报头域包含了服务器用来处理请求的软件信息。它和</w:t>
      </w:r>
      <w:r>
        <w:rPr>
          <w:rFonts w:ascii="Calibri" w:hAnsi="Calibri" w:cs="Arial"/>
          <w:color w:val="454545"/>
          <w:sz w:val="21"/>
          <w:szCs w:val="21"/>
        </w:rPr>
        <w:t>User-Agent</w:t>
      </w:r>
      <w:r>
        <w:rPr>
          <w:rFonts w:hint="eastAsia" w:cs="Arial"/>
          <w:color w:val="454545"/>
          <w:sz w:val="21"/>
          <w:szCs w:val="21"/>
        </w:rPr>
        <w:t>请求报头域是相对应的，前者发送服务器端软件的信息，后者发送客户</w:t>
      </w:r>
      <w:r>
        <w:rPr>
          <w:rFonts w:ascii="Calibri" w:hAnsi="Calibri" w:cs="Arial"/>
          <w:color w:val="454545"/>
          <w:sz w:val="21"/>
          <w:szCs w:val="21"/>
        </w:rPr>
        <w:t> </w:t>
      </w:r>
      <w:r>
        <w:rPr>
          <w:rFonts w:hint="eastAsia" w:cs="Arial"/>
          <w:color w:val="454545"/>
          <w:sz w:val="21"/>
          <w:szCs w:val="21"/>
        </w:rPr>
        <w:t>端软件</w:t>
      </w:r>
      <w:r>
        <w:rPr>
          <w:rFonts w:ascii="Calibri" w:hAnsi="Calibri" w:cs="Arial"/>
          <w:color w:val="454545"/>
          <w:sz w:val="21"/>
          <w:szCs w:val="21"/>
        </w:rPr>
        <w:t>(</w:t>
      </w:r>
      <w:r>
        <w:rPr>
          <w:rFonts w:hint="eastAsia" w:cs="Arial"/>
          <w:color w:val="454545"/>
          <w:sz w:val="21"/>
          <w:szCs w:val="21"/>
        </w:rPr>
        <w:t>浏览器</w:t>
      </w:r>
      <w:r>
        <w:rPr>
          <w:rFonts w:ascii="Calibri" w:hAnsi="Calibri" w:cs="Arial"/>
          <w:color w:val="454545"/>
          <w:sz w:val="21"/>
          <w:szCs w:val="21"/>
        </w:rPr>
        <w:t>)</w:t>
      </w:r>
      <w:r>
        <w:rPr>
          <w:rFonts w:hint="eastAsia" w:cs="Arial"/>
          <w:color w:val="454545"/>
          <w:sz w:val="21"/>
          <w:szCs w:val="21"/>
        </w:rPr>
        <w:t>和操作系统的信息。下面是</w:t>
      </w:r>
      <w:r>
        <w:rPr>
          <w:rFonts w:ascii="Calibri" w:hAnsi="Calibri" w:cs="Arial"/>
          <w:color w:val="454545"/>
          <w:sz w:val="21"/>
          <w:szCs w:val="21"/>
        </w:rPr>
        <w:t>Server</w:t>
      </w:r>
      <w:r>
        <w:rPr>
          <w:rFonts w:hint="eastAsia" w:cs="Arial"/>
          <w:color w:val="454545"/>
          <w:sz w:val="21"/>
          <w:szCs w:val="21"/>
        </w:rPr>
        <w:t>响应报头域的一个例子：</w:t>
      </w:r>
      <w:r>
        <w:rPr>
          <w:rFonts w:ascii="Calibri" w:hAnsi="Calibri" w:cs="Arial"/>
          <w:color w:val="454545"/>
          <w:sz w:val="21"/>
          <w:szCs w:val="21"/>
        </w:rPr>
        <w:t>Server: Apache-Coyote/1.1</w:t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54545"/>
          <w:sz w:val="21"/>
          <w:szCs w:val="21"/>
        </w:rPr>
      </w:pPr>
      <w:r>
        <w:rPr>
          <w:rStyle w:val="7"/>
          <w:rFonts w:ascii="Calibri" w:hAnsi="Calibri" w:cs="Arial"/>
          <w:b w:val="0"/>
          <w:bCs w:val="0"/>
          <w:color w:val="454545"/>
          <w:sz w:val="21"/>
          <w:szCs w:val="21"/>
        </w:rPr>
        <w:t>WWW-Authenticate</w:t>
      </w:r>
      <w:r>
        <w:rPr>
          <w:rStyle w:val="7"/>
          <w:rFonts w:hint="eastAsia" w:cs="Arial"/>
          <w:b w:val="0"/>
          <w:bCs w:val="0"/>
          <w:color w:val="454545"/>
          <w:sz w:val="21"/>
          <w:szCs w:val="21"/>
        </w:rPr>
        <w:t>：</w:t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Calibri" w:hAnsi="Calibri" w:cs="Arial"/>
          <w:color w:val="454545"/>
          <w:sz w:val="21"/>
          <w:szCs w:val="21"/>
        </w:rPr>
        <w:t>WWW-Authenticate</w:t>
      </w:r>
      <w:r>
        <w:rPr>
          <w:rFonts w:hint="eastAsia" w:cs="Arial"/>
          <w:color w:val="454545"/>
          <w:sz w:val="21"/>
          <w:szCs w:val="21"/>
        </w:rPr>
        <w:t>响应报头域必须被包含在</w:t>
      </w:r>
      <w:r>
        <w:rPr>
          <w:rFonts w:ascii="Calibri" w:hAnsi="Calibri" w:cs="Arial"/>
          <w:color w:val="454545"/>
          <w:sz w:val="21"/>
          <w:szCs w:val="21"/>
        </w:rPr>
        <w:t>401(</w:t>
      </w:r>
      <w:r>
        <w:rPr>
          <w:rFonts w:hint="eastAsia" w:cs="Arial"/>
          <w:color w:val="454545"/>
          <w:sz w:val="21"/>
          <w:szCs w:val="21"/>
        </w:rPr>
        <w:t>未授权的</w:t>
      </w:r>
      <w:r>
        <w:rPr>
          <w:rFonts w:ascii="Calibri" w:hAnsi="Calibri" w:cs="Arial"/>
          <w:color w:val="454545"/>
          <w:sz w:val="21"/>
          <w:szCs w:val="21"/>
        </w:rPr>
        <w:t>)</w:t>
      </w:r>
      <w:r>
        <w:rPr>
          <w:rFonts w:hint="eastAsia" w:cs="Arial"/>
          <w:color w:val="454545"/>
          <w:sz w:val="21"/>
          <w:szCs w:val="21"/>
        </w:rPr>
        <w:t>响应消息中，这个报头域和前面讲到的</w:t>
      </w:r>
      <w:r>
        <w:rPr>
          <w:rFonts w:ascii="Calibri" w:hAnsi="Calibri" w:cs="Arial"/>
          <w:color w:val="454545"/>
          <w:sz w:val="21"/>
          <w:szCs w:val="21"/>
        </w:rPr>
        <w:t>Authorization</w:t>
      </w:r>
      <w:r>
        <w:rPr>
          <w:rFonts w:hint="eastAsia" w:cs="Arial"/>
          <w:color w:val="454545"/>
          <w:sz w:val="21"/>
          <w:szCs w:val="21"/>
        </w:rPr>
        <w:t>请求报头域是</w:t>
      </w:r>
      <w:r>
        <w:rPr>
          <w:rFonts w:ascii="Calibri" w:hAnsi="Calibri" w:cs="Arial"/>
          <w:color w:val="454545"/>
          <w:sz w:val="21"/>
          <w:szCs w:val="21"/>
        </w:rPr>
        <w:t> </w:t>
      </w:r>
      <w:r>
        <w:rPr>
          <w:rFonts w:hint="eastAsia" w:cs="Arial"/>
          <w:color w:val="454545"/>
          <w:sz w:val="21"/>
          <w:szCs w:val="21"/>
        </w:rPr>
        <w:t>相关的，当客户端收到</w:t>
      </w:r>
      <w:r>
        <w:rPr>
          <w:rFonts w:ascii="Calibri" w:hAnsi="Calibri" w:cs="Arial"/>
          <w:color w:val="454545"/>
          <w:sz w:val="21"/>
          <w:szCs w:val="21"/>
        </w:rPr>
        <w:t>401</w:t>
      </w:r>
      <w:r>
        <w:rPr>
          <w:rFonts w:hint="eastAsia" w:cs="Arial"/>
          <w:color w:val="454545"/>
          <w:sz w:val="21"/>
          <w:szCs w:val="21"/>
        </w:rPr>
        <w:t>响应消息，就要决定是否请求服务器对其进行验证。如果要求服务器对其进行验证，就可以发送一个包含了</w:t>
      </w:r>
      <w:r>
        <w:rPr>
          <w:rFonts w:ascii="Calibri" w:hAnsi="Calibri" w:cs="Arial"/>
          <w:color w:val="454545"/>
          <w:sz w:val="21"/>
          <w:szCs w:val="21"/>
        </w:rPr>
        <w:t> Authorization</w:t>
      </w:r>
      <w:r>
        <w:rPr>
          <w:rFonts w:hint="eastAsia" w:cs="Arial"/>
          <w:color w:val="454545"/>
          <w:sz w:val="21"/>
          <w:szCs w:val="21"/>
        </w:rPr>
        <w:t>报头域的请求，下面是</w:t>
      </w:r>
      <w:r>
        <w:rPr>
          <w:rFonts w:ascii="Calibri" w:hAnsi="Calibri" w:cs="Arial"/>
          <w:color w:val="454545"/>
          <w:sz w:val="21"/>
          <w:szCs w:val="21"/>
        </w:rPr>
        <w:t>WWW-Authenticate</w:t>
      </w:r>
      <w:r>
        <w:rPr>
          <w:rFonts w:hint="eastAsia" w:cs="Arial"/>
          <w:color w:val="454545"/>
          <w:sz w:val="21"/>
          <w:szCs w:val="21"/>
        </w:rPr>
        <w:t>响应报头域的一个例子：</w:t>
      </w:r>
      <w:r>
        <w:rPr>
          <w:rFonts w:ascii="Calibri" w:hAnsi="Calibri" w:cs="Arial"/>
          <w:color w:val="454545"/>
          <w:sz w:val="21"/>
          <w:szCs w:val="21"/>
        </w:rPr>
        <w:t>WWW-Authenticate: Basic realm="Basic Auth Test!"</w:t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hint="eastAsia" w:cs="Arial"/>
          <w:color w:val="454545"/>
          <w:sz w:val="21"/>
          <w:szCs w:val="21"/>
        </w:rPr>
        <w:t>从这个响应报头域，可以知道服务器端对我们所请求的资源采用的是基本验证机制。</w:t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54545"/>
          <w:sz w:val="21"/>
          <w:szCs w:val="21"/>
        </w:rPr>
      </w:pPr>
      <w:r>
        <w:rPr>
          <w:rStyle w:val="7"/>
          <w:rFonts w:ascii="Calibri" w:hAnsi="Calibri" w:cs="Arial"/>
          <w:color w:val="454545"/>
          <w:sz w:val="21"/>
          <w:szCs w:val="21"/>
        </w:rPr>
        <w:t>Content-Encoding</w:t>
      </w:r>
      <w:r>
        <w:rPr>
          <w:rStyle w:val="7"/>
          <w:rFonts w:hint="eastAsia" w:cs="Arial"/>
          <w:b w:val="0"/>
          <w:bCs w:val="0"/>
          <w:color w:val="454545"/>
          <w:sz w:val="21"/>
          <w:szCs w:val="21"/>
        </w:rPr>
        <w:t>：</w:t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Calibri" w:hAnsi="Calibri" w:cs="Arial"/>
          <w:color w:val="454545"/>
          <w:sz w:val="21"/>
          <w:szCs w:val="21"/>
        </w:rPr>
        <w:t>Content-Encoding</w:t>
      </w:r>
      <w:r>
        <w:rPr>
          <w:rFonts w:hint="eastAsia" w:cs="Arial"/>
          <w:color w:val="454545"/>
          <w:sz w:val="21"/>
          <w:szCs w:val="21"/>
        </w:rPr>
        <w:t>实体报头域被使用作媒体类型的修饰符，它的值指示了已经被应用到实体正文的附加内容编码，因而要获得</w:t>
      </w:r>
      <w:r>
        <w:rPr>
          <w:rFonts w:ascii="Calibri" w:hAnsi="Calibri" w:cs="Arial"/>
          <w:color w:val="454545"/>
          <w:sz w:val="21"/>
          <w:szCs w:val="21"/>
        </w:rPr>
        <w:t>Content- Type</w:t>
      </w:r>
      <w:r>
        <w:rPr>
          <w:rFonts w:hint="eastAsia" w:cs="Arial"/>
          <w:color w:val="454545"/>
          <w:sz w:val="21"/>
          <w:szCs w:val="21"/>
        </w:rPr>
        <w:t>报头域中所引用的媒体类型，必须采用相应的解码机制。</w:t>
      </w:r>
      <w:r>
        <w:rPr>
          <w:rFonts w:ascii="Calibri" w:hAnsi="Calibri" w:cs="Arial"/>
          <w:color w:val="454545"/>
          <w:sz w:val="21"/>
          <w:szCs w:val="21"/>
        </w:rPr>
        <w:t>Content-Encoding</w:t>
      </w:r>
      <w:r>
        <w:rPr>
          <w:rFonts w:hint="eastAsia" w:cs="Arial"/>
          <w:color w:val="454545"/>
          <w:sz w:val="21"/>
          <w:szCs w:val="21"/>
        </w:rPr>
        <w:t>主要用语记录文档的压缩方法，下面是它的一个例子：</w:t>
      </w:r>
      <w:r>
        <w:rPr>
          <w:rFonts w:ascii="Calibri" w:hAnsi="Calibri" w:cs="Arial"/>
          <w:color w:val="454545"/>
          <w:sz w:val="21"/>
          <w:szCs w:val="21"/>
        </w:rPr>
        <w:t> Content-Encoding: gzip</w:t>
      </w:r>
      <w:r>
        <w:rPr>
          <w:rFonts w:hint="eastAsia" w:cs="Arial"/>
          <w:color w:val="454545"/>
          <w:sz w:val="21"/>
          <w:szCs w:val="21"/>
        </w:rPr>
        <w:t>。如果一个实体正文采用了编码方式存储，在使用之前就必须进行解码。</w:t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54545"/>
          <w:sz w:val="21"/>
          <w:szCs w:val="21"/>
        </w:rPr>
      </w:pPr>
      <w:r>
        <w:rPr>
          <w:rStyle w:val="7"/>
          <w:rFonts w:ascii="Calibri" w:hAnsi="Calibri" w:cs="Arial"/>
          <w:b w:val="0"/>
          <w:bCs w:val="0"/>
          <w:color w:val="454545"/>
          <w:sz w:val="21"/>
          <w:szCs w:val="21"/>
        </w:rPr>
        <w:t>Content-Language</w:t>
      </w:r>
      <w:r>
        <w:rPr>
          <w:rStyle w:val="7"/>
          <w:rFonts w:hint="eastAsia" w:cs="Arial"/>
          <w:b w:val="0"/>
          <w:bCs w:val="0"/>
          <w:color w:val="454545"/>
          <w:sz w:val="21"/>
          <w:szCs w:val="21"/>
        </w:rPr>
        <w:t>：</w:t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Calibri" w:hAnsi="Calibri" w:cs="Arial"/>
          <w:color w:val="454545"/>
          <w:sz w:val="21"/>
          <w:szCs w:val="21"/>
        </w:rPr>
        <w:t>Content-Language</w:t>
      </w:r>
      <w:r>
        <w:rPr>
          <w:rFonts w:hint="eastAsia" w:cs="Arial"/>
          <w:color w:val="454545"/>
          <w:sz w:val="21"/>
          <w:szCs w:val="21"/>
        </w:rPr>
        <w:t>实体报头域描述了资源所用的自然语言。</w:t>
      </w:r>
      <w:r>
        <w:rPr>
          <w:rFonts w:ascii="Calibri" w:hAnsi="Calibri" w:cs="Arial"/>
          <w:color w:val="454545"/>
          <w:sz w:val="21"/>
          <w:szCs w:val="21"/>
        </w:rPr>
        <w:t>Content-Language</w:t>
      </w:r>
      <w:r>
        <w:rPr>
          <w:rFonts w:hint="eastAsia" w:cs="Arial"/>
          <w:color w:val="454545"/>
          <w:sz w:val="21"/>
          <w:szCs w:val="21"/>
        </w:rPr>
        <w:t>允许用户遵照自身的首选语言来识别和区分实体。</w:t>
      </w:r>
      <w:r>
        <w:rPr>
          <w:rFonts w:ascii="Calibri" w:hAnsi="Calibri" w:cs="Arial"/>
          <w:color w:val="454545"/>
          <w:sz w:val="21"/>
          <w:szCs w:val="21"/>
        </w:rPr>
        <w:t> </w:t>
      </w:r>
      <w:r>
        <w:rPr>
          <w:rFonts w:hint="eastAsia" w:cs="Arial"/>
          <w:color w:val="454545"/>
          <w:sz w:val="21"/>
          <w:szCs w:val="21"/>
        </w:rPr>
        <w:t>如果这个实体内容仅仅打算提供给丹麦的阅读者，那么可以按照如下的方式设置这个实体报头域：</w:t>
      </w:r>
      <w:r>
        <w:rPr>
          <w:rFonts w:ascii="Calibri" w:hAnsi="Calibri" w:cs="Arial"/>
          <w:color w:val="454545"/>
          <w:sz w:val="21"/>
          <w:szCs w:val="21"/>
        </w:rPr>
        <w:t>Content-Language: da</w:t>
      </w:r>
      <w:r>
        <w:rPr>
          <w:rFonts w:hint="eastAsia" w:cs="Arial"/>
          <w:color w:val="454545"/>
          <w:sz w:val="21"/>
          <w:szCs w:val="21"/>
        </w:rPr>
        <w:t>。</w:t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hint="eastAsia" w:cs="Arial"/>
          <w:color w:val="454545"/>
          <w:sz w:val="21"/>
          <w:szCs w:val="21"/>
        </w:rPr>
        <w:t>如果没有指定</w:t>
      </w:r>
      <w:r>
        <w:rPr>
          <w:rFonts w:ascii="Calibri" w:hAnsi="Calibri" w:cs="Arial"/>
          <w:color w:val="454545"/>
          <w:sz w:val="21"/>
          <w:szCs w:val="21"/>
        </w:rPr>
        <w:t>Content-Language</w:t>
      </w:r>
      <w:r>
        <w:rPr>
          <w:rFonts w:hint="eastAsia" w:cs="Arial"/>
          <w:color w:val="454545"/>
          <w:sz w:val="21"/>
          <w:szCs w:val="21"/>
        </w:rPr>
        <w:t>报头域，那么实体内容将提供给所以语言的阅读者。</w:t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54545"/>
          <w:sz w:val="21"/>
          <w:szCs w:val="21"/>
        </w:rPr>
      </w:pPr>
      <w:r>
        <w:rPr>
          <w:rStyle w:val="7"/>
          <w:rFonts w:ascii="Calibri" w:hAnsi="Calibri" w:cs="Arial"/>
          <w:color w:val="454545"/>
          <w:sz w:val="21"/>
          <w:szCs w:val="21"/>
        </w:rPr>
        <w:t>Content-Length</w:t>
      </w:r>
      <w:r>
        <w:rPr>
          <w:rStyle w:val="7"/>
          <w:rFonts w:hint="eastAsia" w:cs="Arial"/>
          <w:b w:val="0"/>
          <w:bCs w:val="0"/>
          <w:color w:val="454545"/>
          <w:sz w:val="21"/>
          <w:szCs w:val="21"/>
        </w:rPr>
        <w:t>：</w:t>
      </w:r>
      <w:r>
        <w:rPr>
          <w:rFonts w:ascii="Calibri" w:hAnsi="Calibri" w:cs="Arial"/>
          <w:color w:val="454545"/>
          <w:sz w:val="21"/>
          <w:szCs w:val="21"/>
        </w:rPr>
        <w:br w:type="textWrapping"/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Calibri" w:hAnsi="Calibri" w:cs="Arial"/>
          <w:color w:val="454545"/>
          <w:sz w:val="21"/>
          <w:szCs w:val="21"/>
        </w:rPr>
        <w:t>Content-Length</w:t>
      </w:r>
      <w:r>
        <w:rPr>
          <w:rFonts w:hint="eastAsia" w:cs="Arial"/>
          <w:color w:val="454545"/>
          <w:sz w:val="21"/>
          <w:szCs w:val="21"/>
        </w:rPr>
        <w:t>实体报头域用于指明正文的长度，以字节方式存储的十进制数字来表示，也就是一个数字字符占一个字节，用其对应的</w:t>
      </w:r>
      <w:r>
        <w:rPr>
          <w:rFonts w:ascii="Calibri" w:hAnsi="Calibri" w:cs="Arial"/>
          <w:color w:val="454545"/>
          <w:sz w:val="21"/>
          <w:szCs w:val="21"/>
        </w:rPr>
        <w:t>ASCII</w:t>
      </w:r>
      <w:r>
        <w:rPr>
          <w:rFonts w:hint="eastAsia" w:cs="Arial"/>
          <w:color w:val="454545"/>
          <w:sz w:val="21"/>
          <w:szCs w:val="21"/>
        </w:rPr>
        <w:t>码存储传输。</w:t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Calibri" w:hAnsi="Calibri" w:cs="Arial"/>
          <w:color w:val="454545"/>
          <w:sz w:val="21"/>
          <w:szCs w:val="21"/>
        </w:rPr>
        <w:t>       </w:t>
      </w:r>
      <w:r>
        <w:rPr>
          <w:rFonts w:hint="eastAsia" w:cs="Arial"/>
          <w:color w:val="454545"/>
          <w:sz w:val="21"/>
          <w:szCs w:val="21"/>
        </w:rPr>
        <w:t>要注意的是：这个长度仅仅是表示实体正文的长度，没有包括实体报头的长度。</w:t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54545"/>
          <w:sz w:val="21"/>
          <w:szCs w:val="21"/>
        </w:rPr>
      </w:pPr>
      <w:r>
        <w:rPr>
          <w:rStyle w:val="7"/>
          <w:rFonts w:ascii="Calibri" w:hAnsi="Calibri" w:cs="Arial"/>
          <w:b w:val="0"/>
          <w:bCs w:val="0"/>
          <w:color w:val="454545"/>
          <w:sz w:val="21"/>
          <w:szCs w:val="21"/>
        </w:rPr>
        <w:t>Content-Type :</w:t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Calibri" w:hAnsi="Calibri" w:cs="Arial"/>
          <w:color w:val="454545"/>
          <w:sz w:val="21"/>
          <w:szCs w:val="21"/>
        </w:rPr>
        <w:t>     Content-Type</w:t>
      </w:r>
      <w:r>
        <w:rPr>
          <w:rFonts w:hint="eastAsia" w:cs="Arial"/>
          <w:color w:val="454545"/>
          <w:sz w:val="21"/>
          <w:szCs w:val="21"/>
        </w:rPr>
        <w:t>实体报头域用语指明发送给接收者的实体正文的媒体类型。例如：</w:t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ind w:firstLine="315"/>
        <w:rPr>
          <w:rFonts w:ascii="Arial" w:hAnsi="Arial" w:cs="Arial"/>
          <w:color w:val="454545"/>
          <w:sz w:val="21"/>
          <w:szCs w:val="21"/>
        </w:rPr>
      </w:pPr>
      <w:r>
        <w:rPr>
          <w:rFonts w:ascii="Calibri" w:hAnsi="Calibri" w:cs="Arial"/>
          <w:color w:val="454545"/>
          <w:sz w:val="21"/>
          <w:szCs w:val="21"/>
        </w:rPr>
        <w:t>Content-Type: text/html;charset=ISO-8859-1</w:t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Calibri" w:hAnsi="Calibri" w:cs="Arial"/>
          <w:color w:val="454545"/>
          <w:sz w:val="21"/>
          <w:szCs w:val="21"/>
        </w:rPr>
        <w:t>   Content-Type: text/html;charset=GB2312</w:t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54545"/>
          <w:sz w:val="21"/>
          <w:szCs w:val="21"/>
        </w:rPr>
      </w:pPr>
      <w:r>
        <w:rPr>
          <w:rStyle w:val="7"/>
          <w:rFonts w:ascii="Calibri" w:hAnsi="Calibri" w:cs="Arial"/>
          <w:color w:val="454545"/>
          <w:sz w:val="21"/>
          <w:szCs w:val="21"/>
        </w:rPr>
        <w:t>Last-Modified :</w:t>
      </w:r>
      <w:r>
        <w:rPr>
          <w:rFonts w:ascii="Calibri" w:hAnsi="Calibri" w:cs="Arial"/>
          <w:color w:val="454545"/>
          <w:sz w:val="21"/>
          <w:szCs w:val="21"/>
        </w:rPr>
        <w:br w:type="textWrapping"/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Calibri" w:hAnsi="Calibri" w:cs="Arial"/>
          <w:color w:val="454545"/>
          <w:sz w:val="21"/>
          <w:szCs w:val="21"/>
        </w:rPr>
        <w:t>     Last-Modified</w:t>
      </w:r>
      <w:r>
        <w:rPr>
          <w:rFonts w:hint="eastAsia" w:cs="Arial"/>
          <w:color w:val="454545"/>
          <w:sz w:val="21"/>
          <w:szCs w:val="21"/>
        </w:rPr>
        <w:t>实体报头域用于指示资源最后的修改日期及时间。</w:t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54545"/>
          <w:sz w:val="21"/>
          <w:szCs w:val="21"/>
        </w:rPr>
      </w:pPr>
      <w:r>
        <w:rPr>
          <w:rStyle w:val="7"/>
          <w:rFonts w:ascii="Calibri" w:hAnsi="Calibri" w:cs="Arial"/>
          <w:color w:val="454545"/>
          <w:sz w:val="21"/>
          <w:szCs w:val="21"/>
        </w:rPr>
        <w:t>Expires :</w:t>
      </w:r>
      <w:r>
        <w:rPr>
          <w:rFonts w:ascii="Calibri" w:hAnsi="Calibri" w:cs="Arial"/>
          <w:color w:val="454545"/>
          <w:sz w:val="21"/>
          <w:szCs w:val="21"/>
        </w:rPr>
        <w:br w:type="textWrapping"/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Calibri" w:hAnsi="Calibri" w:cs="Arial"/>
          <w:color w:val="454545"/>
          <w:sz w:val="21"/>
          <w:szCs w:val="21"/>
        </w:rPr>
        <w:t>     Expires</w:t>
      </w:r>
      <w:r>
        <w:rPr>
          <w:rFonts w:hint="eastAsia" w:cs="Arial"/>
          <w:color w:val="454545"/>
          <w:sz w:val="21"/>
          <w:szCs w:val="21"/>
        </w:rPr>
        <w:t>实体报头域给出响应过期的日期和时间。通常，代理服务器或浏览器会缓存一些页面。当用户再次访问这些页面时，直接从缓存中加载并显示给用</w:t>
      </w:r>
      <w:r>
        <w:rPr>
          <w:rFonts w:ascii="Calibri" w:hAnsi="Calibri" w:cs="Arial"/>
          <w:color w:val="454545"/>
          <w:sz w:val="21"/>
          <w:szCs w:val="21"/>
        </w:rPr>
        <w:t> </w:t>
      </w:r>
      <w:r>
        <w:rPr>
          <w:rFonts w:hint="eastAsia" w:cs="Arial"/>
          <w:color w:val="454545"/>
          <w:sz w:val="21"/>
          <w:szCs w:val="21"/>
        </w:rPr>
        <w:t>户，这样缩短了响应的时间，减少服务器的负载。为了让代理服务器或浏览器在一段时间后更新页面，我们可以使用</w:t>
      </w:r>
      <w:r>
        <w:rPr>
          <w:rFonts w:ascii="Calibri" w:hAnsi="Calibri" w:cs="Arial"/>
          <w:color w:val="454545"/>
          <w:sz w:val="21"/>
          <w:szCs w:val="21"/>
        </w:rPr>
        <w:t>Expires</w:t>
      </w:r>
      <w:r>
        <w:rPr>
          <w:rFonts w:hint="eastAsia" w:cs="Arial"/>
          <w:color w:val="454545"/>
          <w:sz w:val="21"/>
          <w:szCs w:val="21"/>
        </w:rPr>
        <w:t>实体报头域指定页面过期的时</w:t>
      </w:r>
      <w:r>
        <w:rPr>
          <w:rFonts w:ascii="Calibri" w:hAnsi="Calibri" w:cs="Arial"/>
          <w:color w:val="454545"/>
          <w:sz w:val="21"/>
          <w:szCs w:val="21"/>
        </w:rPr>
        <w:t> </w:t>
      </w:r>
      <w:r>
        <w:rPr>
          <w:rFonts w:hint="eastAsia" w:cs="Arial"/>
          <w:color w:val="454545"/>
          <w:sz w:val="21"/>
          <w:szCs w:val="21"/>
        </w:rPr>
        <w:t>间。当用户又一次访问页面时，如果</w:t>
      </w:r>
      <w:r>
        <w:rPr>
          <w:rFonts w:ascii="Calibri" w:hAnsi="Calibri" w:cs="Arial"/>
          <w:color w:val="454545"/>
          <w:sz w:val="21"/>
          <w:szCs w:val="21"/>
        </w:rPr>
        <w:t>Expires</w:t>
      </w:r>
      <w:r>
        <w:rPr>
          <w:rFonts w:hint="eastAsia" w:cs="Arial"/>
          <w:color w:val="454545"/>
          <w:sz w:val="21"/>
          <w:szCs w:val="21"/>
        </w:rPr>
        <w:t>报头域给出的日期和时间比</w:t>
      </w:r>
      <w:r>
        <w:rPr>
          <w:rFonts w:ascii="Calibri" w:hAnsi="Calibri" w:cs="Arial"/>
          <w:color w:val="454545"/>
          <w:sz w:val="21"/>
          <w:szCs w:val="21"/>
        </w:rPr>
        <w:t>Date</w:t>
      </w:r>
      <w:r>
        <w:rPr>
          <w:rFonts w:hint="eastAsia" w:cs="Arial"/>
          <w:color w:val="454545"/>
          <w:sz w:val="21"/>
          <w:szCs w:val="21"/>
        </w:rPr>
        <w:t>普通报头域给出的日期和时间要早</w:t>
      </w:r>
      <w:r>
        <w:rPr>
          <w:rFonts w:ascii="Calibri" w:hAnsi="Calibri" w:cs="Arial"/>
          <w:color w:val="454545"/>
          <w:sz w:val="21"/>
          <w:szCs w:val="21"/>
        </w:rPr>
        <w:t>(</w:t>
      </w:r>
      <w:r>
        <w:rPr>
          <w:rFonts w:hint="eastAsia" w:cs="Arial"/>
          <w:color w:val="454545"/>
          <w:sz w:val="21"/>
          <w:szCs w:val="21"/>
        </w:rPr>
        <w:t>或相同</w:t>
      </w:r>
      <w:r>
        <w:rPr>
          <w:rFonts w:ascii="Calibri" w:hAnsi="Calibri" w:cs="Arial"/>
          <w:color w:val="454545"/>
          <w:sz w:val="21"/>
          <w:szCs w:val="21"/>
        </w:rPr>
        <w:t>)</w:t>
      </w:r>
      <w:r>
        <w:rPr>
          <w:rFonts w:hint="eastAsia" w:cs="Arial"/>
          <w:color w:val="454545"/>
          <w:sz w:val="21"/>
          <w:szCs w:val="21"/>
        </w:rPr>
        <w:t>，那么代理服务器或浏览器就</w:t>
      </w:r>
      <w:r>
        <w:rPr>
          <w:rFonts w:ascii="Calibri" w:hAnsi="Calibri" w:cs="Arial"/>
          <w:color w:val="454545"/>
          <w:sz w:val="21"/>
          <w:szCs w:val="21"/>
        </w:rPr>
        <w:t> </w:t>
      </w:r>
      <w:r>
        <w:rPr>
          <w:rFonts w:hint="eastAsia" w:cs="Arial"/>
          <w:color w:val="454545"/>
          <w:sz w:val="21"/>
          <w:szCs w:val="21"/>
        </w:rPr>
        <w:t>不会再使用缓存的页面而是从服务器上请求更新的页面。不过要注意，即使页面过期了，也并不意味着服务器上的原始资源在此时间之前或之后发生了改变。</w:t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Calibri" w:hAnsi="Calibri" w:cs="Arial"/>
          <w:color w:val="454545"/>
          <w:sz w:val="21"/>
          <w:szCs w:val="21"/>
        </w:rPr>
        <w:t>      Expires</w:t>
      </w:r>
      <w:r>
        <w:rPr>
          <w:rFonts w:hint="eastAsia" w:cs="Arial"/>
          <w:color w:val="454545"/>
          <w:sz w:val="21"/>
          <w:szCs w:val="21"/>
        </w:rPr>
        <w:t>实体报头域使用的日期和时间必须是</w:t>
      </w:r>
      <w:r>
        <w:rPr>
          <w:rFonts w:ascii="Calibri" w:hAnsi="Calibri" w:cs="Arial"/>
          <w:color w:val="454545"/>
          <w:sz w:val="21"/>
          <w:szCs w:val="21"/>
        </w:rPr>
        <w:t>RFC 1123</w:t>
      </w:r>
      <w:r>
        <w:rPr>
          <w:rFonts w:hint="eastAsia" w:cs="Arial"/>
          <w:color w:val="454545"/>
          <w:sz w:val="21"/>
          <w:szCs w:val="21"/>
        </w:rPr>
        <w:t>中的日期格式，例如：</w:t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Calibri" w:hAnsi="Calibri" w:cs="Arial"/>
          <w:color w:val="454545"/>
          <w:sz w:val="21"/>
          <w:szCs w:val="21"/>
        </w:rPr>
        <w:t> Expires: Thu, 15 Sep 2005 16:00:00 GMT</w:t>
      </w:r>
    </w:p>
    <w:p>
      <w:pPr>
        <w:pStyle w:val="4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Calibri" w:hAnsi="Calibri" w:cs="Arial"/>
          <w:color w:val="454545"/>
          <w:sz w:val="21"/>
          <w:szCs w:val="21"/>
        </w:rPr>
        <w:t>       HTTP1.1</w:t>
      </w:r>
      <w:r>
        <w:rPr>
          <w:rFonts w:hint="eastAsia" w:cs="Arial"/>
          <w:color w:val="454545"/>
          <w:sz w:val="21"/>
          <w:szCs w:val="21"/>
        </w:rPr>
        <w:t>的客户端和缓存必须将其他非法的日期格式</w:t>
      </w:r>
      <w:r>
        <w:rPr>
          <w:rFonts w:ascii="Calibri" w:hAnsi="Calibri" w:cs="Arial"/>
          <w:color w:val="454545"/>
          <w:sz w:val="21"/>
          <w:szCs w:val="21"/>
        </w:rPr>
        <w:t>(</w:t>
      </w:r>
      <w:r>
        <w:rPr>
          <w:rFonts w:hint="eastAsia" w:cs="Arial"/>
          <w:color w:val="454545"/>
          <w:sz w:val="21"/>
          <w:szCs w:val="21"/>
        </w:rPr>
        <w:t>也包括</w:t>
      </w:r>
      <w:r>
        <w:rPr>
          <w:rFonts w:ascii="Calibri" w:hAnsi="Calibri" w:cs="Arial"/>
          <w:color w:val="454545"/>
          <w:sz w:val="21"/>
          <w:szCs w:val="21"/>
        </w:rPr>
        <w:t>0)</w:t>
      </w:r>
      <w:r>
        <w:rPr>
          <w:rFonts w:hint="eastAsia" w:cs="Arial"/>
          <w:color w:val="454545"/>
          <w:sz w:val="21"/>
          <w:szCs w:val="21"/>
        </w:rPr>
        <w:t>看作已过期。例如，为了让浏览器不要缓存页面，我们也可以利用</w:t>
      </w:r>
      <w:r>
        <w:rPr>
          <w:rFonts w:ascii="Calibri" w:hAnsi="Calibri" w:cs="Arial"/>
          <w:color w:val="454545"/>
          <w:sz w:val="21"/>
          <w:szCs w:val="21"/>
        </w:rPr>
        <w:t>Expires</w:t>
      </w:r>
      <w:r>
        <w:rPr>
          <w:rFonts w:hint="eastAsia" w:cs="Arial"/>
          <w:color w:val="454545"/>
          <w:sz w:val="21"/>
          <w:szCs w:val="21"/>
        </w:rPr>
        <w:t>实体报头</w:t>
      </w:r>
      <w:r>
        <w:rPr>
          <w:rFonts w:ascii="Calibri" w:hAnsi="Calibri" w:cs="Arial"/>
          <w:color w:val="454545"/>
          <w:sz w:val="21"/>
          <w:szCs w:val="21"/>
        </w:rPr>
        <w:t> </w:t>
      </w:r>
      <w:r>
        <w:rPr>
          <w:rFonts w:hint="eastAsia" w:cs="Arial"/>
          <w:color w:val="454545"/>
          <w:sz w:val="21"/>
          <w:szCs w:val="21"/>
        </w:rPr>
        <w:t>域，设置它的值为</w:t>
      </w:r>
      <w:r>
        <w:rPr>
          <w:rFonts w:ascii="Calibri" w:hAnsi="Calibri" w:cs="Arial"/>
          <w:color w:val="454545"/>
          <w:sz w:val="21"/>
          <w:szCs w:val="21"/>
        </w:rPr>
        <w:t>0</w:t>
      </w:r>
      <w:r>
        <w:rPr>
          <w:rFonts w:hint="eastAsia" w:cs="Arial"/>
          <w:color w:val="454545"/>
          <w:sz w:val="21"/>
          <w:szCs w:val="21"/>
        </w:rPr>
        <w:t>，如下</w:t>
      </w:r>
      <w:r>
        <w:rPr>
          <w:rFonts w:ascii="Calibri" w:hAnsi="Calibri" w:cs="Arial"/>
          <w:color w:val="454545"/>
          <w:sz w:val="21"/>
          <w:szCs w:val="21"/>
        </w:rPr>
        <w:t>(JSP)</w:t>
      </w:r>
      <w:r>
        <w:rPr>
          <w:rFonts w:hint="eastAsia" w:cs="Arial"/>
          <w:color w:val="454545"/>
          <w:sz w:val="21"/>
          <w:szCs w:val="21"/>
        </w:rPr>
        <w:t>：</w:t>
      </w:r>
      <w:r>
        <w:rPr>
          <w:rFonts w:ascii="Calibri" w:hAnsi="Calibri" w:cs="Arial"/>
          <w:color w:val="454545"/>
          <w:sz w:val="21"/>
          <w:szCs w:val="21"/>
        </w:rPr>
        <w:t>response.setDateHeader("Expires",0);</w:t>
      </w:r>
      <w:r>
        <w:rPr>
          <w:rFonts w:ascii="Calibri" w:hAnsi="Calibri" w:cs="Arial"/>
          <w:color w:val="454545"/>
          <w:sz w:val="21"/>
          <w:szCs w:val="21"/>
        </w:rPr>
        <w:br w:type="textWrapping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67D5A"/>
    <w:multiLevelType w:val="multilevel"/>
    <w:tmpl w:val="2CB67D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448D10C8"/>
    <w:multiLevelType w:val="multilevel"/>
    <w:tmpl w:val="448D10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6C4901A9"/>
    <w:multiLevelType w:val="multilevel"/>
    <w:tmpl w:val="6C4901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930"/>
    <w:rsid w:val="002C207C"/>
    <w:rsid w:val="00601930"/>
    <w:rsid w:val="00650135"/>
    <w:rsid w:val="0066532F"/>
    <w:rsid w:val="00C54144"/>
    <w:rsid w:val="00CA03EB"/>
    <w:rsid w:val="10DD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8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2"/>
    <w:semiHidden/>
    <w:uiPriority w:val="99"/>
    <w:rPr>
      <w:sz w:val="18"/>
      <w:szCs w:val="18"/>
    </w:rPr>
  </w:style>
  <w:style w:type="character" w:customStyle="1" w:styleId="10">
    <w:name w:val="apple-converted-space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1102</Words>
  <Characters>6285</Characters>
  <Lines>52</Lines>
  <Paragraphs>14</Paragraphs>
  <TotalTime>30</TotalTime>
  <ScaleCrop>false</ScaleCrop>
  <LinksUpToDate>false</LinksUpToDate>
  <CharactersWithSpaces>7373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2017-11-28T13:48:00Z</dcterms:created>
  <dc:creator>Windows 用户</dc:creator>
  <cp:lastModifiedBy>180927</cp:lastModifiedBy>
  <dcterms:modified xsi:type="dcterms:W3CDTF">2022-08-02T06:32:37Z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