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4DD4" w14:textId="609D6A87" w:rsidR="0097021B" w:rsidRDefault="0097021B">
      <w:r>
        <w:t>Introduzione</w:t>
      </w:r>
    </w:p>
    <w:p w14:paraId="120CA2F3" w14:textId="09D3F8F5" w:rsidR="002478FC" w:rsidRDefault="002478FC"/>
    <w:p w14:paraId="240276B8" w14:textId="03377C57" w:rsidR="002478FC" w:rsidRDefault="002478FC">
      <w:r>
        <w:t>Per un modulatore I/Q ideale, l’ampiezza dei segnali in fase e quadratura è la stessa.</w:t>
      </w:r>
    </w:p>
    <w:p w14:paraId="02A9BDB2" w14:textId="4A946866" w:rsidR="002478FC" w:rsidRDefault="002478FC">
      <w:r>
        <w:t xml:space="preserve">Una differenza fra le due è detta IQ </w:t>
      </w:r>
      <w:proofErr w:type="spellStart"/>
      <w:r>
        <w:t>imbalance</w:t>
      </w:r>
      <w:proofErr w:type="spellEnd"/>
      <w:r>
        <w:t xml:space="preserve">. Applicandola volontariamente da trasmettitore,  un valore positivo di </w:t>
      </w:r>
      <w:proofErr w:type="spellStart"/>
      <w:r>
        <w:t>imbalance</w:t>
      </w:r>
      <w:proofErr w:type="spellEnd"/>
      <w:r>
        <w:t xml:space="preserve"> indica che il guadagno del vettore I è maggiore di quello del vettore Q della percentuale imposta.</w:t>
      </w:r>
    </w:p>
    <w:p w14:paraId="3A75DE9B" w14:textId="6470AEDE" w:rsidR="002478FC" w:rsidRDefault="002478FC">
      <w:r>
        <w:t>Le due portanti possono anche differire nella fase, in questo caso si parla di “errore di quadratura”.</w:t>
      </w:r>
    </w:p>
    <w:p w14:paraId="51F15456" w14:textId="26A47A16" w:rsidR="002478FC" w:rsidRDefault="002478FC">
      <w:r>
        <w:t>Normalmente la differenza di fase fra I e Q è di 90°. Deviazioni di questo valore sono espresse come errore di quadratura. In un trasmettitore ideale esso è pari a 0°, un valore positivo indica invece un angolo maggiore di 90°.</w:t>
      </w:r>
    </w:p>
    <w:p w14:paraId="2EEA6B2D" w14:textId="721E6F04" w:rsidR="0097021B" w:rsidRDefault="0097021B"/>
    <w:p w14:paraId="1495EC35" w14:textId="0E0C1402" w:rsidR="0097021B" w:rsidRDefault="0097021B">
      <w:r>
        <w:t xml:space="preserve">Lo scopo della tesina è quello di manipolare segnali soggetti a IQ </w:t>
      </w:r>
      <w:proofErr w:type="spellStart"/>
      <w:r>
        <w:t>imbalance</w:t>
      </w:r>
      <w:proofErr w:type="spellEnd"/>
      <w:r>
        <w:t>.</w:t>
      </w:r>
    </w:p>
    <w:p w14:paraId="00685870" w14:textId="77777777" w:rsidR="0097021B" w:rsidRDefault="0097021B"/>
    <w:p w14:paraId="350B7063" w14:textId="312E847D" w:rsidR="0097021B" w:rsidRDefault="0097021B">
      <w:r>
        <w:t xml:space="preserve">Tramite SDR sono stati acquisiti diversi segnali senza modifiche e con IQ </w:t>
      </w:r>
      <w:proofErr w:type="spellStart"/>
      <w:r>
        <w:t>imbalance</w:t>
      </w:r>
      <w:proofErr w:type="spellEnd"/>
      <w:r w:rsidR="002478FC">
        <w:t xml:space="preserve">, prodotti con </w:t>
      </w:r>
      <w:proofErr w:type="spellStart"/>
      <w:r w:rsidR="002478FC">
        <w:t>WinIQSIM</w:t>
      </w:r>
      <w:proofErr w:type="spellEnd"/>
      <w:r>
        <w:t xml:space="preserve">. Questi sono stati osservati tramite il software di </w:t>
      </w:r>
      <w:proofErr w:type="spellStart"/>
      <w:r>
        <w:t>simulink</w:t>
      </w:r>
      <w:proofErr w:type="spellEnd"/>
      <w:r>
        <w:t xml:space="preserve"> dove è possibile vedere lo spettro e la costellazione dei campioni.</w:t>
      </w:r>
    </w:p>
    <w:p w14:paraId="7ADE867D" w14:textId="0EEC6541" w:rsidR="0097021B" w:rsidRDefault="0097021B">
      <w:r>
        <w:t xml:space="preserve">A uno dei segnali originali è stato poi applicato tramite script un </w:t>
      </w:r>
      <w:proofErr w:type="spellStart"/>
      <w:r>
        <w:t>imbalance</w:t>
      </w:r>
      <w:proofErr w:type="spellEnd"/>
      <w:r>
        <w:t xml:space="preserve"> del 30% per poi confrontarlo con il segnale che era stato modificato in trasmissione.</w:t>
      </w:r>
    </w:p>
    <w:p w14:paraId="1DF51820" w14:textId="314CE538" w:rsidR="002478FC" w:rsidRDefault="002478FC">
      <w:r>
        <w:t>Il segnale modificato è stato poi corretto ed è stato stimato il suo sbilanciamento.</w:t>
      </w:r>
    </w:p>
    <w:p w14:paraId="6E0268D0" w14:textId="4F5A808E" w:rsidR="0026544C" w:rsidRDefault="0026544C">
      <w:r>
        <w:t>Per quando riguarda i segnali acquisiti, il processo di recupero dell’</w:t>
      </w:r>
      <w:proofErr w:type="spellStart"/>
      <w:r>
        <w:t>imbalance</w:t>
      </w:r>
      <w:proofErr w:type="spellEnd"/>
      <w:r>
        <w:t xml:space="preserve"> è complicato dall’ambiguità di fase.</w:t>
      </w:r>
    </w:p>
    <w:p w14:paraId="48A55D33" w14:textId="77777777" w:rsidR="0097021B" w:rsidRDefault="0097021B"/>
    <w:p w14:paraId="7CD9E8AC" w14:textId="77777777" w:rsidR="0097021B" w:rsidRDefault="0097021B"/>
    <w:p w14:paraId="39D21E2B" w14:textId="77777777" w:rsidR="0097021B" w:rsidRDefault="0097021B"/>
    <w:p w14:paraId="3739E3D7" w14:textId="07C53E59" w:rsidR="0097021B" w:rsidRDefault="0026544C">
      <w:r>
        <w:t>-------------------------------------------------------------------------------------------------------------------------------------</w:t>
      </w:r>
    </w:p>
    <w:p w14:paraId="20BBE21D" w14:textId="77777777" w:rsidR="0097021B" w:rsidRDefault="0097021B"/>
    <w:p w14:paraId="03B2013C" w14:textId="77777777" w:rsidR="0097021B" w:rsidRDefault="0097021B"/>
    <w:p w14:paraId="39DB4F52" w14:textId="77777777" w:rsidR="0097021B" w:rsidRDefault="0097021B"/>
    <w:p w14:paraId="47A0CE62" w14:textId="5EE6085A" w:rsidR="003B4887" w:rsidRDefault="00D73045">
      <w:r>
        <w:t>Vengono inizialmente caricati nel workspace i dati delle acquisizioni, salvati precedentemente con estensione .</w:t>
      </w:r>
      <w:proofErr w:type="spellStart"/>
      <w:r>
        <w:t>mat</w:t>
      </w:r>
      <w:proofErr w:type="spellEnd"/>
      <w:r>
        <w:t>.</w:t>
      </w:r>
    </w:p>
    <w:p w14:paraId="24A76D90" w14:textId="6ED4DA03" w:rsidR="00D73045" w:rsidRDefault="00D73045">
      <w:r>
        <w:t xml:space="preserve">Questi file contengono diversi segnali ricevuti dalla SDR, in formato matriciale e come </w:t>
      </w:r>
      <w:proofErr w:type="spellStart"/>
      <w:r>
        <w:t>timeseries</w:t>
      </w:r>
      <w:proofErr w:type="spellEnd"/>
      <w:r>
        <w:t>.</w:t>
      </w:r>
    </w:p>
    <w:p w14:paraId="76BC9A5A" w14:textId="44683144" w:rsidR="00D73045" w:rsidRDefault="00D73045">
      <w:r>
        <w:rPr>
          <w:rFonts w:ascii="Calibri" w:hAnsi="Calibri" w:cs="Calibri"/>
        </w:rPr>
        <w:t>Ogni matrice contiene frame da 12500 campioni complessi, per un totale di 801 frame.</w:t>
      </w:r>
    </w:p>
    <w:p w14:paraId="4D931190" w14:textId="5347D104" w:rsidR="00D73045" w:rsidRDefault="00D73045">
      <w:r>
        <w:t xml:space="preserve">Sono presenti due acquisizioni di segnale senza </w:t>
      </w:r>
      <w:proofErr w:type="spellStart"/>
      <w:r>
        <w:t>imbalance</w:t>
      </w:r>
      <w:proofErr w:type="spellEnd"/>
      <w:r>
        <w:t xml:space="preserve"> con diversi valori di ampiezza e tre segnali ai quali è stata applicata una </w:t>
      </w:r>
      <w:proofErr w:type="spellStart"/>
      <w:r>
        <w:t>iq</w:t>
      </w:r>
      <w:proofErr w:type="spellEnd"/>
      <w:r>
        <w:t xml:space="preserve"> </w:t>
      </w:r>
      <w:proofErr w:type="spellStart"/>
      <w:r>
        <w:t>imbalance</w:t>
      </w:r>
      <w:proofErr w:type="spellEnd"/>
      <w:r>
        <w:t xml:space="preserve"> prima della trasmissione.</w:t>
      </w:r>
    </w:p>
    <w:p w14:paraId="052A6371" w14:textId="78D06BE3" w:rsidR="00D73045" w:rsidRPr="00B44F6D" w:rsidRDefault="00D73045">
      <w:pPr>
        <w:rPr>
          <w:lang w:val="en-GB"/>
        </w:rPr>
      </w:pPr>
      <w:r w:rsidRPr="00B44F6D">
        <w:rPr>
          <w:lang w:val="en-GB"/>
        </w:rPr>
        <w:lastRenderedPageBreak/>
        <w:t>\begin{itemize}</w:t>
      </w:r>
    </w:p>
    <w:p w14:paraId="504BC867" w14:textId="45EF6019" w:rsidR="00D73045" w:rsidRPr="00B44F6D" w:rsidRDefault="00D73045">
      <w:pPr>
        <w:rPr>
          <w:lang w:val="en-GB"/>
        </w:rPr>
      </w:pPr>
      <w:r w:rsidRPr="00B44F6D">
        <w:rPr>
          <w:lang w:val="en-GB"/>
        </w:rPr>
        <w:t>\item{signal_1}</w:t>
      </w:r>
    </w:p>
    <w:p w14:paraId="297D08B4" w14:textId="596C2B88" w:rsidR="00D73045" w:rsidRPr="00D73045" w:rsidRDefault="00D73045" w:rsidP="00D73045">
      <w:pPr>
        <w:rPr>
          <w:lang w:val="en-GB"/>
        </w:rPr>
      </w:pPr>
      <w:r w:rsidRPr="00D73045">
        <w:rPr>
          <w:lang w:val="en-GB"/>
        </w:rPr>
        <w:t>\item{signal_</w:t>
      </w:r>
      <w:r>
        <w:rPr>
          <w:lang w:val="en-GB"/>
        </w:rPr>
        <w:t>2</w:t>
      </w:r>
      <w:r w:rsidRPr="00D73045">
        <w:rPr>
          <w:lang w:val="en-GB"/>
        </w:rPr>
        <w:t>}</w:t>
      </w:r>
    </w:p>
    <w:p w14:paraId="20BB91AF" w14:textId="6B653416" w:rsidR="00D73045" w:rsidRPr="00D73045" w:rsidRDefault="00D73045" w:rsidP="00D73045">
      <w:pPr>
        <w:rPr>
          <w:lang w:val="en-GB"/>
        </w:rPr>
      </w:pPr>
      <w:r w:rsidRPr="00D73045">
        <w:rPr>
          <w:lang w:val="en-GB"/>
        </w:rPr>
        <w:t>\item{signal_</w:t>
      </w:r>
      <w:r>
        <w:rPr>
          <w:lang w:val="en-GB"/>
        </w:rPr>
        <w:t>IQ10</w:t>
      </w:r>
      <w:r w:rsidRPr="00D73045">
        <w:rPr>
          <w:lang w:val="en-GB"/>
        </w:rPr>
        <w:t>}</w:t>
      </w:r>
    </w:p>
    <w:p w14:paraId="56D09A6C" w14:textId="189192B2" w:rsidR="00D73045" w:rsidRPr="00D73045" w:rsidRDefault="00D73045" w:rsidP="00D73045">
      <w:pPr>
        <w:rPr>
          <w:lang w:val="en-GB"/>
        </w:rPr>
      </w:pPr>
      <w:r w:rsidRPr="00D73045">
        <w:rPr>
          <w:lang w:val="en-GB"/>
        </w:rPr>
        <w:t>\item{signal_</w:t>
      </w:r>
      <w:r>
        <w:rPr>
          <w:lang w:val="en-GB"/>
        </w:rPr>
        <w:t>IQ20</w:t>
      </w:r>
      <w:r w:rsidRPr="00D73045">
        <w:rPr>
          <w:lang w:val="en-GB"/>
        </w:rPr>
        <w:t>}</w:t>
      </w:r>
    </w:p>
    <w:p w14:paraId="011D5F9C" w14:textId="1C57E700" w:rsidR="00D73045" w:rsidRDefault="00D73045" w:rsidP="00D73045">
      <w:pPr>
        <w:rPr>
          <w:lang w:val="en-GB"/>
        </w:rPr>
      </w:pPr>
      <w:r w:rsidRPr="00D73045">
        <w:rPr>
          <w:lang w:val="en-GB"/>
        </w:rPr>
        <w:t>\item{signal_</w:t>
      </w:r>
      <w:r>
        <w:rPr>
          <w:lang w:val="en-GB"/>
        </w:rPr>
        <w:t>IQ30</w:t>
      </w:r>
      <w:r w:rsidRPr="00D73045">
        <w:rPr>
          <w:lang w:val="en-GB"/>
        </w:rPr>
        <w:t>}</w:t>
      </w:r>
    </w:p>
    <w:p w14:paraId="31F5E6E4" w14:textId="77777777" w:rsidR="00D73045" w:rsidRDefault="00D73045" w:rsidP="00D73045">
      <w:pPr>
        <w:rPr>
          <w:lang w:val="en-GB"/>
        </w:rPr>
      </w:pPr>
      <w:r>
        <w:rPr>
          <w:lang w:val="en-GB"/>
        </w:rPr>
        <w:t>\end{itemize}</w:t>
      </w:r>
    </w:p>
    <w:p w14:paraId="011C897A" w14:textId="77777777" w:rsidR="00BE7A49" w:rsidRDefault="00BE7A49" w:rsidP="00D73045">
      <w:pPr>
        <w:rPr>
          <w:lang w:val="en-GB"/>
        </w:rPr>
      </w:pPr>
    </w:p>
    <w:p w14:paraId="368ED62F" w14:textId="6F71A7A1" w:rsidR="00D73045" w:rsidRDefault="00BE7A49">
      <w:r w:rsidRPr="00BE7A49">
        <w:t xml:space="preserve">La prima parte dello script </w:t>
      </w:r>
      <w:r>
        <w:t>ha l’obbiettivo di modificare uno dei segnali originali applicando</w:t>
      </w:r>
      <w:r w:rsidRPr="00BE7A49">
        <w:t xml:space="preserve"> un </w:t>
      </w:r>
      <w:proofErr w:type="spellStart"/>
      <w:r w:rsidRPr="00BE7A49">
        <w:t>imbalance</w:t>
      </w:r>
      <w:proofErr w:type="spellEnd"/>
      <w:r w:rsidRPr="00BE7A49">
        <w:t xml:space="preserve"> a</w:t>
      </w:r>
      <w:r>
        <w:t xml:space="preserve">rbitrario a “signal1”, una delle acquisizioni alla quale non era stato imposto un IQ </w:t>
      </w:r>
      <w:proofErr w:type="spellStart"/>
      <w:r>
        <w:t>imbalance</w:t>
      </w:r>
      <w:proofErr w:type="spellEnd"/>
      <w:r>
        <w:t xml:space="preserve"> in trasmissione.</w:t>
      </w:r>
    </w:p>
    <w:p w14:paraId="50092CAC" w14:textId="0D93AA92" w:rsidR="00BE7A49" w:rsidRDefault="00BE7A49">
      <w:r>
        <w:t xml:space="preserve">La funzione </w:t>
      </w:r>
      <w:proofErr w:type="spellStart"/>
      <w:r w:rsidRPr="00BE7A49">
        <w:t>apply_IQ_imbal</w:t>
      </w:r>
      <w:proofErr w:type="spellEnd"/>
      <w:r>
        <w:t xml:space="preserve">, tramite </w:t>
      </w:r>
      <w:proofErr w:type="spellStart"/>
      <w:r>
        <w:t>iqimbal</w:t>
      </w:r>
      <w:proofErr w:type="spellEnd"/>
      <w:r>
        <w:t xml:space="preserve"> consente di applicare un </w:t>
      </w:r>
      <w:proofErr w:type="spellStart"/>
      <w:r>
        <w:t>imbalance</w:t>
      </w:r>
      <w:proofErr w:type="spellEnd"/>
      <w:r>
        <w:t xml:space="preserve"> di ampiezza e fase ad un segnale qualsiasi.</w:t>
      </w:r>
    </w:p>
    <w:p w14:paraId="7503583C" w14:textId="540788C5" w:rsidR="00BE7A49" w:rsidRDefault="00BE7A49">
      <w:r>
        <w:t xml:space="preserve">Nel nostro caso siamo interessati solo a quello di ampiezza, inseriamo quindi come parametro di ingresso alla funzione il valore in dB desiderato: $20*log10(1.3)$ per un </w:t>
      </w:r>
      <w:proofErr w:type="spellStart"/>
      <w:r>
        <w:t>imbalance</w:t>
      </w:r>
      <w:proofErr w:type="spellEnd"/>
      <w:r>
        <w:t xml:space="preserve"> del 30%.</w:t>
      </w:r>
    </w:p>
    <w:p w14:paraId="4016CEE6" w14:textId="3A264124" w:rsidR="00BE7A49" w:rsidRDefault="00BE7A49">
      <w:r>
        <w:t>A questo punto la funzione aumenta la parte reale e riduce quella immaginaria del valore inserito, per ogni campione.</w:t>
      </w:r>
    </w:p>
    <w:p w14:paraId="689DE1D6" w14:textId="667B5057" w:rsidR="00BE7A49" w:rsidRDefault="00BE7A49">
      <w:r>
        <w:t>Si</w:t>
      </w:r>
      <w:r w:rsidR="0049266A">
        <w:t xml:space="preserve"> può osservare con un plot l’effetto della funzione sugli ultimi x campioni.</w:t>
      </w:r>
    </w:p>
    <w:p w14:paraId="23C60A26" w14:textId="7F8026E6" w:rsidR="0049266A" w:rsidRDefault="0049266A"/>
    <w:p w14:paraId="72613040" w14:textId="4F1ACA38" w:rsidR="0049266A" w:rsidRDefault="0049266A">
      <w:r>
        <w:t>La fase successiva consiste del correggere</w:t>
      </w:r>
      <w:r w:rsidR="00B44F6D">
        <w:t xml:space="preserve"> il segnale precedentemente modificato.</w:t>
      </w:r>
    </w:p>
    <w:p w14:paraId="24E2DBA1" w14:textId="052DF5BE" w:rsidR="00B44F6D" w:rsidRDefault="00B44F6D">
      <w:r>
        <w:t xml:space="preserve">L’approccio utilizzato è quello generico, considerando che ci sia un </w:t>
      </w:r>
      <w:proofErr w:type="spellStart"/>
      <w:r>
        <w:t>imbalance</w:t>
      </w:r>
      <w:proofErr w:type="spellEnd"/>
      <w:r>
        <w:t xml:space="preserve"> sia di ampiezza che di fase. </w:t>
      </w:r>
    </w:p>
    <w:p w14:paraId="4F391D2A" w14:textId="6D9D2C76" w:rsidR="00B44F6D" w:rsidRDefault="00B44F6D">
      <w:r>
        <w:t xml:space="preserve">Il segnale originale può essere recuperato tramite </w:t>
      </w:r>
      <w:r w:rsidR="00E06361">
        <w:t>il</w:t>
      </w:r>
      <w:r>
        <w:t xml:space="preserve"> prodotto</w:t>
      </w:r>
      <w:r w:rsidR="00E06361">
        <w:t xml:space="preserve"> tra il segnale con </w:t>
      </w:r>
      <w:proofErr w:type="spellStart"/>
      <w:r w:rsidR="00E06361">
        <w:t>imbalance</w:t>
      </w:r>
      <w:proofErr w:type="spellEnd"/>
      <w:r w:rsidR="00E06361">
        <w:t xml:space="preserve"> e una matrice di correzione R.</w:t>
      </w:r>
    </w:p>
    <w:p w14:paraId="193A682D" w14:textId="320A0B9C" w:rsidR="00E06361" w:rsidRDefault="00E06361">
      <w:r>
        <w:t>\[</w:t>
      </w:r>
    </w:p>
    <w:p w14:paraId="466C2728" w14:textId="267A24AC" w:rsidR="00E06361" w:rsidRDefault="00E06361">
      <w:r>
        <w:t>Y=RX</w:t>
      </w:r>
    </w:p>
    <w:p w14:paraId="790F8CD0" w14:textId="004908A5" w:rsidR="00E06361" w:rsidRDefault="00E06361">
      <w:r>
        <w:t>\]</w:t>
      </w:r>
    </w:p>
    <w:p w14:paraId="4712FF7F" w14:textId="1BAEAE60" w:rsidR="00B44F6D" w:rsidRDefault="00E06361">
      <w:r>
        <w:t>Il segnale X dovrà essere una matrice 2xN dove N è il numero di campioni e le due righe sono rispettivamente parte immaginaria e reale.</w:t>
      </w:r>
    </w:p>
    <w:p w14:paraId="17644B9B" w14:textId="7FE85763" w:rsidR="00E06361" w:rsidRDefault="00E06361">
      <w:r>
        <w:t>La matrice R invece è espressa come:</w:t>
      </w:r>
    </w:p>
    <w:p w14:paraId="0F6D5FDD" w14:textId="744EAABF" w:rsidR="00E06361" w:rsidRDefault="00E06361">
      <w:r>
        <w:t>\[</w:t>
      </w:r>
    </w:p>
    <w:p w14:paraId="08F9694F" w14:textId="17375B6A" w:rsidR="00E06361" w:rsidRDefault="00E06361">
      <w:r>
        <w:t>R =</w:t>
      </w:r>
    </w:p>
    <w:p w14:paraId="5E09CDA4" w14:textId="77777777" w:rsidR="00E06361" w:rsidRPr="0097021B" w:rsidRDefault="00E06361" w:rsidP="00E06361">
      <w:r w:rsidRPr="0097021B">
        <w:t>\</w:t>
      </w:r>
      <w:proofErr w:type="spellStart"/>
      <w:r w:rsidRPr="0097021B">
        <w:t>begin</w:t>
      </w:r>
      <w:proofErr w:type="spellEnd"/>
      <w:r w:rsidRPr="0097021B">
        <w:t>{</w:t>
      </w:r>
      <w:proofErr w:type="spellStart"/>
      <w:r w:rsidRPr="0097021B">
        <w:t>bmatrix</w:t>
      </w:r>
      <w:proofErr w:type="spellEnd"/>
      <w:r w:rsidRPr="0097021B">
        <w:t>}</w:t>
      </w:r>
    </w:p>
    <w:p w14:paraId="3922E811" w14:textId="5909D8BA" w:rsidR="00E06361" w:rsidRPr="0097021B" w:rsidRDefault="00E06361" w:rsidP="00E06361">
      <w:r w:rsidRPr="0097021B">
        <w:t>1+Re{C} &amp; Im{C}\\</w:t>
      </w:r>
    </w:p>
    <w:p w14:paraId="0B2DA5B4" w14:textId="67048E0C" w:rsidR="00E06361" w:rsidRPr="0097021B" w:rsidRDefault="00E06361" w:rsidP="00E06361">
      <w:r w:rsidRPr="0097021B">
        <w:lastRenderedPageBreak/>
        <w:t>Im{C} &amp; 1-Re{C}</w:t>
      </w:r>
    </w:p>
    <w:p w14:paraId="41BAB3F8" w14:textId="713A8F7A" w:rsidR="00E06361" w:rsidRPr="0097021B" w:rsidRDefault="00E06361" w:rsidP="00E06361">
      <w:r w:rsidRPr="0097021B">
        <w:t>\end{</w:t>
      </w:r>
      <w:proofErr w:type="spellStart"/>
      <w:r w:rsidRPr="0097021B">
        <w:t>bmatrix</w:t>
      </w:r>
      <w:proofErr w:type="spellEnd"/>
      <w:r w:rsidRPr="0097021B">
        <w:t>}</w:t>
      </w:r>
    </w:p>
    <w:p w14:paraId="1FB201EA" w14:textId="21E00364" w:rsidR="00E06361" w:rsidRPr="0097021B" w:rsidRDefault="00E06361">
      <w:r w:rsidRPr="0097021B">
        <w:t>\]</w:t>
      </w:r>
    </w:p>
    <w:p w14:paraId="450FAB5D" w14:textId="71776895" w:rsidR="00B44F6D" w:rsidRPr="00E06361" w:rsidRDefault="00E06361">
      <w:r w:rsidRPr="00E06361">
        <w:t xml:space="preserve">Dove il </w:t>
      </w:r>
      <w:r>
        <w:t xml:space="preserve">coefficiente C viene ricavato dalla funzione iqimbal2coeff inserendo come ingresso </w:t>
      </w:r>
      <w:r w:rsidR="0068079E">
        <w:t>i</w:t>
      </w:r>
      <w:r>
        <w:t xml:space="preserve"> valori di </w:t>
      </w:r>
      <w:proofErr w:type="spellStart"/>
      <w:r>
        <w:t>imbalance</w:t>
      </w:r>
      <w:proofErr w:type="spellEnd"/>
      <w:r>
        <w:t xml:space="preserve"> di ampiezza e fase.</w:t>
      </w:r>
    </w:p>
    <w:p w14:paraId="7A707D5E" w14:textId="77777777" w:rsidR="0068079E" w:rsidRDefault="0068079E"/>
    <w:p w14:paraId="34061F8E" w14:textId="77777777" w:rsidR="0068079E" w:rsidRDefault="00B44F6D">
      <w:r>
        <w:t xml:space="preserve">La funzione </w:t>
      </w:r>
      <w:proofErr w:type="spellStart"/>
      <w:r>
        <w:t>imbalance_</w:t>
      </w:r>
      <w:r w:rsidR="0068079E">
        <w:t>estimation</w:t>
      </w:r>
      <w:proofErr w:type="spellEnd"/>
      <w:r w:rsidR="0068079E">
        <w:t xml:space="preserve"> infine,</w:t>
      </w:r>
      <w:r>
        <w:t xml:space="preserve"> utilizza </w:t>
      </w:r>
      <w:r w:rsidR="0068079E">
        <w:t xml:space="preserve">l’oggetto </w:t>
      </w:r>
      <w:proofErr w:type="spellStart"/>
      <w:r w:rsidR="0068079E">
        <w:t>comm.IQImbalanceCompensator</w:t>
      </w:r>
      <w:proofErr w:type="spellEnd"/>
      <w:r>
        <w:t xml:space="preserve"> per ricavare </w:t>
      </w:r>
      <w:r w:rsidR="0068079E">
        <w:t>la stima dell’</w:t>
      </w:r>
      <w:proofErr w:type="spellStart"/>
      <w:r w:rsidR="0068079E">
        <w:t>imbalance</w:t>
      </w:r>
      <w:proofErr w:type="spellEnd"/>
      <w:r w:rsidR="0068079E">
        <w:t xml:space="preserve"> di ampiezza e fase.</w:t>
      </w:r>
    </w:p>
    <w:p w14:paraId="51CCB2FD" w14:textId="0B7D88BF" w:rsidR="00B44F6D" w:rsidRDefault="00F7540A">
      <w:r>
        <w:t>L</w:t>
      </w:r>
      <w:r w:rsidR="0068079E">
        <w:t>’algoritmo</w:t>
      </w:r>
      <w:r>
        <w:t xml:space="preserve"> di stima</w:t>
      </w:r>
      <w:r w:rsidR="0068079E">
        <w:t xml:space="preserve"> è efficace per il segnale </w:t>
      </w:r>
      <w:r>
        <w:t>modificato dallo script mentre non fornisce risultati soddisfacenti per i segnali ai quali è stato applicato l’</w:t>
      </w:r>
      <w:proofErr w:type="spellStart"/>
      <w:r>
        <w:t>imbalance</w:t>
      </w:r>
      <w:proofErr w:type="spellEnd"/>
      <w:r>
        <w:t xml:space="preserve"> prima della trasmissione.</w:t>
      </w:r>
    </w:p>
    <w:p w14:paraId="69F3C247" w14:textId="59F9AB50" w:rsidR="00F7540A" w:rsidRDefault="00F7540A">
      <w:r>
        <w:t xml:space="preserve">La causa è probabilmente l’effetto di rotazione della nuvola di campioni dovuta all’ambiguità di fase che si rileva al ricevitore che porta la nuvola di campioni ad essere indistinguibile da una nuvola senza </w:t>
      </w:r>
      <w:proofErr w:type="spellStart"/>
      <w:r>
        <w:t>imbalance</w:t>
      </w:r>
      <w:proofErr w:type="spellEnd"/>
      <w:r>
        <w:t>.</w:t>
      </w:r>
    </w:p>
    <w:p w14:paraId="5A2E1405" w14:textId="34C2FC9A" w:rsidR="00F7540A" w:rsidRDefault="00F7540A"/>
    <w:p w14:paraId="3761724B" w14:textId="7D268FFA" w:rsidR="00F7540A" w:rsidRDefault="00F7540A">
      <w:r>
        <w:t>Per questi segnali è stato quindi utilizzato un approccio diverso.</w:t>
      </w:r>
    </w:p>
    <w:p w14:paraId="4B6E5A36" w14:textId="22114FC4" w:rsidR="00F7540A" w:rsidRDefault="00F7540A">
      <w:r>
        <w:t xml:space="preserve">In seguito al processamento su </w:t>
      </w:r>
      <w:proofErr w:type="spellStart"/>
      <w:r>
        <w:t>simulink</w:t>
      </w:r>
      <w:proofErr w:type="spellEnd"/>
      <w:r>
        <w:t xml:space="preserve"> è possibile osservare che le nuvole di campioni dei segnali con </w:t>
      </w:r>
      <w:proofErr w:type="spellStart"/>
      <w:r>
        <w:t>imbalance</w:t>
      </w:r>
      <w:proofErr w:type="spellEnd"/>
      <w:r>
        <w:t xml:space="preserve"> si addensano in quattro punti che rappresentano i vertici di un rettangolo.</w:t>
      </w:r>
    </w:p>
    <w:p w14:paraId="73E44B84" w14:textId="22A5EABF" w:rsidR="00F7540A" w:rsidRDefault="00F7540A">
      <w:r>
        <w:t>Il “rettangolo” però ruota nel tempo assumendo una posizione verticale o orizzontale.</w:t>
      </w:r>
    </w:p>
    <w:p w14:paraId="65EA08EE" w14:textId="77777777" w:rsidR="00F7540A" w:rsidRDefault="00F7540A">
      <w:r>
        <w:t>L’idea è quindi quella di raggruppare i campioni in intervalli di 1000 nel quale è visibile una forma coerente della costellazione e stimare la lunghezza dei lati calcolando la deviazione standard della parte reale e della parte immaginaria dei punti.</w:t>
      </w:r>
    </w:p>
    <w:p w14:paraId="522B5F94" w14:textId="58E379A1" w:rsidR="00F7540A" w:rsidRDefault="00F7540A">
      <w:r>
        <w:t>Facendo il rapporto fra questi due valori si ottiene quindi il rapporto fra i lati. Per tenere conto della posizione verticale che può assumere il “rettangolo” il rapporto viene invertito quando risulta minore di uno.</w:t>
      </w:r>
    </w:p>
    <w:p w14:paraId="29BDEA02" w14:textId="17C1DAD3" w:rsidR="00F7540A" w:rsidRDefault="00F7540A">
      <w:proofErr w:type="spellStart"/>
      <w:r>
        <w:t>Conseriamo</w:t>
      </w:r>
      <w:proofErr w:type="spellEnd"/>
      <w:r>
        <w:t xml:space="preserve"> un quadrato </w:t>
      </w:r>
      <w:r w:rsidR="00DC2E72">
        <w:t xml:space="preserve"> </w:t>
      </w:r>
      <w:proofErr w:type="spellStart"/>
      <w:r w:rsidR="00DC2E72">
        <w:t>AxA</w:t>
      </w:r>
      <w:proofErr w:type="spellEnd"/>
      <w:r w:rsidR="00DC2E72">
        <w:t xml:space="preserve"> </w:t>
      </w:r>
      <w:r>
        <w:t xml:space="preserve">i cui vertici rappresentano I punti di una costellazione senza </w:t>
      </w:r>
      <w:proofErr w:type="spellStart"/>
      <w:r>
        <w:t>imbalance</w:t>
      </w:r>
      <w:proofErr w:type="spellEnd"/>
      <w:r>
        <w:t>.</w:t>
      </w:r>
    </w:p>
    <w:p w14:paraId="67881DCB" w14:textId="0321519C" w:rsidR="00F7540A" w:rsidRDefault="00F7540A">
      <w:r>
        <w:t xml:space="preserve">L’effetto di un </w:t>
      </w:r>
      <w:proofErr w:type="spellStart"/>
      <w:r>
        <w:t>imbalance</w:t>
      </w:r>
      <w:proofErr w:type="spellEnd"/>
      <w:r>
        <w:t xml:space="preserve"> in ampiezza di valore K</w:t>
      </w:r>
      <w:r w:rsidR="00DC2E72">
        <w:t xml:space="preserve"> produce una costellazione rettangolare $A’B’$ dove $A’=AK$ e $B’=A/K$. Il rapporto fra i lati sarà quindi $A’/B’=K^2$.</w:t>
      </w:r>
    </w:p>
    <w:p w14:paraId="71ACF872" w14:textId="5F81CA11" w:rsidR="00DC2E72" w:rsidRPr="00BE7A49" w:rsidRDefault="00DC2E72">
      <w:r>
        <w:t xml:space="preserve">Per ottenere il coefficiente di </w:t>
      </w:r>
      <w:proofErr w:type="spellStart"/>
      <w:r>
        <w:t>imbalance</w:t>
      </w:r>
      <w:proofErr w:type="spellEnd"/>
      <w:r>
        <w:t xml:space="preserve"> quindi, è necessario considerare la radice quadrata del rapporto fra i lati.</w:t>
      </w:r>
    </w:p>
    <w:sectPr w:rsidR="00DC2E72" w:rsidRPr="00BE7A49" w:rsidSect="00A8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45"/>
    <w:rsid w:val="0004246A"/>
    <w:rsid w:val="002478FC"/>
    <w:rsid w:val="0026544C"/>
    <w:rsid w:val="003B4887"/>
    <w:rsid w:val="0049266A"/>
    <w:rsid w:val="0068079E"/>
    <w:rsid w:val="0097021B"/>
    <w:rsid w:val="00A827BC"/>
    <w:rsid w:val="00B44F6D"/>
    <w:rsid w:val="00BE7A49"/>
    <w:rsid w:val="00D73045"/>
    <w:rsid w:val="00DC2E72"/>
    <w:rsid w:val="00E06361"/>
    <w:rsid w:val="00F7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8936"/>
  <w15:chartTrackingRefBased/>
  <w15:docId w15:val="{7C04B2C6-1E5C-4AF9-967A-F39A9277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B601F-256E-4D91-960D-D6C161E1E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Pagliuca</dc:creator>
  <cp:keywords/>
  <dc:description/>
  <cp:lastModifiedBy>Jacopo Pagliuca</cp:lastModifiedBy>
  <cp:revision>3</cp:revision>
  <dcterms:created xsi:type="dcterms:W3CDTF">2021-02-15T14:21:00Z</dcterms:created>
  <dcterms:modified xsi:type="dcterms:W3CDTF">2021-02-17T15:04:00Z</dcterms:modified>
</cp:coreProperties>
</file>