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109" w:rsidRDefault="007F7CF8">
      <w:r>
        <w:t xml:space="preserve">User </w:t>
      </w:r>
      <w:r w:rsidRPr="007F7CF8">
        <w:t>manua</w:t>
      </w:r>
      <w:r>
        <w:t>l</w:t>
      </w:r>
    </w:p>
    <w:p w:rsidR="007F7CF8" w:rsidRDefault="007F7CF8">
      <w:pPr>
        <w:rPr>
          <w:rFonts w:hint="cs"/>
          <w:cs/>
        </w:rPr>
      </w:pPr>
      <w:r>
        <w:rPr>
          <w:rFonts w:hint="cs"/>
          <w:cs/>
        </w:rPr>
        <w:t>รอเพิ่มเติม</w:t>
      </w:r>
      <w:bookmarkStart w:id="0" w:name="_GoBack"/>
      <w:bookmarkEnd w:id="0"/>
    </w:p>
    <w:sectPr w:rsidR="007F7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CF8"/>
    <w:rsid w:val="007F7CF8"/>
    <w:rsid w:val="00C2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2017-11-27T12:24:00Z</dcterms:created>
  <dcterms:modified xsi:type="dcterms:W3CDTF">2017-11-27T12:26:00Z</dcterms:modified>
</cp:coreProperties>
</file>