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3"/>
        <w:gridCol w:w="1575"/>
        <w:gridCol w:w="1470"/>
        <w:gridCol w:w="2310"/>
        <w:gridCol w:w="1155"/>
        <w:gridCol w:w="1173"/>
      </w:tblGrid>
      <w:tr w:rsidR="006514D6" w:rsidTr="00881C89">
        <w:tblPrEx>
          <w:tblCellMar>
            <w:top w:w="0" w:type="dxa"/>
            <w:bottom w:w="0" w:type="dxa"/>
          </w:tblCellMar>
        </w:tblPrEx>
        <w:trPr>
          <w:cantSplit/>
          <w:trHeight w:val="10426"/>
          <w:jc w:val="center"/>
        </w:trPr>
        <w:tc>
          <w:tcPr>
            <w:tcW w:w="8946" w:type="dxa"/>
            <w:gridSpan w:val="6"/>
          </w:tcPr>
          <w:p w:rsidR="006514D6" w:rsidRDefault="006514D6" w:rsidP="00881C89">
            <w:pPr>
              <w:snapToGrid w:val="0"/>
              <w:spacing w:before="120"/>
              <w:rPr>
                <w:rFonts w:ascii="宋体" w:eastAsia="宋体" w:hAnsi="宋体" w:cs="Times New Roman" w:hint="eastAsia"/>
                <w:b/>
                <w:sz w:val="24"/>
              </w:rPr>
            </w:pPr>
            <w:r>
              <w:rPr>
                <w:rFonts w:ascii="宋体" w:eastAsia="宋体" w:hAnsi="宋体" w:cs="Times New Roman" w:hint="eastAsia"/>
                <w:b/>
                <w:sz w:val="24"/>
              </w:rPr>
              <w:t>培养单位指导教师意见（对申请人的理论基础、外语水平、业务能力、科研能力、申请人综合运用科学理论、方法和技术手段解决实际问题的能力以及创造的经济效益和社会效益进行全面介绍）</w:t>
            </w:r>
          </w:p>
          <w:p w:rsidR="006514D6" w:rsidRDefault="006514D6" w:rsidP="00881C89">
            <w:pPr>
              <w:snapToGrid w:val="0"/>
              <w:spacing w:before="120"/>
              <w:rPr>
                <w:rFonts w:ascii="宋体" w:eastAsia="宋体" w:hAnsi="宋体" w:cs="Times New Roman" w:hint="eastAsia"/>
                <w:b/>
                <w:sz w:val="24"/>
              </w:rPr>
            </w:pPr>
          </w:p>
          <w:p w:rsidR="006C7585" w:rsidRDefault="006C7585" w:rsidP="006C7585">
            <w:pPr>
              <w:snapToGrid w:val="0"/>
              <w:spacing w:before="120"/>
              <w:ind w:firstLineChars="196" w:firstLine="472"/>
              <w:rPr>
                <w:rFonts w:ascii="宋体" w:eastAsia="宋体" w:hAnsi="宋体" w:cs="Times New Roman" w:hint="eastAsia"/>
                <w:b/>
                <w:sz w:val="24"/>
              </w:rPr>
            </w:pPr>
            <w:r>
              <w:rPr>
                <w:rFonts w:ascii="宋体" w:eastAsia="宋体" w:hAnsi="宋体" w:cs="Times New Roman" w:hint="eastAsia"/>
                <w:b/>
                <w:sz w:val="24"/>
              </w:rPr>
              <w:t>该生在校期间，积极进行理论知识学习，在完成计算机基础理论课程的基础上，基本掌握了java web开发的相关，拥有扎实的理论基础，在研一期间通过工程硕士的英语课程，能够熟练阅读英文文献，并进行口语交流，外语水平基本合格。</w:t>
            </w:r>
          </w:p>
          <w:p w:rsidR="006514D6" w:rsidRDefault="006C7585" w:rsidP="006C7585">
            <w:pPr>
              <w:snapToGrid w:val="0"/>
              <w:spacing w:before="120"/>
              <w:ind w:firstLineChars="196" w:firstLine="472"/>
              <w:rPr>
                <w:rFonts w:ascii="宋体" w:eastAsia="宋体" w:hAnsi="宋体" w:cs="Times New Roman" w:hint="eastAsia"/>
                <w:b/>
                <w:sz w:val="24"/>
              </w:rPr>
            </w:pPr>
            <w:r>
              <w:rPr>
                <w:rFonts w:ascii="宋体" w:eastAsia="宋体" w:hAnsi="宋体" w:cs="Times New Roman" w:hint="eastAsia"/>
                <w:b/>
                <w:sz w:val="24"/>
              </w:rPr>
              <w:t>在毕业课题的研究工作中，能够大量的阅读相关的国内外文献，在详细调查了国内外研究现状和发展趋势之后，确定选题并顺利完成了毕业设计的代码编写，研究态度严谨，业务能力过硬，并具有一定的科研能力。该生能够按照软件工程的一般流程进行本课题的研究，并且该项目研究取得了阶段性的成果，有较大的实用价值和现实意义，体现了该生能够综合运用科学理论、方法和技术手段解决实际问题的能力。在整个毕业设计的过程中，态度端正，学习认真，时间安排合理，能够基本在每个阶段完成相应的任务，顺利完成本次毕业设计的各项工作。</w:t>
            </w:r>
          </w:p>
          <w:p w:rsidR="006C7585" w:rsidRPr="006C7585" w:rsidRDefault="006C7585" w:rsidP="006C7585">
            <w:pPr>
              <w:snapToGrid w:val="0"/>
              <w:spacing w:before="120"/>
              <w:ind w:firstLineChars="196" w:firstLine="472"/>
              <w:rPr>
                <w:rFonts w:ascii="宋体" w:eastAsia="宋体" w:hAnsi="宋体" w:cs="Times New Roman" w:hint="eastAsia"/>
                <w:b/>
                <w:sz w:val="24"/>
              </w:rPr>
            </w:pPr>
            <w:r>
              <w:rPr>
                <w:rFonts w:ascii="宋体" w:eastAsia="宋体" w:hAnsi="宋体" w:cs="Times New Roman" w:hint="eastAsia"/>
                <w:b/>
                <w:sz w:val="24"/>
              </w:rPr>
              <w:t>综上，该生各项素质基本符合专业学位申请的要求，同意申请。</w:t>
            </w: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p>
          <w:p w:rsidR="006C7585" w:rsidRDefault="006C7585" w:rsidP="00881C89">
            <w:pPr>
              <w:snapToGrid w:val="0"/>
              <w:spacing w:before="120"/>
              <w:rPr>
                <w:rFonts w:ascii="宋体" w:eastAsia="宋体" w:hAnsi="宋体" w:cs="Times New Roman" w:hint="eastAsia"/>
                <w:b/>
                <w:sz w:val="24"/>
              </w:rPr>
            </w:pPr>
          </w:p>
          <w:p w:rsidR="006514D6" w:rsidRDefault="006514D6" w:rsidP="00881C89">
            <w:pPr>
              <w:snapToGrid w:val="0"/>
              <w:spacing w:before="120"/>
              <w:rPr>
                <w:rFonts w:ascii="宋体" w:eastAsia="宋体" w:hAnsi="宋体" w:cs="Times New Roman" w:hint="eastAsia"/>
                <w:b/>
                <w:sz w:val="24"/>
              </w:rPr>
            </w:pPr>
            <w:r>
              <w:rPr>
                <w:rFonts w:ascii="宋体" w:eastAsia="宋体" w:hAnsi="宋体" w:cs="Times New Roman" w:hint="eastAsia"/>
                <w:b/>
                <w:sz w:val="24"/>
              </w:rPr>
              <w:t xml:space="preserve">                                                          </w:t>
            </w:r>
          </w:p>
        </w:tc>
      </w:tr>
      <w:tr w:rsidR="006514D6" w:rsidTr="00881C89">
        <w:tblPrEx>
          <w:tblCellMar>
            <w:top w:w="0" w:type="dxa"/>
            <w:bottom w:w="0" w:type="dxa"/>
          </w:tblCellMar>
        </w:tblPrEx>
        <w:trPr>
          <w:cantSplit/>
          <w:trHeight w:val="1095"/>
          <w:jc w:val="center"/>
        </w:trPr>
        <w:tc>
          <w:tcPr>
            <w:tcW w:w="1263" w:type="dxa"/>
            <w:vAlign w:val="center"/>
          </w:tcPr>
          <w:p w:rsidR="006514D6" w:rsidRDefault="006514D6" w:rsidP="00881C89">
            <w:pPr>
              <w:snapToGrid w:val="0"/>
              <w:spacing w:before="120"/>
              <w:jc w:val="center"/>
              <w:rPr>
                <w:rFonts w:ascii="宋体" w:eastAsia="宋体" w:hAnsi="宋体" w:cs="Times New Roman" w:hint="eastAsia"/>
                <w:b/>
                <w:sz w:val="24"/>
              </w:rPr>
            </w:pPr>
            <w:r>
              <w:rPr>
                <w:rFonts w:ascii="宋体" w:eastAsia="宋体" w:hAnsi="宋体" w:cs="Times New Roman" w:hint="eastAsia"/>
                <w:b/>
                <w:sz w:val="24"/>
              </w:rPr>
              <w:t>导师姓名</w:t>
            </w:r>
          </w:p>
        </w:tc>
        <w:tc>
          <w:tcPr>
            <w:tcW w:w="1575" w:type="dxa"/>
            <w:vAlign w:val="center"/>
          </w:tcPr>
          <w:p w:rsidR="006514D6" w:rsidRDefault="006514D6" w:rsidP="00881C89">
            <w:pPr>
              <w:snapToGrid w:val="0"/>
              <w:spacing w:before="120"/>
              <w:jc w:val="center"/>
              <w:rPr>
                <w:rFonts w:ascii="宋体" w:eastAsia="宋体" w:hAnsi="宋体" w:cs="Times New Roman" w:hint="eastAsia"/>
                <w:b/>
                <w:sz w:val="24"/>
              </w:rPr>
            </w:pPr>
          </w:p>
        </w:tc>
        <w:tc>
          <w:tcPr>
            <w:tcW w:w="1470" w:type="dxa"/>
            <w:vAlign w:val="center"/>
          </w:tcPr>
          <w:p w:rsidR="006514D6" w:rsidRDefault="006514D6" w:rsidP="00881C89">
            <w:pPr>
              <w:snapToGrid w:val="0"/>
              <w:spacing w:before="120"/>
              <w:jc w:val="center"/>
              <w:rPr>
                <w:rFonts w:ascii="宋体" w:eastAsia="宋体" w:hAnsi="宋体" w:cs="Times New Roman" w:hint="eastAsia"/>
                <w:b/>
                <w:sz w:val="24"/>
              </w:rPr>
            </w:pPr>
            <w:r>
              <w:rPr>
                <w:rFonts w:ascii="宋体" w:eastAsia="宋体" w:hAnsi="宋体" w:cs="Times New Roman" w:hint="eastAsia"/>
                <w:b/>
                <w:sz w:val="24"/>
              </w:rPr>
              <w:t>工作单位</w:t>
            </w:r>
          </w:p>
        </w:tc>
        <w:tc>
          <w:tcPr>
            <w:tcW w:w="2310" w:type="dxa"/>
            <w:vAlign w:val="center"/>
          </w:tcPr>
          <w:p w:rsidR="006514D6" w:rsidRDefault="006514D6" w:rsidP="00881C89">
            <w:pPr>
              <w:snapToGrid w:val="0"/>
              <w:spacing w:before="120"/>
              <w:jc w:val="center"/>
              <w:rPr>
                <w:rFonts w:ascii="宋体" w:eastAsia="宋体" w:hAnsi="宋体" w:cs="Times New Roman" w:hint="eastAsia"/>
                <w:b/>
                <w:sz w:val="24"/>
              </w:rPr>
            </w:pPr>
          </w:p>
        </w:tc>
        <w:tc>
          <w:tcPr>
            <w:tcW w:w="1155" w:type="dxa"/>
            <w:vAlign w:val="center"/>
          </w:tcPr>
          <w:p w:rsidR="006514D6" w:rsidRDefault="006514D6" w:rsidP="00881C89">
            <w:pPr>
              <w:snapToGrid w:val="0"/>
              <w:spacing w:before="120"/>
              <w:jc w:val="center"/>
              <w:rPr>
                <w:rFonts w:ascii="宋体" w:eastAsia="宋体" w:hAnsi="宋体" w:cs="Times New Roman" w:hint="eastAsia"/>
                <w:b/>
                <w:sz w:val="24"/>
              </w:rPr>
            </w:pPr>
            <w:r>
              <w:rPr>
                <w:rFonts w:ascii="宋体" w:eastAsia="宋体" w:hAnsi="宋体" w:cs="Times New Roman" w:hint="eastAsia"/>
                <w:b/>
                <w:sz w:val="24"/>
              </w:rPr>
              <w:t>职 称</w:t>
            </w:r>
          </w:p>
        </w:tc>
        <w:tc>
          <w:tcPr>
            <w:tcW w:w="1173" w:type="dxa"/>
            <w:vAlign w:val="center"/>
          </w:tcPr>
          <w:p w:rsidR="006514D6" w:rsidRDefault="006514D6" w:rsidP="00881C89">
            <w:pPr>
              <w:snapToGrid w:val="0"/>
              <w:spacing w:before="120"/>
              <w:jc w:val="center"/>
              <w:rPr>
                <w:rFonts w:ascii="宋体" w:eastAsia="宋体" w:hAnsi="宋体" w:cs="Times New Roman" w:hint="eastAsia"/>
                <w:b/>
                <w:sz w:val="24"/>
              </w:rPr>
            </w:pPr>
          </w:p>
        </w:tc>
      </w:tr>
      <w:tr w:rsidR="006514D6" w:rsidTr="00881C89">
        <w:tblPrEx>
          <w:tblCellMar>
            <w:top w:w="0" w:type="dxa"/>
            <w:bottom w:w="0" w:type="dxa"/>
          </w:tblCellMar>
        </w:tblPrEx>
        <w:trPr>
          <w:cantSplit/>
          <w:trHeight w:val="925"/>
          <w:jc w:val="center"/>
        </w:trPr>
        <w:tc>
          <w:tcPr>
            <w:tcW w:w="8946" w:type="dxa"/>
            <w:gridSpan w:val="6"/>
            <w:tcBorders>
              <w:bottom w:val="single" w:sz="4" w:space="0" w:color="auto"/>
            </w:tcBorders>
            <w:vAlign w:val="center"/>
          </w:tcPr>
          <w:p w:rsidR="006514D6" w:rsidRDefault="006514D6" w:rsidP="00881C89">
            <w:pPr>
              <w:snapToGrid w:val="0"/>
              <w:spacing w:before="120"/>
              <w:jc w:val="center"/>
              <w:rPr>
                <w:rFonts w:ascii="宋体" w:eastAsia="宋体" w:hAnsi="宋体" w:cs="Times New Roman" w:hint="eastAsia"/>
                <w:b/>
                <w:sz w:val="24"/>
              </w:rPr>
            </w:pPr>
          </w:p>
          <w:p w:rsidR="006514D6" w:rsidRDefault="006514D6" w:rsidP="00881C89">
            <w:pPr>
              <w:snapToGrid w:val="0"/>
              <w:spacing w:before="120"/>
              <w:jc w:val="center"/>
              <w:rPr>
                <w:rFonts w:ascii="宋体" w:eastAsia="宋体" w:hAnsi="宋体" w:cs="Times New Roman" w:hint="eastAsia"/>
                <w:b/>
                <w:sz w:val="24"/>
              </w:rPr>
            </w:pPr>
            <w:r>
              <w:rPr>
                <w:rFonts w:ascii="宋体" w:eastAsia="宋体" w:hAnsi="宋体" w:cs="Times New Roman" w:hint="eastAsia"/>
                <w:b/>
                <w:sz w:val="24"/>
              </w:rPr>
              <w:t xml:space="preserve">                            导师(签名)：                年    月   日</w:t>
            </w:r>
          </w:p>
        </w:tc>
      </w:tr>
    </w:tbl>
    <w:p w:rsidR="001C0611" w:rsidRDefault="001C0611" w:rsidP="006C7585"/>
    <w:sectPr w:rsidR="001C06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611" w:rsidRDefault="001C0611" w:rsidP="006514D6">
      <w:r>
        <w:separator/>
      </w:r>
    </w:p>
  </w:endnote>
  <w:endnote w:type="continuationSeparator" w:id="1">
    <w:p w:rsidR="001C0611" w:rsidRDefault="001C0611" w:rsidP="006514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611" w:rsidRDefault="001C0611" w:rsidP="006514D6">
      <w:r>
        <w:separator/>
      </w:r>
    </w:p>
  </w:footnote>
  <w:footnote w:type="continuationSeparator" w:id="1">
    <w:p w:rsidR="001C0611" w:rsidRDefault="001C0611" w:rsidP="006514D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14D6"/>
    <w:rsid w:val="001C0611"/>
    <w:rsid w:val="006514D6"/>
    <w:rsid w:val="006C75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14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14D6"/>
    <w:rPr>
      <w:sz w:val="18"/>
      <w:szCs w:val="18"/>
    </w:rPr>
  </w:style>
  <w:style w:type="paragraph" w:styleId="a4">
    <w:name w:val="footer"/>
    <w:basedOn w:val="a"/>
    <w:link w:val="Char0"/>
    <w:uiPriority w:val="99"/>
    <w:semiHidden/>
    <w:unhideWhenUsed/>
    <w:rsid w:val="006514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14D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93</Words>
  <Characters>535</Characters>
  <Application>Microsoft Office Word</Application>
  <DocSecurity>0</DocSecurity>
  <Lines>4</Lines>
  <Paragraphs>1</Paragraphs>
  <ScaleCrop>false</ScaleCrop>
  <Company>Sky123.Org</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2016-09-26T16:30:00Z</dcterms:created>
  <dcterms:modified xsi:type="dcterms:W3CDTF">2016-09-26T16:46:00Z</dcterms:modified>
</cp:coreProperties>
</file>