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 xml:space="preserve">Icon © </w:t>
      </w:r>
      <w:proofErr w:type="spellStart"/>
      <w:r w:rsidRPr="006B38E1">
        <w:rPr>
          <w:sz w:val="16"/>
        </w:rPr>
        <w:t>Ainsley</w:t>
      </w:r>
      <w:proofErr w:type="spellEnd"/>
      <w:r w:rsidRPr="006B38E1">
        <w:rPr>
          <w:sz w:val="16"/>
        </w:rPr>
        <w:t xml:space="preserve"> </w:t>
      </w:r>
      <w:proofErr w:type="spellStart"/>
      <w:r w:rsidRPr="006B38E1">
        <w:rPr>
          <w:sz w:val="16"/>
        </w:rPr>
        <w:t>Seag</w:t>
      </w:r>
      <w:r>
        <w:rPr>
          <w:sz w:val="16"/>
        </w:rPr>
        <w:t>o</w:t>
      </w:r>
      <w:proofErr w:type="spellEnd"/>
      <w:r>
        <w:rPr>
          <w:sz w:val="16"/>
        </w:rPr>
        <w:t xml:space="preserve">. Thanks </w:t>
      </w:r>
      <w:proofErr w:type="spellStart"/>
      <w:r>
        <w:rPr>
          <w:sz w:val="16"/>
        </w:rPr>
        <w:t>Ainsley</w:t>
      </w:r>
      <w:proofErr w:type="spellEnd"/>
      <w:r>
        <w:rPr>
          <w:sz w:val="16"/>
        </w:rPr>
        <w:t>!</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proofErr w:type="gramStart"/>
      <w:r>
        <w:t>Questions</w:t>
      </w:r>
      <w:bookmarkEnd w:id="0"/>
      <w:bookmarkEnd w:id="1"/>
      <w:r>
        <w:t>, suggestions, problems, bugs</w:t>
      </w:r>
      <w:proofErr w:type="gramEnd"/>
      <w:r>
        <w:t>?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042EA7">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Pr>
          <w:noProof/>
        </w:rPr>
        <w:t>6</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Pr>
          <w:noProof/>
        </w:rPr>
        <w:t>7</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Pr>
          <w:noProof/>
        </w:rPr>
        <w:t>8</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Pr>
          <w:noProof/>
        </w:rPr>
        <w:t>8</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Pr>
          <w:noProof/>
        </w:rPr>
        <w:t>8</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Pr>
          <w:noProof/>
        </w:rPr>
        <w:t>8</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Pr>
          <w:noProof/>
        </w:rPr>
        <w:t>10</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Pr>
          <w:noProof/>
        </w:rPr>
        <w:t>10</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Pr>
          <w:noProof/>
        </w:rPr>
        <w:t>10</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Pr>
          <w:noProof/>
        </w:rPr>
        <w:t>10</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Pr>
          <w:noProof/>
        </w:rPr>
        <w:t>12</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Pr>
          <w:noProof/>
        </w:rPr>
        <w:t>12</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Pr>
          <w:noProof/>
        </w:rPr>
        <w:t>13</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t>13</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t>13</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t>14</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t>18</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t>18</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t>19</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t>19</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t>21</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Pr>
          <w:noProof/>
        </w:rPr>
        <w:t>22</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t>22</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t>22</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t>22</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Pr>
          <w:noProof/>
        </w:rPr>
        <w:t>23</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t>23</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t>23</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t>23</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t>23</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t>23</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t>23</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t>24</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t>24</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Pr>
          <w:noProof/>
        </w:rPr>
        <w:t>25</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Pr>
          <w:noProof/>
        </w:rPr>
        <w:t>25</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Pr>
          <w:noProof/>
        </w:rPr>
        <w:t>25</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Pr>
          <w:noProof/>
        </w:rPr>
        <w:t>25</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Pr>
          <w:noProof/>
        </w:rPr>
        <w:t>25</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Pr>
          <w:noProof/>
        </w:rPr>
        <w:t>25</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02AB01F9" w14:textId="2866B6BE" w:rsidR="009F1A71" w:rsidRDefault="009F1A71" w:rsidP="0074118B">
      <w:pPr>
        <w:pStyle w:val="Heading1"/>
        <w:numPr>
          <w:ilvl w:val="0"/>
          <w:numId w:val="0"/>
        </w:numPr>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w:t>
      </w:r>
      <w:proofErr w:type="spellStart"/>
      <w:r w:rsidR="00450B13">
        <w:rPr>
          <w:i/>
        </w:rPr>
        <w:t>Frandsen</w:t>
      </w:r>
      <w:proofErr w:type="spellEnd"/>
      <w:r w:rsidR="00450B13">
        <w:rPr>
          <w:i/>
        </w:rPr>
        <w:t xml:space="preserve">, and </w:t>
      </w:r>
      <w:r w:rsidRPr="00E84735">
        <w:rPr>
          <w:i/>
        </w:rPr>
        <w:t xml:space="preserve">Brett </w:t>
      </w:r>
      <w:proofErr w:type="spellStart"/>
      <w:r w:rsidRPr="00E84735">
        <w:rPr>
          <w:i/>
        </w:rPr>
        <w:t>Calcott</w:t>
      </w:r>
      <w:proofErr w:type="spellEnd"/>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w:t>
      </w:r>
      <w:proofErr w:type="gramStart"/>
      <w:r w:rsidRPr="00E84735">
        <w:rPr>
          <w:i/>
        </w:rPr>
        <w:t>;</w:t>
      </w:r>
      <w:proofErr w:type="gramEnd"/>
      <w:r w:rsidRPr="00E84735">
        <w:rPr>
          <w:i/>
        </w:rPr>
        <w:t xml:space="preserve">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 xml:space="preserve">&lt;http://www.gnu.org/licenses/&gt;. </w:t>
      </w:r>
      <w:proofErr w:type="spellStart"/>
      <w:r w:rsidRPr="00E84735">
        <w:rPr>
          <w:i/>
        </w:rPr>
        <w:t>PartitionFinder</w:t>
      </w:r>
      <w:proofErr w:type="spellEnd"/>
      <w:r w:rsidRPr="00E84735">
        <w:rPr>
          <w:i/>
        </w:rPr>
        <w:t xml:space="preserve"> also includes the </w:t>
      </w:r>
      <w:proofErr w:type="spellStart"/>
      <w:r w:rsidRPr="00E84735">
        <w:rPr>
          <w:i/>
        </w:rPr>
        <w:t>PhyML</w:t>
      </w:r>
      <w:proofErr w:type="spellEnd"/>
      <w:r>
        <w:rPr>
          <w:i/>
        </w:rPr>
        <w:t xml:space="preserve"> </w:t>
      </w:r>
      <w:r w:rsidR="002A63F1">
        <w:rPr>
          <w:i/>
        </w:rPr>
        <w:t>program and</w:t>
      </w:r>
      <w:r w:rsidRPr="00E84735">
        <w:rPr>
          <w:i/>
        </w:rPr>
        <w:t xml:space="preserve"> the </w:t>
      </w:r>
      <w:proofErr w:type="spellStart"/>
      <w:r w:rsidRPr="00E84735">
        <w:rPr>
          <w:i/>
        </w:rPr>
        <w:t>RAxML</w:t>
      </w:r>
      <w:proofErr w:type="spellEnd"/>
      <w:r w:rsidR="00B80207">
        <w:rPr>
          <w:i/>
        </w:rPr>
        <w:t xml:space="preserve"> program</w:t>
      </w:r>
      <w:r w:rsidRPr="00E84735">
        <w:rPr>
          <w:i/>
        </w:rPr>
        <w:t xml:space="preserve">, using </w:t>
      </w:r>
      <w:proofErr w:type="spellStart"/>
      <w:r w:rsidRPr="00E84735">
        <w:rPr>
          <w:i/>
        </w:rPr>
        <w:t>PartitionFinder</w:t>
      </w:r>
      <w:proofErr w:type="spellEnd"/>
      <w:r w:rsidRPr="00E84735">
        <w:rPr>
          <w:i/>
        </w:rPr>
        <w:t xml:space="preserve">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w:t>
      </w:r>
      <w:proofErr w:type="spellStart"/>
      <w:r w:rsidR="00F407AF">
        <w:t>ModelTest</w:t>
      </w:r>
      <w:proofErr w:type="spellEnd"/>
      <w:r w:rsidR="00F407AF">
        <w:t xml:space="preserve"> or </w:t>
      </w:r>
      <w:proofErr w:type="spellStart"/>
      <w:r w:rsidR="00F407AF">
        <w:t>ProtTest</w:t>
      </w:r>
      <w:proofErr w:type="spellEnd"/>
      <w:r w:rsidR="00F407AF">
        <w: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w:t>
      </w:r>
      <w:proofErr w:type="gramStart"/>
      <w:r>
        <w:t>good</w:t>
      </w:r>
      <w:proofErr w:type="gramEnd"/>
      <w:r>
        <w:t xml:space="preserve">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w:t>
      </w:r>
      <w:proofErr w:type="spellStart"/>
      <w:r>
        <w:t>Akaike</w:t>
      </w:r>
      <w:proofErr w:type="spellEnd"/>
      <w:r>
        <w:t xml:space="preserve"> Information Criterion (AIC), the corrected </w:t>
      </w:r>
      <w:proofErr w:type="spellStart"/>
      <w:r>
        <w:t>Akaike</w:t>
      </w:r>
      <w:proofErr w:type="spellEnd"/>
      <w:r>
        <w:t xml:space="preserve"> Information Criterion (</w:t>
      </w:r>
      <w:proofErr w:type="spellStart"/>
      <w:r>
        <w:t>AICc</w:t>
      </w:r>
      <w:proofErr w:type="spellEnd"/>
      <w:r>
        <w:t xml:space="preserve">), and the Bayesian Information Criterion (BIC). </w:t>
      </w:r>
      <w:r w:rsidR="003426D5">
        <w:t xml:space="preserve">We recommend that you use the </w:t>
      </w:r>
      <w:proofErr w:type="spellStart"/>
      <w:r w:rsidR="003426D5">
        <w:t>AICc</w:t>
      </w:r>
      <w:proofErr w:type="spellEnd"/>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302130164"/>
      <w:bookmarkStart w:id="24" w:name="_Toc204240221"/>
      <w:bookmarkStart w:id="25" w:name="_Toc215204521"/>
      <w:proofErr w:type="spellStart"/>
      <w:r>
        <w:t>QuickStart</w:t>
      </w:r>
      <w:proofErr w:type="spellEnd"/>
      <w:r>
        <w:t xml:space="preserve">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p>
    <w:p w14:paraId="13D69D99" w14:textId="77777777"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w:t>
      </w:r>
      <w:proofErr w:type="spellStart"/>
      <w:r w:rsidR="00EA0F3A" w:rsidRPr="00EA0F3A">
        <w:rPr>
          <w:b w:val="0"/>
        </w:rPr>
        <w:t>multilocus</w:t>
      </w:r>
      <w:proofErr w:type="spellEnd"/>
      <w:r w:rsidR="00EA0F3A" w:rsidRPr="00EA0F3A">
        <w:rPr>
          <w:b w:val="0"/>
        </w:rPr>
        <w:t xml:space="preserve">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w:t>
      </w:r>
      <w:proofErr w:type="spellStart"/>
      <w:r>
        <w:t>PhyML</w:t>
      </w:r>
      <w:proofErr w:type="spellEnd"/>
      <w:r>
        <w:t xml:space="preserve">. For amino acids, use a greedy search with </w:t>
      </w:r>
      <w:proofErr w:type="spellStart"/>
      <w:r>
        <w:t>RAxML</w:t>
      </w:r>
      <w:proofErr w:type="spellEnd"/>
      <w:r>
        <w:t xml:space="preserve">.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w:t>
      </w:r>
      <w:proofErr w:type="spellStart"/>
      <w:r>
        <w:t>cfg</w:t>
      </w:r>
      <w:proofErr w:type="spellEnd"/>
      <w:r>
        <w:t xml:space="preserve">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27907CD0" w14:textId="201B6519" w:rsidR="00830D61" w:rsidRDefault="001F033D" w:rsidP="00EA0F3A">
      <w:pPr>
        <w:ind w:left="1134"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proofErr w:type="gramStart"/>
      <w:r>
        <w:rPr>
          <w:rFonts w:ascii="Courier" w:hAnsi="Courier"/>
          <w:sz w:val="20"/>
        </w:rPr>
        <w:t>search</w:t>
      </w:r>
      <w:proofErr w:type="gramEnd"/>
      <w:r>
        <w:rPr>
          <w:rFonts w:ascii="Courier" w:hAnsi="Courier"/>
          <w:sz w:val="20"/>
        </w:rPr>
        <w:t>=greedy;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 xml:space="preserve">Run </w:t>
      </w:r>
      <w:proofErr w:type="spellStart"/>
      <w:r>
        <w:t>PartitionFinder</w:t>
      </w:r>
      <w:proofErr w:type="spellEnd"/>
      <w:r>
        <w:t xml:space="preserve"> from the </w:t>
      </w:r>
      <w:proofErr w:type="spellStart"/>
      <w:r>
        <w:t>commandline</w:t>
      </w:r>
      <w:proofErr w:type="spellEnd"/>
      <w:r>
        <w:t xml:space="preserv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proofErr w:type="gramStart"/>
      <w:r w:rsidR="00830D61" w:rsidRPr="00830D61">
        <w:rPr>
          <w:rFonts w:ascii="Courier" w:hAnsi="Courier"/>
          <w:sz w:val="18"/>
        </w:rPr>
        <w:t>python</w:t>
      </w:r>
      <w:proofErr w:type="gramEnd"/>
      <w:r w:rsidR="00830D61" w:rsidRPr="00830D61">
        <w:rPr>
          <w:rFonts w:ascii="Courier" w:hAnsi="Courier"/>
          <w:sz w:val="18"/>
        </w:rPr>
        <w:t xml:space="preserve"> “&lt;PartitionFinder.py&gt;” “&lt;</w:t>
      </w:r>
      <w:proofErr w:type="spellStart"/>
      <w:r w:rsidR="00830D61" w:rsidRPr="00830D61">
        <w:rPr>
          <w:rFonts w:ascii="Courier" w:hAnsi="Courier"/>
          <w:sz w:val="18"/>
        </w:rPr>
        <w:t>InputFoldername</w:t>
      </w:r>
      <w:proofErr w:type="spellEnd"/>
      <w:r w:rsidR="00830D61" w:rsidRPr="00830D61">
        <w:rPr>
          <w:rFonts w:ascii="Courier" w:hAnsi="Courier"/>
          <w:sz w:val="18"/>
        </w:rPr>
        <w:t>&gt;”</w:t>
      </w:r>
      <w:r>
        <w:rPr>
          <w:rFonts w:ascii="Courier" w:hAnsi="Courier"/>
          <w:sz w:val="18"/>
        </w:rPr>
        <w:br/>
      </w:r>
    </w:p>
    <w:p w14:paraId="7A7F45CC" w14:textId="31292FC2" w:rsidR="0011011B" w:rsidRDefault="0011011B" w:rsidP="0011011B">
      <w:pPr>
        <w:pStyle w:val="ListParagraph"/>
      </w:pPr>
      <w:proofErr w:type="gramStart"/>
      <w:r>
        <w:t>or</w:t>
      </w:r>
      <w:proofErr w:type="gramEnd"/>
      <w:r>
        <w:t xml:space="preserve">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proofErr w:type="gramStart"/>
      <w:r w:rsidRPr="00830D61">
        <w:rPr>
          <w:rFonts w:ascii="Courier" w:hAnsi="Courier"/>
          <w:sz w:val="18"/>
        </w:rPr>
        <w:t>python</w:t>
      </w:r>
      <w:proofErr w:type="gramEnd"/>
      <w:r w:rsidRPr="00830D61">
        <w:rPr>
          <w:rFonts w:ascii="Courier" w:hAnsi="Courier"/>
          <w:sz w:val="18"/>
        </w:rPr>
        <w:t xml:space="preserve">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w:t>
      </w:r>
      <w:proofErr w:type="spellStart"/>
      <w:r>
        <w:t>RAxML</w:t>
      </w:r>
      <w:proofErr w:type="spellEnd"/>
      <w:r>
        <w:t xml:space="preserve">,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w:t>
      </w:r>
      <w:proofErr w:type="spellStart"/>
      <w:r>
        <w:t>cfg</w:t>
      </w:r>
      <w:proofErr w:type="spellEnd"/>
      <w:r>
        <w:t xml:space="preserve"> file options as above.</w:t>
      </w:r>
    </w:p>
    <w:p w14:paraId="76BFEBC3" w14:textId="40977FC3" w:rsidR="008D337C" w:rsidRDefault="008D337C" w:rsidP="008D337C">
      <w:pPr>
        <w:pStyle w:val="ListParagraph"/>
        <w:numPr>
          <w:ilvl w:val="0"/>
          <w:numId w:val="17"/>
        </w:numPr>
      </w:pPr>
      <w:r>
        <w:t xml:space="preserve">Run </w:t>
      </w:r>
      <w:proofErr w:type="spellStart"/>
      <w:r>
        <w:t>PartitionFinder</w:t>
      </w:r>
      <w:proofErr w:type="spellEnd"/>
      <w:r>
        <w:t xml:space="preserve"> using </w:t>
      </w:r>
      <w:proofErr w:type="spellStart"/>
      <w:r>
        <w:t>RAxML</w:t>
      </w:r>
      <w:proofErr w:type="spellEnd"/>
      <w:r>
        <w:t>,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proofErr w:type="gramStart"/>
      <w:r w:rsidR="008D337C">
        <w:rPr>
          <w:rFonts w:ascii="Courier" w:hAnsi="Courier"/>
          <w:sz w:val="18"/>
        </w:rPr>
        <w:t>python</w:t>
      </w:r>
      <w:proofErr w:type="gramEnd"/>
      <w:r w:rsidR="008D337C">
        <w:rPr>
          <w:rFonts w:ascii="Courier" w:hAnsi="Courier"/>
          <w:sz w:val="18"/>
        </w:rPr>
        <w:t xml:space="preserve"> “&lt;PartitionFinder.py&gt;” “&lt;</w:t>
      </w:r>
      <w:proofErr w:type="spellStart"/>
      <w:r w:rsidR="008D337C">
        <w:rPr>
          <w:rFonts w:ascii="Courier" w:hAnsi="Courier"/>
          <w:sz w:val="18"/>
        </w:rPr>
        <w:t>InputFoldername</w:t>
      </w:r>
      <w:proofErr w:type="spellEnd"/>
      <w:r w:rsidR="008D337C">
        <w:rPr>
          <w:rFonts w:ascii="Courier" w:hAnsi="Courier"/>
          <w:sz w:val="18"/>
        </w:rPr>
        <w:t>&gt;” --</w:t>
      </w:r>
      <w:proofErr w:type="spellStart"/>
      <w:r w:rsidR="008D337C">
        <w:rPr>
          <w:rFonts w:ascii="Courier" w:hAnsi="Courier"/>
          <w:sz w:val="18"/>
        </w:rPr>
        <w:t>raxml</w:t>
      </w:r>
      <w:bookmarkEnd w:id="41"/>
      <w:bookmarkEnd w:id="42"/>
      <w:proofErr w:type="spellEnd"/>
      <w:r>
        <w:rPr>
          <w:rFonts w:ascii="Courier" w:hAnsi="Courier"/>
          <w:sz w:val="18"/>
        </w:rPr>
        <w:br/>
      </w:r>
    </w:p>
    <w:p w14:paraId="5B4BBE9E" w14:textId="77777777" w:rsidR="0011011B" w:rsidRDefault="0011011B" w:rsidP="0011011B">
      <w:pPr>
        <w:pStyle w:val="ListParagraph"/>
      </w:pPr>
      <w:proofErr w:type="gramStart"/>
      <w:r>
        <w:t>or</w:t>
      </w:r>
      <w:proofErr w:type="gramEnd"/>
      <w:r>
        <w:t xml:space="preserve">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proofErr w:type="gramStart"/>
      <w:r w:rsidRPr="00830D61">
        <w:rPr>
          <w:rFonts w:ascii="Courier" w:hAnsi="Courier"/>
          <w:sz w:val="18"/>
        </w:rPr>
        <w:t>python</w:t>
      </w:r>
      <w:proofErr w:type="gramEnd"/>
      <w:r w:rsidRPr="00830D61">
        <w:rPr>
          <w:rFonts w:ascii="Courier" w:hAnsi="Courier"/>
          <w:sz w:val="18"/>
        </w:rPr>
        <w:t xml:space="preserve"> “&lt;PartitionFinder</w:t>
      </w:r>
      <w:r>
        <w:rPr>
          <w:rFonts w:ascii="Courier" w:hAnsi="Courier"/>
          <w:sz w:val="18"/>
        </w:rPr>
        <w:t>Protein</w:t>
      </w:r>
      <w:r w:rsidRPr="00830D61">
        <w:rPr>
          <w:rFonts w:ascii="Courier" w:hAnsi="Courier"/>
          <w:sz w:val="18"/>
        </w:rPr>
        <w:t>.py&gt;” “&lt;</w:t>
      </w:r>
      <w:proofErr w:type="spellStart"/>
      <w:r w:rsidRPr="00830D61">
        <w:rPr>
          <w:rFonts w:ascii="Courier" w:hAnsi="Courier"/>
          <w:sz w:val="18"/>
        </w:rPr>
        <w:t>InputFoldername</w:t>
      </w:r>
      <w:proofErr w:type="spellEnd"/>
      <w:r w:rsidRPr="00830D61">
        <w:rPr>
          <w:rFonts w:ascii="Courier" w:hAnsi="Courier"/>
          <w:sz w:val="18"/>
        </w:rPr>
        <w:t>&gt;”</w:t>
      </w:r>
      <w:r>
        <w:rPr>
          <w:rFonts w:ascii="Courier" w:hAnsi="Courier"/>
          <w:sz w:val="18"/>
        </w:rPr>
        <w:t xml:space="preserve"> –</w:t>
      </w:r>
      <w:proofErr w:type="spellStart"/>
      <w:r>
        <w:rPr>
          <w:rFonts w:ascii="Courier" w:hAnsi="Courier"/>
          <w:sz w:val="18"/>
        </w:rPr>
        <w:t>raxml</w:t>
      </w:r>
      <w:proofErr w:type="spellEnd"/>
      <w:r>
        <w:rPr>
          <w:rFonts w:ascii="Courier" w:hAnsi="Courier"/>
          <w:sz w:val="18"/>
        </w:rPr>
        <w:br/>
      </w:r>
    </w:p>
    <w:p w14:paraId="343CF055" w14:textId="16817BA7" w:rsidR="0011011B" w:rsidRDefault="0011011B" w:rsidP="0011011B">
      <w:pPr>
        <w:pStyle w:val="ListParagraph"/>
      </w:pPr>
      <w:r>
        <w:t>If that’s too slow for proteins, it’s probably because there are a lot of models being compared, so try specifying a smaller list of models in the .</w:t>
      </w:r>
      <w:proofErr w:type="spellStart"/>
      <w:r>
        <w:t>cfg</w:t>
      </w:r>
      <w:proofErr w:type="spellEnd"/>
      <w:r>
        <w:t xml:space="preserve">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w:t>
      </w:r>
      <w:proofErr w:type="gramStart"/>
      <w:r>
        <w:rPr>
          <w:rFonts w:ascii="Courier" w:hAnsi="Courier"/>
          <w:sz w:val="18"/>
        </w:rPr>
        <w:t>models</w:t>
      </w:r>
      <w:proofErr w:type="gramEnd"/>
      <w:r>
        <w:rPr>
          <w:rFonts w:ascii="Courier" w:hAnsi="Courier"/>
          <w:sz w:val="18"/>
        </w:rPr>
        <w:t xml:space="preserve">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w:t>
      </w:r>
      <w:proofErr w:type="spellStart"/>
      <w:r>
        <w:t>cfg</w:t>
      </w:r>
      <w:proofErr w:type="spellEnd"/>
      <w:r>
        <w:t xml:space="preserve">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sidR="00B80207">
        <w:rPr>
          <w:rFonts w:ascii="Courier" w:hAnsi="Courier"/>
          <w:sz w:val="20"/>
        </w:rPr>
        <w:t>rcluster</w:t>
      </w:r>
      <w:proofErr w:type="spellEnd"/>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 xml:space="preserve">Run </w:t>
      </w:r>
      <w:proofErr w:type="spellStart"/>
      <w:r>
        <w:t>PartitionFinder</w:t>
      </w:r>
      <w:proofErr w:type="spellEnd"/>
      <w:r>
        <w:t xml:space="preserve"> using </w:t>
      </w:r>
      <w:proofErr w:type="spellStart"/>
      <w:r>
        <w:t>RAxML</w:t>
      </w:r>
      <w:proofErr w:type="spellEnd"/>
      <w:r>
        <w:t>,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 xml:space="preserve">Selecting optimal partitioning schemes for </w:t>
      </w:r>
      <w:proofErr w:type="spellStart"/>
      <w:r w:rsidR="002276B2">
        <w:t>phylogenomic</w:t>
      </w:r>
      <w:proofErr w:type="spellEnd"/>
      <w:r w:rsidR="002276B2">
        <w:t xml:space="preserve"> datasets. </w:t>
      </w:r>
      <w:proofErr w:type="gramStart"/>
      <w:r w:rsidR="002276B2">
        <w:t>BMC evolutionary biology, 14(1), 82</w:t>
      </w:r>
      <w:r>
        <w:t>).</w:t>
      </w:r>
      <w:proofErr w:type="gramEnd"/>
      <w:r>
        <w:t xml:space="preserve"> If </w:t>
      </w:r>
      <w:r w:rsidR="004A3B41">
        <w:t xml:space="preserve">the default behaviour is </w:t>
      </w:r>
      <w:r>
        <w:t xml:space="preserve">still too slow on your dataset, reduce </w:t>
      </w:r>
      <w:proofErr w:type="spellStart"/>
      <w:r w:rsidR="004A3B41">
        <w:t>rcluster</w:t>
      </w:r>
      <w:proofErr w:type="spellEnd"/>
      <w:r w:rsidR="004A3B41">
        <w:t>-max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proofErr w:type="gramStart"/>
      <w:r w:rsidRPr="00EA0F3A">
        <w:rPr>
          <w:rFonts w:ascii="Courier" w:hAnsi="Courier"/>
          <w:sz w:val="18"/>
        </w:rPr>
        <w:t>python</w:t>
      </w:r>
      <w:proofErr w:type="gramEnd"/>
      <w:r w:rsidRPr="00EA0F3A">
        <w:rPr>
          <w:rFonts w:ascii="Courier" w:hAnsi="Courier"/>
          <w:sz w:val="18"/>
        </w:rPr>
        <w:t xml:space="preserve"> “&lt;PartitionF</w:t>
      </w:r>
      <w:r w:rsidR="007E1006">
        <w:rPr>
          <w:rFonts w:ascii="Courier" w:hAnsi="Courier"/>
          <w:sz w:val="18"/>
        </w:rPr>
        <w:t>inder.py&gt;” “&lt;</w:t>
      </w:r>
      <w:proofErr w:type="spellStart"/>
      <w:r w:rsidR="007E1006">
        <w:rPr>
          <w:rFonts w:ascii="Courier" w:hAnsi="Courier"/>
          <w:sz w:val="18"/>
        </w:rPr>
        <w:t>InputFoldername</w:t>
      </w:r>
      <w:proofErr w:type="spellEnd"/>
      <w:r w:rsidR="007E1006">
        <w:rPr>
          <w:rFonts w:ascii="Courier" w:hAnsi="Courier"/>
          <w:sz w:val="18"/>
        </w:rPr>
        <w:t>&gt;” --</w:t>
      </w:r>
      <w:proofErr w:type="spellStart"/>
      <w:r w:rsidRPr="00EA0F3A">
        <w:rPr>
          <w:rFonts w:ascii="Courier" w:hAnsi="Courier"/>
          <w:sz w:val="18"/>
        </w:rPr>
        <w:t>raxml</w:t>
      </w:r>
      <w:proofErr w:type="spellEnd"/>
      <w:r w:rsidRPr="00EA0F3A">
        <w:rPr>
          <w:rFonts w:ascii="Courier" w:hAnsi="Courier"/>
          <w:sz w:val="18"/>
        </w:rPr>
        <w:t xml:space="preserve"> </w:t>
      </w:r>
      <w:bookmarkStart w:id="48" w:name="OLE_LINK193"/>
      <w:bookmarkStart w:id="49" w:name="OLE_LINK204"/>
      <w:r w:rsidRPr="00EA0F3A">
        <w:rPr>
          <w:rFonts w:ascii="Courier" w:hAnsi="Courier"/>
          <w:sz w:val="18"/>
        </w:rPr>
        <w:t>--</w:t>
      </w:r>
      <w:proofErr w:type="spellStart"/>
      <w:r>
        <w:rPr>
          <w:rFonts w:ascii="Courier" w:hAnsi="Courier"/>
          <w:sz w:val="18"/>
        </w:rPr>
        <w:t>r</w:t>
      </w:r>
      <w:r w:rsidR="002276B2">
        <w:rPr>
          <w:rFonts w:ascii="Courier" w:hAnsi="Courier"/>
          <w:sz w:val="18"/>
        </w:rPr>
        <w:t>cluster</w:t>
      </w:r>
      <w:proofErr w:type="spellEnd"/>
      <w:r w:rsidR="002276B2">
        <w:rPr>
          <w:rFonts w:ascii="Courier" w:hAnsi="Courier"/>
          <w:sz w:val="18"/>
        </w:rPr>
        <w:t>-max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44F2A440" w:rsidR="008F66B1" w:rsidRDefault="007806A3" w:rsidP="007806A3">
      <w:pPr>
        <w:ind w:left="709" w:right="-64"/>
      </w:pPr>
      <w:r>
        <w:t xml:space="preserve">The </w:t>
      </w:r>
      <w:proofErr w:type="spellStart"/>
      <w:r>
        <w:t>rcluster</w:t>
      </w:r>
      <w:proofErr w:type="spellEnd"/>
      <w:r>
        <w:t xml:space="preserve"> algorithm gives you a lot of control over the balance between speed and accuracy with two parameters: --</w:t>
      </w:r>
      <w:proofErr w:type="spellStart"/>
      <w:r>
        <w:t>rcluster</w:t>
      </w:r>
      <w:proofErr w:type="spellEnd"/>
      <w:r>
        <w:t>-max and --</w:t>
      </w:r>
      <w:proofErr w:type="spellStart"/>
      <w:r>
        <w:t>rcluster-percent</w:t>
      </w:r>
      <w:proofErr w:type="spellEnd"/>
      <w:r>
        <w:t>. Read below for more information on these.</w:t>
      </w:r>
    </w:p>
    <w:p w14:paraId="6341F302" w14:textId="498373AB"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p>
    <w:p w14:paraId="58CCCBAE" w14:textId="77777777" w:rsidR="00BD1EC3" w:rsidRDefault="00BD1EC3" w:rsidP="00BD1EC3"/>
    <w:p w14:paraId="2055D186" w14:textId="5B6E655C" w:rsidR="00BD1EC3" w:rsidRDefault="00BD1EC3" w:rsidP="00BD1EC3">
      <w:r>
        <w:t xml:space="preserve">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w:t>
      </w:r>
      <w:proofErr w:type="spellStart"/>
      <w:r>
        <w:t>very</w:t>
      </w:r>
      <w:proofErr w:type="spellEnd"/>
      <w:r>
        <w:t xml:space="preserve">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w:t>
      </w:r>
      <w:proofErr w:type="spellStart"/>
      <w:r>
        <w:t>cfg</w:t>
      </w:r>
      <w:proofErr w:type="spellEnd"/>
      <w:r>
        <w:t xml:space="preserve">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proofErr w:type="gramStart"/>
      <w:r w:rsidRPr="008D337C">
        <w:rPr>
          <w:rFonts w:ascii="Courier" w:hAnsi="Courier"/>
          <w:sz w:val="20"/>
        </w:rPr>
        <w:t>search</w:t>
      </w:r>
      <w:proofErr w:type="gramEnd"/>
      <w:r w:rsidRPr="008D337C">
        <w:rPr>
          <w:rFonts w:ascii="Courier" w:hAnsi="Courier"/>
          <w:sz w:val="20"/>
        </w:rPr>
        <w:t>=</w:t>
      </w:r>
      <w:proofErr w:type="spellStart"/>
      <w:r>
        <w:rPr>
          <w:rFonts w:ascii="Courier" w:hAnsi="Courier"/>
          <w:sz w:val="20"/>
        </w:rPr>
        <w:t>kmeans</w:t>
      </w:r>
      <w:proofErr w:type="spellEnd"/>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 xml:space="preserve">Run </w:t>
      </w:r>
      <w:proofErr w:type="spellStart"/>
      <w:r>
        <w:t>PartitionFinder</w:t>
      </w:r>
      <w:proofErr w:type="spellEnd"/>
      <w:r>
        <w:t xml:space="preserve"> using </w:t>
      </w:r>
      <w:proofErr w:type="spellStart"/>
      <w:r>
        <w:t>PhyML</w:t>
      </w:r>
      <w:proofErr w:type="spellEnd"/>
      <w:r>
        <w:t xml:space="preserve"> or </w:t>
      </w:r>
      <w:proofErr w:type="spellStart"/>
      <w:r>
        <w:t>RAxML</w:t>
      </w:r>
      <w:proofErr w:type="spellEnd"/>
      <w:r>
        <w:t xml:space="preserve"> (depending on what models you are interested in, and the size of your dataset), e.g. with </w:t>
      </w:r>
      <w:proofErr w:type="spellStart"/>
      <w:r>
        <w:t>RAxML</w:t>
      </w:r>
      <w:proofErr w:type="spellEnd"/>
      <w:r>
        <w:t>:</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proofErr w:type="gramStart"/>
      <w:r>
        <w:rPr>
          <w:rFonts w:ascii="Courier" w:hAnsi="Courier"/>
          <w:sz w:val="18"/>
        </w:rPr>
        <w:t>python</w:t>
      </w:r>
      <w:proofErr w:type="gramEnd"/>
      <w:r>
        <w:rPr>
          <w:rFonts w:ascii="Courier" w:hAnsi="Courier"/>
          <w:sz w:val="18"/>
        </w:rPr>
        <w:t xml:space="preserve"> “&lt;PartitionFinder.py&gt;” “&lt;</w:t>
      </w:r>
      <w:proofErr w:type="spellStart"/>
      <w:r>
        <w:rPr>
          <w:rFonts w:ascii="Courier" w:hAnsi="Courier"/>
          <w:sz w:val="18"/>
        </w:rPr>
        <w:t>InputFoldername</w:t>
      </w:r>
      <w:proofErr w:type="spellEnd"/>
      <w:r>
        <w:rPr>
          <w:rFonts w:ascii="Courier" w:hAnsi="Courier"/>
          <w:sz w:val="18"/>
        </w:rPr>
        <w:t>&gt;” --</w:t>
      </w:r>
      <w:proofErr w:type="spellStart"/>
      <w:r>
        <w:rPr>
          <w:rFonts w:ascii="Courier" w:hAnsi="Courier"/>
          <w:sz w:val="18"/>
        </w:rPr>
        <w:t>raxml</w:t>
      </w:r>
      <w:proofErr w:type="spellEnd"/>
    </w:p>
    <w:p w14:paraId="22A96CAA" w14:textId="77777777" w:rsidR="007E1006" w:rsidRPr="00B80207" w:rsidRDefault="007E1006" w:rsidP="007E1006">
      <w:pPr>
        <w:pStyle w:val="ListParagraph"/>
        <w:ind w:right="-64" w:firstLine="414"/>
        <w:rPr>
          <w:rFonts w:ascii="Courier" w:hAnsi="Courier"/>
          <w:sz w:val="18"/>
        </w:rPr>
      </w:pPr>
    </w:p>
    <w:p w14:paraId="3FF306E4" w14:textId="69A8089C" w:rsidR="003825CB" w:rsidRDefault="007E1006" w:rsidP="007E1006">
      <w:pPr>
        <w:ind w:left="720" w:right="-64"/>
      </w:pPr>
      <w:r>
        <w:t xml:space="preserve">This implements the </w:t>
      </w:r>
      <w:proofErr w:type="spellStart"/>
      <w:r>
        <w:t>kmeans</w:t>
      </w:r>
      <w:proofErr w:type="spellEnd"/>
      <w:r>
        <w:t xml:space="preserve"> partitioning algorithm described in </w:t>
      </w:r>
      <w:proofErr w:type="spellStart"/>
      <w:r>
        <w:t>Frandsen</w:t>
      </w:r>
      <w:proofErr w:type="spellEnd"/>
      <w:r>
        <w:t xml:space="preserve">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1"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1"/>
      <w:r w:rsidR="007806A3">
        <w:rPr>
          <w:b w:val="0"/>
        </w:rPr>
        <w:t>all possible models of evolution</w:t>
      </w:r>
    </w:p>
    <w:p w14:paraId="674C327A" w14:textId="77777777" w:rsidR="003825CB" w:rsidRDefault="003825CB" w:rsidP="003825CB"/>
    <w:p w14:paraId="4CDE4328" w14:textId="0B78D54A" w:rsidR="003825CB" w:rsidRDefault="003825CB" w:rsidP="00C66930">
      <w:pPr>
        <w:ind w:right="-64"/>
      </w:pPr>
      <w:r>
        <w:t xml:space="preserve">PartitionFinder2 implements lots more models of evolution than PF1. </w:t>
      </w:r>
      <w:r w:rsidR="007806A3">
        <w:t>Most of the above examples use models=</w:t>
      </w:r>
      <w:proofErr w:type="gramStart"/>
      <w:r w:rsidR="007806A3">
        <w:t>all which implements all of the models most people</w:t>
      </w:r>
      <w:proofErr w:type="gramEnd"/>
      <w:r w:rsidR="007806A3">
        <w:t xml:space="preserve"> are interested in most of the time. However, there are some models that are not included in models=all, 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w:t>
      </w:r>
      <w:proofErr w:type="spellStart"/>
      <w:r w:rsidR="007806A3">
        <w:t>cfg</w:t>
      </w:r>
      <w:proofErr w:type="spellEnd"/>
      <w:r w:rsidR="007806A3">
        <w:t xml:space="preserve">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w:t>
      </w:r>
      <w:proofErr w:type="spellStart"/>
      <w:r w:rsidRPr="001265A0">
        <w:rPr>
          <w:rFonts w:ascii="Courier" w:hAnsi="Courier"/>
          <w:sz w:val="20"/>
        </w:rPr>
        <w:t>all</w:t>
      </w:r>
      <w:r>
        <w:rPr>
          <w:rFonts w:ascii="Courier" w:hAnsi="Courier"/>
          <w:sz w:val="20"/>
        </w:rPr>
        <w:t>x</w:t>
      </w:r>
      <w:proofErr w:type="spellEnd"/>
      <w:r>
        <w:rPr>
          <w:rFonts w:ascii="Courier" w:hAnsi="Courier"/>
          <w:sz w:val="20"/>
        </w:rPr>
        <w:t>;</w:t>
      </w:r>
      <w:r w:rsidR="00B246F7">
        <w:br w:type="page"/>
      </w:r>
    </w:p>
    <w:p w14:paraId="609F09D1" w14:textId="59226C0E" w:rsidR="008F66B1" w:rsidRDefault="008F66B1" w:rsidP="008F66B1">
      <w:pPr>
        <w:pStyle w:val="Heading1"/>
        <w:numPr>
          <w:ilvl w:val="0"/>
          <w:numId w:val="0"/>
        </w:numPr>
      </w:pPr>
      <w:bookmarkStart w:id="52" w:name="_Toc302130170"/>
      <w:r>
        <w:t>Overview</w:t>
      </w:r>
      <w:bookmarkEnd w:id="52"/>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 xml:space="preserve">for this alignment – one for each codon position in each gene. But </w:t>
      </w:r>
      <w:proofErr w:type="gramStart"/>
      <w:r w:rsidR="009F1A71">
        <w:t>is</w:t>
      </w:r>
      <w:proofErr w:type="gramEnd"/>
      <w:r w:rsidR="009F1A71">
        <w:t xml:space="preserve">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w:t>
      </w:r>
      <w:proofErr w:type="spellStart"/>
      <w:r w:rsidR="00190740">
        <w:t>rcluster</w:t>
      </w:r>
      <w:proofErr w:type="spellEnd"/>
      <w:r w:rsidR="00190740">
        <w:t xml:space="preserve">, and </w:t>
      </w:r>
      <w:proofErr w:type="spellStart"/>
      <w:r w:rsidR="00190740">
        <w:t>hcluster</w:t>
      </w:r>
      <w:proofErr w:type="spellEnd"/>
      <w:r w:rsidR="00190740">
        <w:t xml:space="preserve">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w:t>
      </w:r>
      <w:proofErr w:type="spellStart"/>
      <w:r w:rsidR="00181090">
        <w:t>ModelTest</w:t>
      </w:r>
      <w:proofErr w:type="spellEnd"/>
      <w:r w:rsidR="00181090">
        <w:t xml:space="preserve"> or </w:t>
      </w:r>
      <w:proofErr w:type="spellStart"/>
      <w:r w:rsidR="00181090">
        <w:t>ProtTest</w:t>
      </w:r>
      <w:proofErr w:type="spellEnd"/>
      <w:r w:rsidR="00181090">
        <w:t xml:space="preserve"> or similar programs on your partitioned dataset, </w:t>
      </w:r>
      <w:proofErr w:type="spellStart"/>
      <w:r w:rsidR="000B42D9">
        <w:t>PartitionFinder</w:t>
      </w:r>
      <w:proofErr w:type="spellEnd"/>
      <w:r w:rsidR="000B42D9">
        <w:t xml:space="preserve"> </w:t>
      </w:r>
      <w:r w:rsidR="00B246F7">
        <w:t>does all of this model selection for you at the same time as finding a partitioning scheme</w:t>
      </w:r>
      <w:r>
        <w:t xml:space="preserve">). You can then go straight on to performing your phylogenetic analysis, without any additional </w:t>
      </w:r>
      <w:proofErr w:type="gramStart"/>
      <w:r>
        <w:t>model-testing</w:t>
      </w:r>
      <w:proofErr w:type="gramEnd"/>
      <w:r>
        <w:t xml:space="preserve">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FC1E6B">
      <w:pPr>
        <w:pStyle w:val="Heading1"/>
        <w:numPr>
          <w:ilvl w:val="0"/>
          <w:numId w:val="0"/>
        </w:numPr>
        <w:ind w:left="360" w:hanging="360"/>
      </w:pPr>
      <w:bookmarkStart w:id="56" w:name="_Toc204240222"/>
      <w:bookmarkStart w:id="57" w:name="_Toc215204522"/>
      <w:bookmarkStart w:id="58" w:name="_Toc302130171"/>
      <w:r>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2130172"/>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1AC60A92" w:rsidR="004E21D0" w:rsidRDefault="004E21D0" w:rsidP="00B63B77">
      <w:pPr>
        <w:ind w:right="-64"/>
      </w:pPr>
      <w:proofErr w:type="spellStart"/>
      <w:r>
        <w:t>PartitionFinder</w:t>
      </w:r>
      <w:proofErr w:type="spellEnd"/>
      <w:r>
        <w:t xml:space="preserve"> needs </w:t>
      </w:r>
      <w:r w:rsidR="00AE1FEF">
        <w:t>Python 2.7.10 or higher</w:t>
      </w:r>
      <w:r>
        <w:t xml:space="preserve">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72F0110A" w14:textId="77777777" w:rsidR="004E21D0" w:rsidRDefault="004E21D0" w:rsidP="00B63B77">
      <w:pPr>
        <w:ind w:right="-64"/>
      </w:pPr>
    </w:p>
    <w:p w14:paraId="251ADF42" w14:textId="30FF432A" w:rsidR="009F1A71" w:rsidRDefault="00770B38"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2130173"/>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2130174"/>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11DBA3E5"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w:t>
      </w:r>
      <w:proofErr w:type="spellStart"/>
      <w:r>
        <w:t>PartitionFinder</w:t>
      </w:r>
      <w:proofErr w:type="spellEnd"/>
      <w:r>
        <w:t xml:space="preserve">. </w:t>
      </w:r>
      <w:r w:rsidR="004E21D0">
        <w:t>This is a DNA alignment</w:t>
      </w:r>
      <w:r w:rsidR="00190740">
        <w:t xml:space="preserve"> with 9 data blocks</w:t>
      </w:r>
      <w:r w:rsidR="004E21D0">
        <w:t xml:space="preserve">. To use </w:t>
      </w:r>
      <w:proofErr w:type="spellStart"/>
      <w:r w:rsidR="004E21D0">
        <w:t>partitionfinder</w:t>
      </w:r>
      <w:proofErr w:type="spellEnd"/>
      <w:r w:rsidR="004E21D0">
        <w:t xml:space="preserve"> with amino acid alignments, </w:t>
      </w:r>
      <w:r>
        <w:t>just follow these instructions but replace ‘</w:t>
      </w:r>
      <w:proofErr w:type="spellStart"/>
      <w:r>
        <w:t>PartitionFinder</w:t>
      </w:r>
      <w:proofErr w:type="spellEnd"/>
      <w:r>
        <w:t>’ with ‘</w:t>
      </w:r>
      <w:proofErr w:type="spellStart"/>
      <w:r>
        <w:t>Pa</w:t>
      </w:r>
      <w:r w:rsidR="00051B2E">
        <w:t>rtitionFinderProtein</w:t>
      </w:r>
      <w:proofErr w:type="spellEnd"/>
      <w:r w:rsidR="00051B2E">
        <w:t>’ in step 2, and ‘example/nucleotide’ with ‘example/</w:t>
      </w:r>
      <w:proofErr w:type="spellStart"/>
      <w:r w:rsidR="00051B2E">
        <w:t>aminoacid</w:t>
      </w:r>
      <w:proofErr w:type="spellEnd"/>
      <w:r w:rsidR="00051B2E">
        <w:t>’.</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 xml:space="preserve">in the </w:t>
      </w:r>
      <w:proofErr w:type="spellStart"/>
      <w:r>
        <w:t>PartitionFinder</w:t>
      </w:r>
      <w:proofErr w:type="spellEnd"/>
      <w:r>
        <w:t xml:space="preserve">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 Note that the input folder can be anywhere on your computer, it doesn’t have to be in the </w:t>
      </w:r>
      <w:proofErr w:type="spellStart"/>
      <w:r>
        <w:t>PartitionFinder</w:t>
      </w:r>
      <w:proofErr w:type="spellEnd"/>
      <w:r>
        <w:t xml:space="preserve">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91" w:name="_Toc204240226"/>
      <w:bookmarkStart w:id="92" w:name="_Toc215204526"/>
      <w:bookmarkStart w:id="93" w:name="_Toc302130175"/>
      <w:bookmarkStart w:id="94" w:name="_Toc171570257"/>
      <w:r>
        <w:t xml:space="preserve">Running </w:t>
      </w:r>
      <w:proofErr w:type="spellStart"/>
      <w:r>
        <w:t>PartitionFinder</w:t>
      </w:r>
      <w:proofErr w:type="spellEnd"/>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2130176"/>
      <w:bookmarkStart w:id="96" w:name="_Toc204240227"/>
      <w:bookmarkStart w:id="97" w:name="_Toc215204527"/>
      <w:bookmarkStart w:id="98" w:name="_Toc215204759"/>
      <w:bookmarkStart w:id="99" w:name="_Toc215205059"/>
      <w:r>
        <w:t>1. Install python using Anaconda</w:t>
      </w:r>
      <w:bookmarkEnd w:id="95"/>
    </w:p>
    <w:bookmarkEnd w:id="96"/>
    <w:bookmarkEnd w:id="97"/>
    <w:bookmarkEnd w:id="98"/>
    <w:bookmarkEnd w:id="99"/>
    <w:p w14:paraId="010B2D86" w14:textId="77777777" w:rsidR="00AE1FEF" w:rsidRDefault="00AE1FEF" w:rsidP="00AE1FEF">
      <w:pPr>
        <w:ind w:right="-64"/>
      </w:pPr>
      <w:proofErr w:type="spellStart"/>
      <w:r>
        <w:t>PartitionFinder</w:t>
      </w:r>
      <w:proofErr w:type="spellEnd"/>
      <w:r>
        <w:t xml:space="preserve"> needs Python 2.7.10 or higher and some additional libraries to run. By far the simplest way to set this up is to install the Anaconda Python distribution, which is a simple point-and-click </w:t>
      </w:r>
      <w:proofErr w:type="gramStart"/>
      <w:r>
        <w:t>installer which</w:t>
      </w:r>
      <w:proofErr w:type="gramEnd"/>
      <w:r>
        <w:t xml:space="preserve"> can be downloaded from here:</w:t>
      </w:r>
    </w:p>
    <w:p w14:paraId="24DE2547" w14:textId="77777777" w:rsidR="00AE1FEF" w:rsidRDefault="00AE1FEF" w:rsidP="00AE1FEF">
      <w:pPr>
        <w:ind w:right="-64"/>
      </w:pPr>
    </w:p>
    <w:p w14:paraId="7948E617" w14:textId="77777777" w:rsidR="00AE1FEF" w:rsidRDefault="00770B38" w:rsidP="00AE1FEF">
      <w:pPr>
        <w:ind w:right="-64"/>
      </w:pPr>
      <w:hyperlink r:id="rId15"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0" w:name="_Toc302130177"/>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101" w:name="_Toc302130178"/>
      <w:r>
        <w:t>3. Run PartitionFinder2</w:t>
      </w:r>
      <w:bookmarkEnd w:id="101"/>
    </w:p>
    <w:p w14:paraId="1B1FE97A" w14:textId="77777777" w:rsidR="008B7F6D" w:rsidRDefault="008B7F6D" w:rsidP="008B7F6D">
      <w:pPr>
        <w:ind w:right="-64"/>
      </w:pPr>
    </w:p>
    <w:p w14:paraId="524DDAFD" w14:textId="77777777" w:rsidR="00B6192B" w:rsidRDefault="00B6192B" w:rsidP="00B6192B">
      <w:pPr>
        <w:ind w:right="-64"/>
      </w:pPr>
      <w:r>
        <w:t xml:space="preserve">These instructions describe how to run the ‘example/nucleotide’ analysis using </w:t>
      </w:r>
      <w:proofErr w:type="spellStart"/>
      <w:r>
        <w:t>PartitionFinder</w:t>
      </w:r>
      <w:proofErr w:type="spellEnd"/>
      <w:r>
        <w:t xml:space="preserve">. This is a DNA alignment. To use </w:t>
      </w:r>
      <w:proofErr w:type="spellStart"/>
      <w:r>
        <w:t>partitionfinder</w:t>
      </w:r>
      <w:proofErr w:type="spellEnd"/>
      <w:r>
        <w:t xml:space="preserve"> with amino acid alignments, just follow these instructions but replace ‘</w:t>
      </w:r>
      <w:proofErr w:type="spellStart"/>
      <w:r>
        <w:t>PartitionFinder</w:t>
      </w:r>
      <w:proofErr w:type="spellEnd"/>
      <w:r>
        <w:t>’ with ‘</w:t>
      </w:r>
      <w:proofErr w:type="spellStart"/>
      <w:r>
        <w:t>PartitionFinderProtein</w:t>
      </w:r>
      <w:proofErr w:type="spellEnd"/>
      <w:r>
        <w:t>’ in step 2, and ‘example/nucleotide’ with ‘example/</w:t>
      </w:r>
      <w:proofErr w:type="spellStart"/>
      <w:r>
        <w:t>aminoacid</w:t>
      </w:r>
      <w:proofErr w:type="spellEnd"/>
      <w:r>
        <w:t>’.</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you can just type “</w:t>
      </w:r>
      <w:proofErr w:type="spellStart"/>
      <w:r w:rsidR="008B7F6D">
        <w:t>cmd</w:t>
      </w:r>
      <w:proofErr w:type="spellEnd"/>
      <w:r w:rsidR="008B7F6D">
        <w:t xml:space="preserve">”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 xml:space="preserve">Drag and drop the “PartitionFinder.py” file (which is in the </w:t>
      </w:r>
      <w:proofErr w:type="spellStart"/>
      <w:r>
        <w:t>PartitionFinder</w:t>
      </w:r>
      <w:proofErr w:type="spellEnd"/>
      <w:r>
        <w:t xml:space="preserve">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 xml:space="preserve">in the </w:t>
      </w:r>
      <w:proofErr w:type="spellStart"/>
      <w:r w:rsidR="007036AE">
        <w:t>PartitionFinder</w:t>
      </w:r>
      <w:proofErr w:type="spellEnd"/>
      <w:r w:rsidR="007036AE">
        <w:t xml:space="preserve"> folder) onto the command prompt</w:t>
      </w:r>
    </w:p>
    <w:p w14:paraId="749D2FCA" w14:textId="5D8F76CD" w:rsidR="007036AE" w:rsidRDefault="007036AE" w:rsidP="007036AE">
      <w:pPr>
        <w:pStyle w:val="ListParagraph"/>
        <w:numPr>
          <w:ilvl w:val="0"/>
          <w:numId w:val="5"/>
        </w:numPr>
        <w:ind w:left="284" w:right="-64" w:hanging="284"/>
      </w:pPr>
      <w:r>
        <w:t xml:space="preserve">Hit Enter/Return to run </w:t>
      </w:r>
      <w:proofErr w:type="spellStart"/>
      <w:r>
        <w:t>PartitionFinder</w:t>
      </w:r>
      <w:proofErr w:type="spellEnd"/>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proofErr w:type="gramStart"/>
      <w:r w:rsidRPr="00B81BBE">
        <w:rPr>
          <w:rFonts w:ascii="Courier" w:hAnsi="Courier"/>
          <w:sz w:val="18"/>
        </w:rPr>
        <w:t>python</w:t>
      </w:r>
      <w:proofErr w:type="gramEnd"/>
      <w:r w:rsidRPr="00B81BBE">
        <w:rPr>
          <w:rFonts w:ascii="Courier" w:hAnsi="Courier"/>
          <w:sz w:val="18"/>
        </w:rPr>
        <w:t xml:space="preserve">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w:t>
      </w:r>
      <w:proofErr w:type="spellStart"/>
      <w:r w:rsidRPr="00B81BBE">
        <w:rPr>
          <w:rFonts w:ascii="Courier" w:hAnsi="Courier"/>
          <w:sz w:val="18"/>
        </w:rPr>
        <w:t>InputFoldername</w:t>
      </w:r>
      <w:proofErr w:type="spellEnd"/>
      <w:r w:rsidRPr="00B81BBE">
        <w:rPr>
          <w:rFonts w:ascii="Courier" w:hAnsi="Courier"/>
          <w:sz w:val="18"/>
        </w:rPr>
        <w:t>&gt;</w:t>
      </w:r>
      <w:r>
        <w:t xml:space="preserve"> is the full path to your input folder, which should contain an alignment and a .</w:t>
      </w:r>
      <w:proofErr w:type="spellStart"/>
      <w:r>
        <w:t>cfg</w:t>
      </w:r>
      <w:proofErr w:type="spellEnd"/>
      <w:r>
        <w:t xml:space="preserve"> file.</w:t>
      </w:r>
      <w:r w:rsidR="00FC1E6B">
        <w:t xml:space="preserve"> </w:t>
      </w:r>
      <w:r>
        <w:t xml:space="preserve">Note that the input folder can be anywhere on your computer, it doesn’t have to be in the </w:t>
      </w:r>
      <w:proofErr w:type="spellStart"/>
      <w:r>
        <w:t>PartitionFinder</w:t>
      </w:r>
      <w:proofErr w:type="spellEnd"/>
      <w:r>
        <w:t xml:space="preserve"> folder like the example file. </w:t>
      </w:r>
    </w:p>
    <w:p w14:paraId="6C303324" w14:textId="77777777" w:rsidR="00FC1E6B" w:rsidRDefault="00FC1E6B" w:rsidP="00FC1E6B">
      <w:pPr>
        <w:ind w:right="-64"/>
      </w:pPr>
    </w:p>
    <w:p w14:paraId="4A8CC258" w14:textId="77777777" w:rsidR="002813AD" w:rsidRDefault="00FC1E6B" w:rsidP="00FC1E6B">
      <w:pPr>
        <w:ind w:right="-64"/>
      </w:pPr>
      <w:r>
        <w:t xml:space="preserve">Once </w:t>
      </w:r>
      <w:proofErr w:type="spellStart"/>
      <w:r>
        <w:t>PartitionFinder</w:t>
      </w:r>
      <w:proofErr w:type="spellEnd"/>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B6192B">
      <w:pPr>
        <w:pStyle w:val="Heading1"/>
        <w:numPr>
          <w:ilvl w:val="0"/>
          <w:numId w:val="0"/>
        </w:numPr>
      </w:pPr>
      <w:bookmarkStart w:id="111" w:name="_Toc215204535"/>
      <w:bookmarkStart w:id="112" w:name="_Toc302130179"/>
      <w:r>
        <w:t>Input Files</w:t>
      </w:r>
      <w:bookmarkEnd w:id="94"/>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1"/>
      <w:bookmarkEnd w:id="109"/>
      <w:bookmarkEnd w:id="110"/>
      <w:r>
        <w:t>PartitionFinder</w:t>
      </w:r>
      <w:r w:rsidR="00B6192B">
        <w:t>2</w:t>
      </w:r>
      <w:r>
        <w:t xml:space="preserve"> </w:t>
      </w:r>
      <w:bookmarkEnd w:id="113"/>
      <w:bookmarkEnd w:id="114"/>
      <w:r w:rsidR="00805DCB">
        <w:t>need</w:t>
      </w:r>
      <w:r w:rsidR="00B6192B">
        <w:t>s</w:t>
      </w:r>
      <w:r>
        <w:t xml:space="preserve"> two input files, a </w:t>
      </w:r>
      <w:proofErr w:type="spellStart"/>
      <w:r>
        <w:t>Phylip</w:t>
      </w:r>
      <w:proofErr w:type="spellEnd"/>
      <w:r>
        <w:t xml:space="preserve">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w:t>
      </w:r>
      <w:proofErr w:type="spellStart"/>
      <w:r w:rsidR="00444D72">
        <w:t>cfg</w:t>
      </w:r>
      <w:proofErr w:type="spellEnd"/>
      <w:r w:rsidR="00444D72">
        <w:t xml:space="preserve">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302130180"/>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w:t>
      </w:r>
      <w:proofErr w:type="spellStart"/>
      <w:r w:rsidR="00E2010C">
        <w:rPr>
          <w:sz w:val="26"/>
        </w:rPr>
        <w:t>phylip</w:t>
      </w:r>
      <w:proofErr w:type="spellEnd"/>
      <w:r w:rsidR="00E2010C">
        <w:rPr>
          <w:sz w:val="26"/>
        </w:rPr>
        <w:t xml:space="preserve"> format</w:t>
      </w:r>
      <w:bookmarkEnd w:id="121"/>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proofErr w:type="spellStart"/>
      <w:r w:rsidR="00152CBA">
        <w:rPr>
          <w:b/>
        </w:rPr>
        <w:t>phylip</w:t>
      </w:r>
      <w:proofErr w:type="spellEnd"/>
      <w:r w:rsidR="00152CBA">
        <w:rPr>
          <w:b/>
        </w:rPr>
        <w:t xml:space="preserve"> </w:t>
      </w:r>
      <w:r>
        <w:rPr>
          <w:b/>
        </w:rPr>
        <w:t xml:space="preserve">format: </w:t>
      </w:r>
      <w:r w:rsidR="000F00D3">
        <w:t xml:space="preserve">Your alignment needs to be in </w:t>
      </w:r>
      <w:proofErr w:type="spellStart"/>
      <w:r w:rsidR="000F00D3">
        <w:t>Phylip</w:t>
      </w:r>
      <w:proofErr w:type="spellEnd"/>
      <w:r w:rsidR="000F00D3">
        <w:t xml:space="preserve"> format. We use the same version of </w:t>
      </w:r>
      <w:proofErr w:type="spellStart"/>
      <w:r w:rsidR="000F00D3">
        <w:t>Phylip</w:t>
      </w:r>
      <w:proofErr w:type="spellEnd"/>
      <w:r w:rsidR="000F00D3">
        <w:t xml:space="preserve"> format that </w:t>
      </w:r>
      <w:proofErr w:type="spellStart"/>
      <w:r w:rsidR="000F00D3">
        <w:t>PhyML</w:t>
      </w:r>
      <w:proofErr w:type="spellEnd"/>
      <w:r w:rsidR="000F00D3">
        <w:t xml:space="preserve">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w:t>
      </w:r>
      <w:proofErr w:type="spellStart"/>
      <w:r w:rsidR="000F00D3">
        <w:t>MacClade</w:t>
      </w:r>
      <w:proofErr w:type="spellEnd"/>
      <w:r w:rsidR="000F00D3">
        <w:t xml:space="preserv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w:t>
      </w:r>
      <w:proofErr w:type="spellStart"/>
      <w:r>
        <w:rPr>
          <w:b/>
        </w:rPr>
        <w:t>phylip</w:t>
      </w:r>
      <w:proofErr w:type="spellEnd"/>
      <w:r>
        <w:rPr>
          <w:b/>
        </w:rPr>
        <w:t xml:space="preserve">: </w:t>
      </w:r>
      <w:r w:rsidR="000F00D3">
        <w:t xml:space="preserve">If you have an alignment in some other format and want to convert it into </w:t>
      </w:r>
      <w:proofErr w:type="spellStart"/>
      <w:r w:rsidR="000F00D3">
        <w:t>phylip</w:t>
      </w:r>
      <w:proofErr w:type="spellEnd"/>
      <w:r w:rsidR="000F00D3">
        <w:t xml:space="preserve"> format, the best (free!) tool to use is </w:t>
      </w:r>
      <w:proofErr w:type="spellStart"/>
      <w:r w:rsidR="000F00D3">
        <w:t>Geneious</w:t>
      </w:r>
      <w:proofErr w:type="spellEnd"/>
      <w:r w:rsidR="000F00D3">
        <w:t xml:space="preserve">. Other alignment editors tend to cut the names short in </w:t>
      </w:r>
      <w:proofErr w:type="spellStart"/>
      <w:r w:rsidR="000F00D3">
        <w:t>phylip</w:t>
      </w:r>
      <w:proofErr w:type="spellEnd"/>
      <w:r w:rsidR="000F00D3">
        <w:t xml:space="preserve"> files (the original definition had a 10 character limit on names), but </w:t>
      </w:r>
      <w:proofErr w:type="spellStart"/>
      <w:r w:rsidR="000F00D3">
        <w:t>Geneious</w:t>
      </w:r>
      <w:proofErr w:type="spellEnd"/>
      <w:r w:rsidR="000F00D3">
        <w:t xml:space="preserve"> doesn’t. </w:t>
      </w:r>
      <w:r w:rsidR="000F00D3" w:rsidRPr="003C7C04">
        <w:t xml:space="preserve">If you don't have </w:t>
      </w:r>
      <w:proofErr w:type="spellStart"/>
      <w:r w:rsidR="000F00D3" w:rsidRPr="003C7C04">
        <w:t>Geneious</w:t>
      </w:r>
      <w:proofErr w:type="spellEnd"/>
      <w:r w:rsidR="000F00D3" w:rsidRPr="003C7C04">
        <w:t>, it's free and you can download it from </w:t>
      </w:r>
      <w:hyperlink r:id="rId20" w:history="1">
        <w:r w:rsidR="000F00D3" w:rsidRPr="003C7C04">
          <w:rPr>
            <w:rStyle w:val="Hyperlink"/>
          </w:rPr>
          <w:t>http://www.geneious.com/</w:t>
        </w:r>
      </w:hyperlink>
      <w:r w:rsidR="000F00D3" w:rsidRPr="003C7C04">
        <w:t xml:space="preserve">. Once you have </w:t>
      </w:r>
      <w:proofErr w:type="spellStart"/>
      <w:r w:rsidR="000F00D3" w:rsidRPr="003C7C04">
        <w:t>Geneious</w:t>
      </w:r>
      <w:proofErr w:type="spellEnd"/>
      <w:r w:rsidR="000F00D3" w:rsidRPr="003C7C04">
        <w:t xml:space="preserve">, </w:t>
      </w:r>
      <w:r w:rsidR="00214417">
        <w:t xml:space="preserve">follow these steps to convert your alignment file to </w:t>
      </w:r>
      <w:proofErr w:type="spellStart"/>
      <w:r w:rsidR="00214417">
        <w:t>phylip</w:t>
      </w:r>
      <w:proofErr w:type="spellEnd"/>
      <w:r w:rsidR="00214417">
        <w:t>:</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w:t>
      </w:r>
      <w:proofErr w:type="spellStart"/>
      <w:r>
        <w:t>Geneious</w:t>
      </w:r>
      <w:proofErr w:type="spellEnd"/>
      <w:r>
        <w:t>,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w:t>
      </w:r>
      <w:proofErr w:type="spellStart"/>
      <w:r w:rsidR="00214417">
        <w:t>Phylip</w:t>
      </w:r>
      <w:proofErr w:type="spellEnd"/>
      <w:r w:rsidR="00214417">
        <w:t xml:space="preserve"> (*.</w:t>
      </w:r>
      <w:proofErr w:type="spellStart"/>
      <w:r w:rsidR="00214417">
        <w:t>phy</w:t>
      </w:r>
      <w:proofErr w:type="spellEnd"/>
      <w:r w:rsidR="00214417">
        <w:t>)',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 xml:space="preserve">Save the </w:t>
      </w:r>
      <w:proofErr w:type="spellStart"/>
      <w:r>
        <w:t>phylip</w:t>
      </w:r>
      <w:proofErr w:type="spellEnd"/>
      <w:r>
        <w:t xml:space="preserve"> alignment file in the same folder as your .</w:t>
      </w:r>
      <w:proofErr w:type="spellStart"/>
      <w:r>
        <w:t>cfg</w:t>
      </w:r>
      <w:proofErr w:type="spellEnd"/>
      <w:r>
        <w:t xml:space="preserve"> file for </w:t>
      </w:r>
      <w:proofErr w:type="spellStart"/>
      <w:r>
        <w:t>PartitionFinder</w:t>
      </w:r>
      <w:proofErr w:type="spellEnd"/>
      <w:r>
        <w:t>.</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w:t>
      </w:r>
      <w:proofErr w:type="spellStart"/>
      <w:r w:rsidR="00C358C2">
        <w:t>datatype</w:t>
      </w:r>
      <w:proofErr w:type="spellEnd"/>
      <w:r w:rsidR="00C358C2">
        <w:t>. You can just ignore the sites you’re not interested in by setting the ‘[</w:t>
      </w:r>
      <w:proofErr w:type="spellStart"/>
      <w:r w:rsidR="00C358C2">
        <w:t>data_blocks</w:t>
      </w:r>
      <w:proofErr w:type="spellEnd"/>
      <w:r w:rsidR="00C358C2">
        <w:t xml:space="preserve">]’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302130181"/>
      <w:bookmarkStart w:id="127" w:name="OLE_LINK123"/>
      <w:bookmarkStart w:id="128" w:name="OLE_LINK124"/>
      <w:r w:rsidRPr="00BB6B60">
        <w:rPr>
          <w:sz w:val="26"/>
        </w:rPr>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w:t>
      </w:r>
      <w:proofErr w:type="spellStart"/>
      <w:r w:rsidR="00B6192B">
        <w:t>partition_finder.cfg</w:t>
      </w:r>
      <w:proofErr w:type="spellEnd"/>
      <w:r w:rsidR="00B6192B">
        <w:t>”</w:t>
      </w:r>
      <w:r w:rsidR="00805DCB">
        <w:t>.</w:t>
      </w:r>
      <w:r>
        <w:t xml:space="preserve"> The </w:t>
      </w:r>
      <w:r w:rsidR="00B6192B">
        <w:t xml:space="preserve">easiest </w:t>
      </w:r>
      <w:r>
        <w:t>thing to do is to base your own .</w:t>
      </w:r>
      <w:proofErr w:type="spellStart"/>
      <w:r>
        <w:t>cfg</w:t>
      </w:r>
      <w:proofErr w:type="spellEnd"/>
      <w:r>
        <w:t xml:space="preserve">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es in the .</w:t>
      </w:r>
      <w:proofErr w:type="spellStart"/>
      <w:r>
        <w:rPr>
          <w:b/>
        </w:rPr>
        <w:t>cfg</w:t>
      </w:r>
      <w:proofErr w:type="spellEnd"/>
      <w:r>
        <w:rPr>
          <w:b/>
        </w:rPr>
        <w:t xml:space="preserve">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 xml:space="preserve">In the configuration file, white spaces, blank lines and lines beginning with a “#” (comments) don’t matter. You can add or remove these as you wish. All the other lines do matter, and they must all stay in the file in the order they are in below. There is one exception – the </w:t>
      </w:r>
      <w:proofErr w:type="spellStart"/>
      <w:r>
        <w:t>user_tree_topology</w:t>
      </w:r>
      <w:proofErr w:type="spellEnd"/>
      <w:r>
        <w:t xml:space="preserve">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proofErr w:type="spellStart"/>
      <w:proofErr w:type="gramStart"/>
      <w:r w:rsidRPr="001265A0">
        <w:rPr>
          <w:rFonts w:ascii="Courier" w:hAnsi="Courier"/>
          <w:sz w:val="20"/>
        </w:rPr>
        <w:t>branchlengths</w:t>
      </w:r>
      <w:proofErr w:type="spellEnd"/>
      <w:proofErr w:type="gramEnd"/>
      <w:r w:rsidRPr="001265A0">
        <w:rPr>
          <w:rFonts w:ascii="Courier" w:hAnsi="Courier"/>
          <w:sz w:val="20"/>
        </w:rPr>
        <w:t xml:space="preserve">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proofErr w:type="gramStart"/>
      <w:r w:rsidRPr="001265A0">
        <w:rPr>
          <w:rFonts w:ascii="Courier" w:hAnsi="Courier"/>
          <w:sz w:val="20"/>
        </w:rPr>
        <w:t>models</w:t>
      </w:r>
      <w:proofErr w:type="gramEnd"/>
      <w:r w:rsidRPr="001265A0">
        <w:rPr>
          <w:rFonts w:ascii="Courier" w:hAnsi="Courier"/>
          <w:sz w:val="20"/>
        </w:rPr>
        <w:t xml:space="preserve"> = all</w:t>
      </w:r>
      <w:r>
        <w:rPr>
          <w:rFonts w:ascii="Courier" w:hAnsi="Courier"/>
          <w:sz w:val="20"/>
        </w:rPr>
        <w:t>;</w:t>
      </w:r>
    </w:p>
    <w:p w14:paraId="517687F9" w14:textId="23948242" w:rsidR="009F1A71" w:rsidRPr="001265A0" w:rsidRDefault="00B6192B" w:rsidP="009F1A71">
      <w:pPr>
        <w:ind w:right="-64"/>
        <w:rPr>
          <w:rFonts w:ascii="Courier" w:hAnsi="Courier"/>
          <w:sz w:val="20"/>
        </w:rPr>
      </w:pPr>
      <w:proofErr w:type="spellStart"/>
      <w:proofErr w:type="gramStart"/>
      <w:r>
        <w:rPr>
          <w:rFonts w:ascii="Courier" w:hAnsi="Courier"/>
          <w:sz w:val="20"/>
        </w:rPr>
        <w:t>model</w:t>
      </w:r>
      <w:proofErr w:type="gramEnd"/>
      <w:r>
        <w:rPr>
          <w:rFonts w:ascii="Courier" w:hAnsi="Courier"/>
          <w:sz w:val="20"/>
        </w:rPr>
        <w:t>_selection</w:t>
      </w:r>
      <w:proofErr w:type="spellEnd"/>
      <w:r>
        <w:rPr>
          <w:rFonts w:ascii="Courier" w:hAnsi="Courier"/>
          <w:sz w:val="20"/>
        </w:rPr>
        <w:t xml:space="preserve"> = </w:t>
      </w:r>
      <w:proofErr w:type="spellStart"/>
      <w:r>
        <w:rPr>
          <w:rFonts w:ascii="Courier" w:hAnsi="Courier"/>
          <w:sz w:val="20"/>
        </w:rPr>
        <w:t>aicc</w:t>
      </w:r>
      <w:proofErr w:type="spellEnd"/>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proofErr w:type="spellStart"/>
      <w:proofErr w:type="gramStart"/>
      <w:r>
        <w:rPr>
          <w:rFonts w:ascii="Courier" w:hAnsi="Courier"/>
          <w:sz w:val="20"/>
        </w:rPr>
        <w:t>data</w:t>
      </w:r>
      <w:proofErr w:type="gramEnd"/>
      <w:r>
        <w:rPr>
          <w:rFonts w:ascii="Courier" w:hAnsi="Courier"/>
          <w:sz w:val="20"/>
        </w:rPr>
        <w:t>_blocks</w:t>
      </w:r>
      <w:proofErr w:type="spellEnd"/>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w:t>
      </w:r>
      <w:proofErr w:type="gramStart"/>
      <w:r w:rsidRPr="001265A0">
        <w:rPr>
          <w:rFonts w:ascii="Courier" w:hAnsi="Courier"/>
          <w:sz w:val="20"/>
        </w:rPr>
        <w:t>schemes</w:t>
      </w:r>
      <w:proofErr w:type="gramEnd"/>
      <w:r w:rsidRPr="001265A0">
        <w:rPr>
          <w:rFonts w:ascii="Courier" w:hAnsi="Courier"/>
          <w:sz w:val="20"/>
        </w:rPr>
        <w:t>]</w:t>
      </w:r>
    </w:p>
    <w:p w14:paraId="255BA632" w14:textId="1C6DEFC3" w:rsidR="009F1A71" w:rsidRPr="001265A0" w:rsidRDefault="009F1A71" w:rsidP="009F1A71">
      <w:pPr>
        <w:ind w:right="-64"/>
        <w:rPr>
          <w:rFonts w:ascii="Courier" w:hAnsi="Courier"/>
          <w:sz w:val="20"/>
        </w:rPr>
      </w:pPr>
      <w:proofErr w:type="gramStart"/>
      <w:r w:rsidRPr="001265A0">
        <w:rPr>
          <w:rFonts w:ascii="Courier" w:hAnsi="Courier"/>
          <w:sz w:val="20"/>
        </w:rPr>
        <w:t>search</w:t>
      </w:r>
      <w:proofErr w:type="gramEnd"/>
      <w:r w:rsidRPr="001265A0">
        <w:rPr>
          <w:rFonts w:ascii="Courier" w:hAnsi="Courier"/>
          <w:sz w:val="20"/>
        </w:rPr>
        <w:t xml:space="preserve">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xml:space="preserve"># </w:t>
      </w:r>
      <w:proofErr w:type="gramStart"/>
      <w:r w:rsidRPr="001265A0">
        <w:rPr>
          <w:rFonts w:ascii="Courier" w:hAnsi="Courier"/>
          <w:sz w:val="20"/>
        </w:rPr>
        <w:t>user</w:t>
      </w:r>
      <w:proofErr w:type="gramEnd"/>
      <w:r w:rsidRPr="001265A0">
        <w:rPr>
          <w:rFonts w:ascii="Courier" w:hAnsi="Courier"/>
          <w:sz w:val="20"/>
        </w:rPr>
        <w:t xml:space="preserve">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302130182"/>
      <w:bookmarkStart w:id="137" w:name="OLE_LINK125"/>
      <w:bookmarkStart w:id="138" w:name="OLE_LINK126"/>
      <w:proofErr w:type="gramStart"/>
      <w:r w:rsidRPr="004A1F72">
        <w:rPr>
          <w:rFonts w:ascii="Courier" w:hAnsi="Courier"/>
          <w:color w:val="FF0000"/>
        </w:rPr>
        <w:t>alignment</w:t>
      </w:r>
      <w:bookmarkEnd w:id="133"/>
      <w:bookmarkEnd w:id="134"/>
      <w:bookmarkEnd w:id="135"/>
      <w:bookmarkEnd w:id="136"/>
      <w:proofErr w:type="gramEnd"/>
    </w:p>
    <w:p w14:paraId="07423704" w14:textId="24DA74D2" w:rsidR="009F1A71" w:rsidRPr="00A32D3C" w:rsidRDefault="009F1A71" w:rsidP="009F1A71">
      <w:pPr>
        <w:ind w:right="-64"/>
      </w:pPr>
      <w:proofErr w:type="gramStart"/>
      <w:r>
        <w:t>The name of your sequence alignment.</w:t>
      </w:r>
      <w:proofErr w:type="gramEnd"/>
      <w:r>
        <w:t xml:space="preserve"> This file should be in t</w:t>
      </w:r>
      <w:r w:rsidR="00E7334A">
        <w:t>he same folder as the .</w:t>
      </w:r>
      <w:proofErr w:type="spellStart"/>
      <w:r w:rsidR="00E7334A">
        <w:t>cfg</w:t>
      </w:r>
      <w:proofErr w:type="spellEnd"/>
      <w:r w:rsidR="00E7334A">
        <w:t xml:space="preserve"> file, and must be in the correct </w:t>
      </w:r>
      <w:proofErr w:type="spellStart"/>
      <w:r w:rsidR="00E7334A">
        <w:t>phylip</w:t>
      </w:r>
      <w:proofErr w:type="spellEnd"/>
      <w:r w:rsidR="00E7334A">
        <w:t xml:space="preserve">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302130183"/>
      <w:bookmarkStart w:id="143" w:name="OLE_LINK6"/>
      <w:bookmarkStart w:id="144" w:name="OLE_LINK35"/>
      <w:bookmarkEnd w:id="132"/>
      <w:proofErr w:type="spellStart"/>
      <w:proofErr w:type="gramStart"/>
      <w:r>
        <w:rPr>
          <w:rFonts w:ascii="Courier" w:hAnsi="Courier"/>
          <w:color w:val="FF0000"/>
        </w:rPr>
        <w:t>branch</w:t>
      </w:r>
      <w:r w:rsidRPr="004A1F72">
        <w:rPr>
          <w:rFonts w:ascii="Courier" w:hAnsi="Courier"/>
          <w:color w:val="FF0000"/>
        </w:rPr>
        <w:t>lengths</w:t>
      </w:r>
      <w:proofErr w:type="spellEnd"/>
      <w:proofErr w:type="gramEnd"/>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 xml:space="preserve">port linked </w:t>
      </w:r>
      <w:proofErr w:type="spellStart"/>
      <w:r w:rsidR="002D56CC">
        <w:t>branchleng</w:t>
      </w:r>
      <w:r>
        <w:t>t</w:t>
      </w:r>
      <w:r w:rsidR="002D56CC">
        <w:t>h</w:t>
      </w:r>
      <w:r>
        <w:t>s</w:t>
      </w:r>
      <w:proofErr w:type="spellEnd"/>
      <w:r>
        <w:t xml:space="preserve">, but only some support unlinked </w:t>
      </w:r>
      <w:proofErr w:type="spellStart"/>
      <w:r>
        <w:t>branchlenghts</w:t>
      </w:r>
      <w:proofErr w:type="spellEnd"/>
      <w:r>
        <w:t xml:space="preserve"> (e.</w:t>
      </w:r>
      <w:r w:rsidR="002D56CC">
        <w:t xml:space="preserve">g. </w:t>
      </w:r>
      <w:proofErr w:type="spellStart"/>
      <w:r w:rsidR="002D56CC">
        <w:t>MrBayes</w:t>
      </w:r>
      <w:proofErr w:type="spellEnd"/>
      <w:r w:rsidR="002D56CC">
        <w:t xml:space="preserve">, BEAST, and </w:t>
      </w:r>
      <w:proofErr w:type="spellStart"/>
      <w:r w:rsidR="002D56CC">
        <w:t>RaxML</w:t>
      </w:r>
      <w:proofErr w:type="spellEnd"/>
      <w:r w:rsidR="002D56CC">
        <w:t>).</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proofErr w:type="spellStart"/>
      <w:proofErr w:type="gramStart"/>
      <w:r>
        <w:rPr>
          <w:rFonts w:ascii="Courier" w:hAnsi="Courier"/>
          <w:b/>
        </w:rPr>
        <w:t>branchlengths</w:t>
      </w:r>
      <w:proofErr w:type="spellEnd"/>
      <w:proofErr w:type="gramEnd"/>
      <w:r>
        <w:rPr>
          <w:rFonts w:ascii="Courier" w:hAnsi="Courier"/>
          <w:b/>
        </w:rPr>
        <w:t xml:space="preserve">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proofErr w:type="spellStart"/>
      <w:proofErr w:type="gramStart"/>
      <w:r>
        <w:rPr>
          <w:rFonts w:ascii="Courier" w:hAnsi="Courier"/>
          <w:b/>
        </w:rPr>
        <w:t>branchlengths</w:t>
      </w:r>
      <w:proofErr w:type="spellEnd"/>
      <w:proofErr w:type="gramEnd"/>
      <w:r>
        <w:rPr>
          <w:rFonts w:ascii="Courier" w:hAnsi="Courier"/>
          <w:b/>
        </w:rPr>
        <w:t xml:space="preserve">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302130184"/>
      <w:proofErr w:type="gramStart"/>
      <w:r>
        <w:rPr>
          <w:rFonts w:ascii="Courier" w:hAnsi="Courier"/>
          <w:color w:val="FF0000"/>
        </w:rPr>
        <w:t>m</w:t>
      </w:r>
      <w:r w:rsidRPr="004A1F72">
        <w:rPr>
          <w:rFonts w:ascii="Courier" w:hAnsi="Courier"/>
          <w:color w:val="FF0000"/>
        </w:rPr>
        <w:t>odels</w:t>
      </w:r>
      <w:bookmarkStart w:id="151" w:name="OLE_LINK29"/>
      <w:proofErr w:type="gramEnd"/>
      <w:r w:rsidR="003F5994">
        <w:rPr>
          <w:rFonts w:ascii="Courier" w:hAnsi="Courier"/>
        </w:rPr>
        <w:t xml:space="preserve"> </w:t>
      </w:r>
      <w:r w:rsidR="00A6565B">
        <w:rPr>
          <w:rFonts w:ascii="Courier" w:hAnsi="Courier"/>
        </w:rPr>
        <w:t>all |</w:t>
      </w:r>
      <w:r w:rsidR="005F6AE7">
        <w:rPr>
          <w:rFonts w:ascii="Courier" w:hAnsi="Courier"/>
        </w:rPr>
        <w:t xml:space="preserve"> </w:t>
      </w:r>
      <w:proofErr w:type="spellStart"/>
      <w:r w:rsidR="005F6AE7">
        <w:rPr>
          <w:rFonts w:ascii="Courier" w:hAnsi="Courier"/>
        </w:rPr>
        <w:t>allx</w:t>
      </w:r>
      <w:proofErr w:type="spellEnd"/>
      <w:r w:rsidR="005F6AE7">
        <w:rPr>
          <w:rFonts w:ascii="Courier" w:hAnsi="Courier"/>
        </w:rPr>
        <w:t xml:space="preserve"> | beast | </w:t>
      </w:r>
      <w:proofErr w:type="spellStart"/>
      <w:r w:rsidR="005F6AE7">
        <w:rPr>
          <w:rFonts w:ascii="Courier" w:hAnsi="Courier"/>
        </w:rPr>
        <w:t>mrbayes</w:t>
      </w:r>
      <w:proofErr w:type="spellEnd"/>
      <w:r w:rsidR="005F6AE7">
        <w:rPr>
          <w:rFonts w:ascii="Courier" w:hAnsi="Courier"/>
        </w:rPr>
        <w:t xml:space="preserve"> | gamma | </w:t>
      </w:r>
      <w:proofErr w:type="spellStart"/>
      <w:r w:rsidR="005F6AE7">
        <w:rPr>
          <w:rFonts w:ascii="Courier" w:hAnsi="Courier"/>
        </w:rPr>
        <w:t>gammai</w:t>
      </w:r>
      <w:proofErr w:type="spellEnd"/>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 xml:space="preserve">This is written mostly for those who are confused about, or new to, models of molecular evolution in </w:t>
      </w:r>
      <w:proofErr w:type="spellStart"/>
      <w:r w:rsidR="003F221D">
        <w:t>phylogenetics</w:t>
      </w:r>
      <w:proofErr w:type="spellEnd"/>
      <w:r w:rsidR="003F221D">
        <w:t>.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w:t>
      </w:r>
      <w:proofErr w:type="spellStart"/>
      <w:r w:rsidR="00E7334A">
        <w:t>PhyML</w:t>
      </w:r>
      <w:proofErr w:type="spellEnd"/>
      <w:r w:rsidR="00E7334A">
        <w:t xml:space="preserve">, which is the default, or </w:t>
      </w:r>
      <w:proofErr w:type="spellStart"/>
      <w:r w:rsidR="00E7334A">
        <w:t>RAxML</w:t>
      </w:r>
      <w:proofErr w:type="spellEnd"/>
      <w:r w:rsidR="00E7334A">
        <w:t xml:space="preserve"> which you can specify using the --</w:t>
      </w:r>
      <w:proofErr w:type="spellStart"/>
      <w:r w:rsidR="00E7334A">
        <w:t>raxml</w:t>
      </w:r>
      <w:proofErr w:type="spellEnd"/>
      <w:r w:rsidR="00E7334A">
        <w:t xml:space="preserve">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the models.csv file, which is located in the /</w:t>
      </w:r>
      <w:proofErr w:type="spellStart"/>
      <w:r w:rsidR="00E7334A">
        <w:t>partfinder</w:t>
      </w:r>
      <w:proofErr w:type="spellEnd"/>
      <w:r w:rsidR="00E7334A">
        <w:t xml:space="preserve"> folder. This lists all available models, as well as details of </w:t>
      </w:r>
      <w:r w:rsidR="00BE1F71">
        <w:t>the models themselves</w:t>
      </w:r>
      <w:r w:rsidR="00E7334A">
        <w:t xml:space="preserve">, and whether each model is implemented in </w:t>
      </w:r>
      <w:proofErr w:type="spellStart"/>
      <w:r w:rsidR="00E7334A">
        <w:t>PhyML</w:t>
      </w:r>
      <w:proofErr w:type="spellEnd"/>
      <w:r w:rsidR="00E7334A">
        <w:t xml:space="preserve"> or </w:t>
      </w:r>
      <w:proofErr w:type="spellStart"/>
      <w:r w:rsidR="00E7334A">
        <w:t>RAxML</w:t>
      </w:r>
      <w:proofErr w:type="spellEnd"/>
      <w:r w:rsidR="00E7334A">
        <w:t>.</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w:t>
      </w:r>
      <w:proofErr w:type="spellStart"/>
      <w:r w:rsidR="009F0E48">
        <w:t>AICc</w:t>
      </w:r>
      <w:proofErr w:type="spellEnd"/>
      <w:r w:rsidR="009F0E48">
        <w:t xml:space="preserve">,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 xml:space="preserve">A very short primer on models in </w:t>
      </w:r>
      <w:proofErr w:type="spellStart"/>
      <w:r>
        <w:rPr>
          <w:b/>
        </w:rPr>
        <w:t>phylogenetics</w:t>
      </w:r>
      <w:proofErr w:type="spellEnd"/>
    </w:p>
    <w:p w14:paraId="345716BE" w14:textId="06BAA7E0" w:rsidR="009F0E48" w:rsidRDefault="009F0E48" w:rsidP="009F1A71">
      <w:pPr>
        <w:ind w:right="-64"/>
      </w:pPr>
      <w:r>
        <w:t xml:space="preserve">Over the years I’ve had a lot of questions about models in </w:t>
      </w:r>
      <w:proofErr w:type="spellStart"/>
      <w:r>
        <w:t>phylogenetics</w:t>
      </w:r>
      <w:proofErr w:type="spellEnd"/>
      <w:r>
        <w:t>.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 xml:space="preserve">h parameters are fixed a-priori </w:t>
      </w:r>
      <w:proofErr w:type="spellStart"/>
      <w:r w:rsidR="00840D7B">
        <w:t>vs</w:t>
      </w:r>
      <w:proofErr w:type="spellEnd"/>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w:t>
      </w:r>
      <w:proofErr w:type="spellStart"/>
      <w:r w:rsidR="00EC4F09">
        <w:t>many</w:t>
      </w:r>
      <w:proofErr w:type="spellEnd"/>
      <w:r w:rsidR="00EC4F09">
        <w:t xml:space="preserve"> possible models of evolution for nucleotide and amino acid alignments. All of the models </w:t>
      </w:r>
      <w:r w:rsidR="00840D7B">
        <w:t xml:space="preserve">implemented in PF </w:t>
      </w:r>
      <w:r w:rsidR="00EC4F09">
        <w:t xml:space="preserve">(plus a few that are not possible) are listed in the models.csv file, which is in the </w:t>
      </w:r>
      <w:proofErr w:type="spellStart"/>
      <w:r w:rsidR="00EC4F09">
        <w:t>partitionfinder</w:t>
      </w:r>
      <w:proofErr w:type="spellEnd"/>
      <w:r w:rsidR="00EC4F09">
        <w:t xml:space="preserve"> folder, under /</w:t>
      </w:r>
      <w:proofErr w:type="spellStart"/>
      <w:r w:rsidR="00EC4F09">
        <w:t>partfinder</w:t>
      </w:r>
      <w:proofErr w:type="spellEnd"/>
      <w:r w:rsidR="00EC4F09">
        <w:t xml:space="preserve">/models.csv.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w:t>
      </w:r>
      <w:proofErr w:type="spellStart"/>
      <w:r>
        <w:t>base_frequencies</w:t>
      </w:r>
      <w:proofErr w:type="spellEnd"/>
      <w:r>
        <w:t xml:space="preserve">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w:t>
      </w:r>
      <w:proofErr w:type="spellStart"/>
      <w:r w:rsidR="006413B1">
        <w:t>very</w:t>
      </w:r>
      <w:proofErr w:type="spellEnd"/>
      <w:r w:rsidR="006413B1">
        <w:t xml:space="preserve">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w:t>
      </w:r>
      <w:proofErr w:type="gramStart"/>
      <w:r w:rsidR="006413B1">
        <w:t>easy,</w:t>
      </w:r>
      <w:proofErr w:type="gramEnd"/>
      <w:r w:rsidR="006413B1">
        <w:t xml:space="preserve">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 xml:space="preserve">But there is no JC+F model, it does exist, but it’s just called the F81 model. This is the reason why there are no ‘+F’ models in the list of possible models for DNA sequence alignments. Rows 2-22 </w:t>
      </w:r>
      <w:proofErr w:type="gramStart"/>
      <w:r w:rsidR="00C50BF7">
        <w:t>spell</w:t>
      </w:r>
      <w:proofErr w:type="gramEnd"/>
      <w:r w:rsidR="00C50BF7">
        <w:t xml:space="preserve">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w:t>
      </w:r>
      <w:proofErr w:type="spellStart"/>
      <w:r w:rsidR="00C50BF7">
        <w:t>PhyML</w:t>
      </w:r>
      <w:proofErr w:type="spellEnd"/>
      <w:r w:rsidR="00C50BF7">
        <w:t xml:space="preserve">, not </w:t>
      </w:r>
      <w:proofErr w:type="spellStart"/>
      <w:r w:rsidR="00C50BF7">
        <w:t>RAxML</w:t>
      </w:r>
      <w:proofErr w:type="spellEnd"/>
      <w:r w:rsidR="00C50BF7">
        <w:t>.</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w:t>
      </w:r>
      <w:proofErr w:type="spellStart"/>
      <w:r w:rsidR="00220132">
        <w:t>datastets</w:t>
      </w:r>
      <w:proofErr w:type="spellEnd"/>
      <w:r w:rsidR="00220132">
        <w:t xml:space="preserve"> it might be appropriate, and so might be worth including in your list of possible models (note that only this model is only supported when you are using the ‘--</w:t>
      </w:r>
      <w:proofErr w:type="spellStart"/>
      <w:r w:rsidR="00220132">
        <w:t>raxml</w:t>
      </w:r>
      <w:proofErr w:type="spellEnd"/>
      <w:r w:rsidR="00220132">
        <w:t xml:space="preserve">‘ </w:t>
      </w:r>
      <w:proofErr w:type="spellStart"/>
      <w:r w:rsidR="003F221D">
        <w:t>commandline</w:t>
      </w:r>
      <w:proofErr w:type="spellEnd"/>
      <w:r w:rsidR="003F221D">
        <w:t xml:space="preserv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w:t>
      </w:r>
      <w:proofErr w:type="gramStart"/>
      <w:r>
        <w:t>distribution,</w:t>
      </w:r>
      <w:proofErr w:type="gramEnd"/>
      <w:r>
        <w:t xml:space="preserve"> in this case we estimate two free parameters and the model would be ‘HKY+I+G’. Finally, there is a new class of rate distribution </w:t>
      </w:r>
      <w:proofErr w:type="gramStart"/>
      <w:r>
        <w:t>models which</w:t>
      </w:r>
      <w:proofErr w:type="gramEnd"/>
      <w:r>
        <w:t xml:space="preserve">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w:t>
      </w:r>
      <w:proofErr w:type="spellStart"/>
      <w:r>
        <w:t>PartitionFinder</w:t>
      </w:r>
      <w:proofErr w:type="spellEnd"/>
      <w:r>
        <w:t xml:space="preserve"> is the LG4X model (which works only with the </w:t>
      </w:r>
      <w:proofErr w:type="spellStart"/>
      <w:r>
        <w:t>the</w:t>
      </w:r>
      <w:proofErr w:type="spellEnd"/>
      <w:r>
        <w:t xml:space="preserve"> ‘--</w:t>
      </w:r>
      <w:proofErr w:type="spellStart"/>
      <w:r>
        <w:t>raxml</w:t>
      </w:r>
      <w:proofErr w:type="spellEnd"/>
      <w:r>
        <w:t xml:space="preserve">‘ </w:t>
      </w:r>
      <w:proofErr w:type="spellStart"/>
      <w:r>
        <w:t>commandline</w:t>
      </w:r>
      <w:proofErr w:type="spellEnd"/>
      <w:r>
        <w:t xml:space="preserv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52" w:name="OLE_LINK8"/>
      <w:bookmarkStart w:id="153" w:name="OLE_LINK11"/>
      <w:bookmarkStart w:id="154" w:name="OLE_LINK39"/>
      <w:bookmarkStart w:id="155" w:name="OLE_LINK85"/>
      <w:proofErr w:type="gramStart"/>
      <w:r w:rsidRPr="00DC76DD">
        <w:rPr>
          <w:rFonts w:ascii="Courier" w:hAnsi="Courier"/>
          <w:b/>
        </w:rPr>
        <w:t>models</w:t>
      </w:r>
      <w:proofErr w:type="gramEnd"/>
      <w:r w:rsidRPr="00DC76DD">
        <w:rPr>
          <w:rFonts w:ascii="Courier" w:hAnsi="Courier"/>
          <w:b/>
        </w:rPr>
        <w:t xml:space="preserve"> = all</w:t>
      </w:r>
      <w:r>
        <w:rPr>
          <w:rFonts w:ascii="Courier" w:hAnsi="Courier"/>
          <w:b/>
        </w:rPr>
        <w:t>;</w:t>
      </w:r>
      <w:r>
        <w:t xml:space="preserve"> </w:t>
      </w:r>
      <w:bookmarkEnd w:id="152"/>
      <w:r w:rsidR="00A6565B">
        <w:t>Chooses the largest sensible set of models possible, depending on the analysis being conducted</w:t>
      </w:r>
      <w:r w:rsidR="00C91CC6">
        <w:t xml:space="preserve"> (i.e. whether you are using DNA or amino acid alignments, and whether you are using </w:t>
      </w:r>
      <w:proofErr w:type="spellStart"/>
      <w:r w:rsidR="00C91CC6">
        <w:t>PhyML</w:t>
      </w:r>
      <w:proofErr w:type="spellEnd"/>
      <w:r w:rsidR="00C91CC6">
        <w:t xml:space="preserve"> or </w:t>
      </w:r>
      <w:proofErr w:type="spellStart"/>
      <w:r w:rsidR="00C91CC6">
        <w:t>RAxML</w:t>
      </w:r>
      <w:proofErr w:type="spellEnd"/>
      <w:r w:rsidR="00C91CC6">
        <w:t>)</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3"/>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w:t>
      </w:r>
      <w:proofErr w:type="spellStart"/>
      <w:r w:rsidR="009F1A71" w:rsidRPr="003C3546">
        <w:t>TrNef</w:t>
      </w:r>
      <w:proofErr w:type="spellEnd"/>
      <w:r w:rsidR="009F1A71" w:rsidRPr="003C3546">
        <w:t xml:space="preserve">, K81, </w:t>
      </w:r>
      <w:proofErr w:type="spellStart"/>
      <w:r w:rsidR="009F1A71" w:rsidRPr="003C3546">
        <w:t>TVMef</w:t>
      </w:r>
      <w:proofErr w:type="spellEnd"/>
      <w:r w:rsidR="009F1A71" w:rsidRPr="003C3546">
        <w:t xml:space="preserve">, </w:t>
      </w:r>
      <w:proofErr w:type="spellStart"/>
      <w:r w:rsidR="009F1A71" w:rsidRPr="003C3546">
        <w:t>TIMef</w:t>
      </w:r>
      <w:proofErr w:type="spellEnd"/>
      <w:r w:rsidR="009F1A71" w:rsidRPr="003C3546">
        <w:t xml:space="preserve">, SYM, F81, HKY, </w:t>
      </w:r>
      <w:proofErr w:type="spellStart"/>
      <w:r w:rsidR="009F1A71" w:rsidRPr="003C3546">
        <w:t>TrN</w:t>
      </w:r>
      <w:proofErr w:type="spellEnd"/>
      <w:r w:rsidR="009F1A71" w:rsidRPr="003C3546">
        <w:t xml:space="preserve">,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w:t>
      </w:r>
      <w:proofErr w:type="spellStart"/>
      <w:r w:rsidRPr="006577EF">
        <w:rPr>
          <w:b/>
        </w:rPr>
        <w:t>raxml</w:t>
      </w:r>
      <w:proofErr w:type="spellEnd"/>
      <w:r w:rsidRPr="006577EF">
        <w:rPr>
          <w:b/>
        </w:rPr>
        <w:t xml:space="preserve"> </w:t>
      </w:r>
      <w:proofErr w:type="spellStart"/>
      <w:r w:rsidR="00BA32EC">
        <w:rPr>
          <w:b/>
        </w:rPr>
        <w:t>commandline</w:t>
      </w:r>
      <w:proofErr w:type="spellEnd"/>
      <w:r w:rsidR="00BA32EC">
        <w:rPr>
          <w:b/>
        </w:rPr>
        <w:t xml:space="preserve"> </w:t>
      </w:r>
      <w:r w:rsidRPr="006577EF">
        <w:rPr>
          <w:b/>
        </w:rPr>
        <w:t>option</w:t>
      </w:r>
      <w:r>
        <w:t xml:space="preserve">, then models = all will compare the 3 models of nucleotide evolution available in </w:t>
      </w:r>
      <w:proofErr w:type="spellStart"/>
      <w:r>
        <w:t>RAxML</w:t>
      </w:r>
      <w:proofErr w:type="spellEnd"/>
      <w:r>
        <w:t>: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xml:space="preserve">), each of which comes in 8 </w:t>
      </w:r>
      <w:proofErr w:type="spellStart"/>
      <w:r w:rsidR="006577EF">
        <w:rPr>
          <w:lang w:val="en-US"/>
        </w:rPr>
        <w:t>flavours</w:t>
      </w:r>
      <w:proofErr w:type="spellEnd"/>
      <w:r w:rsidR="006577EF">
        <w:rPr>
          <w:lang w:val="en-US"/>
        </w:rPr>
        <w:t xml:space="preserve">: with or without empirical amino acid frequencies (+F), combined with the four types of distributions of rates across sites described above (i.e. all rates equal, +G, +I, and +I+G). E.g. the 8 </w:t>
      </w:r>
      <w:proofErr w:type="spellStart"/>
      <w:r w:rsidR="006577EF">
        <w:rPr>
          <w:lang w:val="en-US"/>
        </w:rPr>
        <w:t>flavours</w:t>
      </w:r>
      <w:proofErr w:type="spellEnd"/>
      <w:r w:rsidR="006577EF">
        <w:rPr>
          <w:lang w:val="en-US"/>
        </w:rPr>
        <w:t xml:space="preserve">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w:t>
      </w:r>
      <w:proofErr w:type="spellStart"/>
      <w:r w:rsidR="00BA32EC" w:rsidRPr="006577EF">
        <w:rPr>
          <w:b/>
        </w:rPr>
        <w:t>raxml</w:t>
      </w:r>
      <w:proofErr w:type="spellEnd"/>
      <w:r w:rsidR="00BA32EC" w:rsidRPr="006577EF">
        <w:rPr>
          <w:b/>
        </w:rPr>
        <w:t xml:space="preserve"> </w:t>
      </w:r>
      <w:proofErr w:type="spellStart"/>
      <w:r w:rsidR="00BA32EC">
        <w:rPr>
          <w:b/>
        </w:rPr>
        <w:t>commandline</w:t>
      </w:r>
      <w:proofErr w:type="spellEnd"/>
      <w:r w:rsidR="00BA32EC">
        <w:rPr>
          <w:b/>
        </w:rPr>
        <w:t xml:space="preserv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w:t>
      </w:r>
      <w:proofErr w:type="spellStart"/>
      <w:r>
        <w:rPr>
          <w:lang w:val="en-US"/>
        </w:rPr>
        <w:t>flavours</w:t>
      </w:r>
      <w:proofErr w:type="spellEnd"/>
      <w:r>
        <w:rPr>
          <w:lang w:val="en-US"/>
        </w:rPr>
        <w:t xml:space="preserve">: with or without empirical amino acid frequencies (+F), combined with 3 types of rate distribution across sites (all rates equal, +G, and +I+G). Note that </w:t>
      </w:r>
      <w:proofErr w:type="spellStart"/>
      <w:r>
        <w:rPr>
          <w:lang w:val="en-US"/>
        </w:rPr>
        <w:t>RAxML</w:t>
      </w:r>
      <w:proofErr w:type="spellEnd"/>
      <w:r>
        <w:rPr>
          <w:lang w:val="en-US"/>
        </w:rPr>
        <w:t xml:space="preserve"> does not estimate models with just +I, and that’s why there are 6 not 8 </w:t>
      </w:r>
      <w:proofErr w:type="spellStart"/>
      <w:r>
        <w:rPr>
          <w:lang w:val="en-US"/>
        </w:rPr>
        <w:t>flavours</w:t>
      </w:r>
      <w:proofErr w:type="spellEnd"/>
      <w:r>
        <w:rPr>
          <w:lang w:val="en-US"/>
        </w:rPr>
        <w:t xml:space="preserve"> of each model when using the --</w:t>
      </w:r>
      <w:proofErr w:type="spellStart"/>
      <w:r>
        <w:rPr>
          <w:lang w:val="en-US"/>
        </w:rPr>
        <w:t>raxml</w:t>
      </w:r>
      <w:proofErr w:type="spellEnd"/>
      <w:r>
        <w:rPr>
          <w:lang w:val="en-US"/>
        </w:rPr>
        <w:t xml:space="preserve"> option.  </w:t>
      </w:r>
      <w:r w:rsidR="0054522B">
        <w:rPr>
          <w:lang w:val="en-US"/>
        </w:rPr>
        <w:t xml:space="preserve">The final two models are the LG4X model (described above), and the LG4M+G model. There is only one flavor of each of these models implemented in </w:t>
      </w:r>
      <w:proofErr w:type="spellStart"/>
      <w:r w:rsidR="0054522B">
        <w:rPr>
          <w:lang w:val="en-US"/>
        </w:rPr>
        <w:t>RAxML</w:t>
      </w:r>
      <w:proofErr w:type="spellEnd"/>
      <w:r w:rsidR="0054522B">
        <w:rPr>
          <w:lang w:val="en-US"/>
        </w:rPr>
        <w:t xml:space="preserve">, if you’re interested to know why, there is a great description in the </w:t>
      </w:r>
      <w:proofErr w:type="spellStart"/>
      <w:r w:rsidR="0054522B">
        <w:rPr>
          <w:lang w:val="en-US"/>
        </w:rPr>
        <w:t>RAxML</w:t>
      </w:r>
      <w:proofErr w:type="spellEnd"/>
      <w:r w:rsidR="0054522B">
        <w:rPr>
          <w:lang w:val="en-US"/>
        </w:rPr>
        <w:t xml:space="preserve">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4"/>
    <w:bookmarkEnd w:id="155"/>
    <w:p w14:paraId="35159F1B" w14:textId="77777777" w:rsidR="00C91CC6" w:rsidRDefault="00C91CC6" w:rsidP="009F1A71">
      <w:pPr>
        <w:ind w:right="-64"/>
      </w:pPr>
    </w:p>
    <w:p w14:paraId="6A1A9526" w14:textId="37A39E2A" w:rsidR="00BA32EC" w:rsidRDefault="00BA32EC" w:rsidP="009F1A71">
      <w:pPr>
        <w:ind w:right="-64"/>
      </w:pPr>
      <w:proofErr w:type="gramStart"/>
      <w:r w:rsidRPr="00DC76DD">
        <w:rPr>
          <w:rFonts w:ascii="Courier" w:hAnsi="Courier"/>
          <w:b/>
        </w:rPr>
        <w:t>models</w:t>
      </w:r>
      <w:proofErr w:type="gramEnd"/>
      <w:r w:rsidRPr="00DC76DD">
        <w:rPr>
          <w:rFonts w:ascii="Courier" w:hAnsi="Courier"/>
          <w:b/>
        </w:rPr>
        <w:t xml:space="preserve"> =</w:t>
      </w:r>
      <w:r>
        <w:rPr>
          <w:rFonts w:ascii="Courier" w:hAnsi="Courier"/>
          <w:b/>
        </w:rPr>
        <w:t xml:space="preserve"> </w:t>
      </w:r>
      <w:proofErr w:type="spellStart"/>
      <w:r>
        <w:rPr>
          <w:rFonts w:ascii="Courier" w:hAnsi="Courier"/>
          <w:b/>
        </w:rPr>
        <w:t>allx</w:t>
      </w:r>
      <w:proofErr w:type="spellEnd"/>
      <w:r>
        <w:rPr>
          <w:rFonts w:ascii="Courier" w:hAnsi="Courier"/>
          <w:b/>
        </w:rPr>
        <w:t xml:space="preserve">;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w:t>
      </w:r>
      <w:proofErr w:type="spellStart"/>
      <w:r w:rsidR="00986438" w:rsidRPr="003C3546">
        <w:t>TrN</w:t>
      </w:r>
      <w:proofErr w:type="spellEnd"/>
      <w:r w:rsidR="00986438" w:rsidRPr="003C3546">
        <w:t xml:space="preserve">, K81uf, TVM, TIM, </w:t>
      </w:r>
      <w:r w:rsidR="00986438">
        <w:t xml:space="preserve">and </w:t>
      </w:r>
      <w:r w:rsidR="00986438" w:rsidRPr="003C3546">
        <w:t>GTR</w:t>
      </w:r>
      <w:r w:rsidR="00986438">
        <w:t>)</w:t>
      </w:r>
      <w:r>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 xml:space="preserve">because </w:t>
      </w:r>
      <w:proofErr w:type="spellStart"/>
      <w:r w:rsidR="00542CB2">
        <w:t>PhyML</w:t>
      </w:r>
      <w:proofErr w:type="spellEnd"/>
      <w:r w:rsidR="00542CB2">
        <w:t xml:space="preserve"> does not allow for amino acid frequencies to be calculated with maximum likelihood (i.e. +X models are not implemented in </w:t>
      </w:r>
      <w:proofErr w:type="spellStart"/>
      <w:r w:rsidR="00542CB2">
        <w:t>PhyML</w:t>
      </w:r>
      <w:proofErr w:type="spellEnd"/>
      <w:r w:rsidR="00542CB2">
        <w:t>, so are not possible to estimate with the default options of PF2)</w:t>
      </w:r>
      <w:r w:rsidR="00510BAE">
        <w:t xml:space="preserve">; with the </w:t>
      </w:r>
      <w:r w:rsidRPr="006577EF">
        <w:rPr>
          <w:b/>
        </w:rPr>
        <w:t>--</w:t>
      </w:r>
      <w:proofErr w:type="spellStart"/>
      <w:r w:rsidRPr="006577EF">
        <w:rPr>
          <w:b/>
        </w:rPr>
        <w:t>raxml</w:t>
      </w:r>
      <w:proofErr w:type="spellEnd"/>
      <w:r w:rsidRPr="006577EF">
        <w:rPr>
          <w:b/>
        </w:rPr>
        <w:t xml:space="preserve"> </w:t>
      </w:r>
      <w:proofErr w:type="spellStart"/>
      <w:r>
        <w:rPr>
          <w:b/>
        </w:rPr>
        <w:t>commandline</w:t>
      </w:r>
      <w:proofErr w:type="spellEnd"/>
      <w:r>
        <w:rPr>
          <w:b/>
        </w:rPr>
        <w:t xml:space="preserve"> </w:t>
      </w:r>
      <w:r w:rsidRPr="006577EF">
        <w:rPr>
          <w:b/>
        </w:rPr>
        <w:t>option</w:t>
      </w:r>
      <w:r>
        <w:t xml:space="preserve"> </w:t>
      </w:r>
      <w:r w:rsidR="00510BAE">
        <w:t xml:space="preserve">it comprises 195 models. These 195 models include all the models from the ‘models = all;’ list, plus variants of the 21 rate matrices in </w:t>
      </w:r>
      <w:proofErr w:type="spellStart"/>
      <w:r w:rsidR="00510BAE">
        <w:t>RAxML</w:t>
      </w:r>
      <w:proofErr w:type="spellEnd"/>
      <w:r w:rsidR="00510BAE">
        <w:t xml:space="preserve">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proofErr w:type="spellStart"/>
      <w:r>
        <w:rPr>
          <w:rFonts w:ascii="Courier" w:hAnsi="Courier"/>
          <w:b/>
        </w:rPr>
        <w:t>mrbayes</w:t>
      </w:r>
      <w:proofErr w:type="spellEnd"/>
      <w:r>
        <w:rPr>
          <w:rFonts w:ascii="Courier" w:hAnsi="Courier"/>
          <w:b/>
        </w:rPr>
        <w:t>;</w:t>
      </w:r>
      <w:r w:rsidR="006D17D7">
        <w:rPr>
          <w:rFonts w:ascii="Courier" w:hAnsi="Courier"/>
          <w:b/>
        </w:rPr>
        <w:t xml:space="preserve"> models = beast;</w:t>
      </w:r>
      <w:r>
        <w:rPr>
          <w:rFonts w:ascii="Courier" w:hAnsi="Courier"/>
          <w:b/>
        </w:rPr>
        <w:t xml:space="preserve"> </w:t>
      </w:r>
      <w:r>
        <w:t xml:space="preserve">tells </w:t>
      </w:r>
      <w:proofErr w:type="spellStart"/>
      <w:r>
        <w:t>PartitionFinder</w:t>
      </w:r>
      <w:proofErr w:type="spellEnd"/>
      <w:r>
        <w:t xml:space="preserve">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6" w:name="OLE_LINK21"/>
      <w:bookmarkStart w:id="157" w:name="OLE_LINK73"/>
      <w:bookmarkStart w:id="158" w:name="OLE_LINK74"/>
    </w:p>
    <w:p w14:paraId="32068111" w14:textId="3420430C" w:rsidR="008F40BB" w:rsidRDefault="008F40BB" w:rsidP="008F40BB">
      <w:pPr>
        <w:ind w:right="-64"/>
        <w:rPr>
          <w:rFonts w:ascii="Courier" w:hAnsi="Courier"/>
          <w:b/>
        </w:rPr>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 xml:space="preserve">gamma; </w:t>
      </w:r>
      <w:r w:rsidRPr="00DC76DD">
        <w:rPr>
          <w:rFonts w:ascii="Courier" w:hAnsi="Courier"/>
          <w:b/>
        </w:rPr>
        <w:t xml:space="preserve">models = </w:t>
      </w:r>
      <w:proofErr w:type="spellStart"/>
      <w:r>
        <w:rPr>
          <w:rFonts w:ascii="Courier" w:hAnsi="Courier"/>
          <w:b/>
        </w:rPr>
        <w:t>gammai</w:t>
      </w:r>
      <w:proofErr w:type="spellEnd"/>
      <w:r>
        <w:rPr>
          <w:rFonts w:ascii="Courier" w:hAnsi="Courier"/>
          <w:b/>
        </w:rPr>
        <w:t>;</w:t>
      </w:r>
      <w:r>
        <w:t xml:space="preserve"> tells </w:t>
      </w:r>
      <w:proofErr w:type="spellStart"/>
      <w:r>
        <w:t>PartitionFinder</w:t>
      </w:r>
      <w:proofErr w:type="spellEnd"/>
      <w:r>
        <w:t xml:space="preserve"> to use only </w:t>
      </w:r>
      <w:r w:rsidR="0016362B">
        <w:t xml:space="preserve">a subset of models from the ‘models = all;’ list. </w:t>
      </w:r>
      <w:r>
        <w:t>‘</w:t>
      </w:r>
      <w:proofErr w:type="gramStart"/>
      <w:r>
        <w:t>gamma’</w:t>
      </w:r>
      <w:proofErr w:type="gramEnd"/>
      <w:r>
        <w:t xml:space="preserve"> uses only those models from </w:t>
      </w:r>
      <w:r w:rsidR="0016362B">
        <w:t>‘</w:t>
      </w:r>
      <w:r>
        <w:t>models = all</w:t>
      </w:r>
      <w:r w:rsidR="0016362B">
        <w:t>;’</w:t>
      </w:r>
      <w:r>
        <w:t xml:space="preserve"> that have ‘+G’. ‘</w:t>
      </w:r>
      <w:proofErr w:type="spellStart"/>
      <w:proofErr w:type="gramStart"/>
      <w:r>
        <w:t>gammai</w:t>
      </w:r>
      <w:proofErr w:type="spellEnd"/>
      <w:r>
        <w:t>’</w:t>
      </w:r>
      <w:proofErr w:type="gramEnd"/>
      <w:r>
        <w:t xml:space="preserve">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proofErr w:type="gramStart"/>
      <w:r w:rsidRPr="00DC76DD">
        <w:rPr>
          <w:rFonts w:ascii="Courier" w:hAnsi="Courier"/>
          <w:b/>
        </w:rPr>
        <w:t>models</w:t>
      </w:r>
      <w:proofErr w:type="gramEnd"/>
      <w:r w:rsidRPr="00DC76DD">
        <w:rPr>
          <w:rFonts w:ascii="Courier" w:hAnsi="Courier"/>
          <w:b/>
        </w:rPr>
        <w:t xml:space="preserve"> = </w:t>
      </w:r>
      <w:r>
        <w:rPr>
          <w:rFonts w:ascii="Courier" w:hAnsi="Courier"/>
          <w:b/>
        </w:rPr>
        <w:t>&lt;list&gt;</w:t>
      </w:r>
      <w:bookmarkEnd w:id="156"/>
      <w:r>
        <w:rPr>
          <w:rFonts w:ascii="Courier" w:hAnsi="Courier"/>
          <w:b/>
        </w:rPr>
        <w:t>;</w:t>
      </w:r>
      <w:bookmarkEnd w:id="157"/>
      <w:bookmarkEnd w:id="158"/>
      <w:r w:rsidR="003F5994">
        <w:t xml:space="preserve"> This can be any list of models appropriate for the data type. </w:t>
      </w:r>
      <w:r w:rsidR="0074547C">
        <w:t>If you are not sure which models are possible, you can either study the models.csv file (in the /</w:t>
      </w:r>
      <w:proofErr w:type="spellStart"/>
      <w:r w:rsidR="0074547C">
        <w:t>partfinder</w:t>
      </w:r>
      <w:proofErr w:type="spellEnd"/>
      <w:r w:rsidR="0074547C">
        <w:t xml:space="preserve"> folder) or just try out a list. If you include a model that won’t work, PF2 will tell you </w:t>
      </w:r>
      <w:r w:rsidR="00C66930">
        <w:t xml:space="preserve">which models didn’t work </w:t>
      </w:r>
      <w:r w:rsidR="0074547C">
        <w:t xml:space="preserve">an error message before your analysis gets underway. </w:t>
      </w:r>
      <w:proofErr w:type="gramStart"/>
      <w:r>
        <w:t>Each model in the list should be separated by a comma</w:t>
      </w:r>
      <w:proofErr w:type="gramEnd"/>
      <w:r>
        <w:t xml:space="preserve">. </w:t>
      </w:r>
      <w:r w:rsidR="00F24020">
        <w:t xml:space="preserve">For example, if I was only interested in a few </w:t>
      </w:r>
      <w:bookmarkStart w:id="159" w:name="OLE_LINK75"/>
      <w:bookmarkStart w:id="160" w:name="OLE_LINK76"/>
      <w:r w:rsidR="00F24020">
        <w:t>nucleotide models</w:t>
      </w:r>
      <w:r w:rsidR="003F5994">
        <w:t xml:space="preserve"> in </w:t>
      </w:r>
      <w:proofErr w:type="spellStart"/>
      <w:r w:rsidR="003F5994">
        <w:t>PartitionFinder</w:t>
      </w:r>
      <w:proofErr w:type="spellEnd"/>
      <w:r w:rsidR="00F24020">
        <w:t>, I might do this:</w:t>
      </w:r>
    </w:p>
    <w:bookmarkEnd w:id="159"/>
    <w:bookmarkEnd w:id="160"/>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1" w:name="OLE_LINK77"/>
      <w:bookmarkStart w:id="162" w:name="OLE_LINK78"/>
      <w:proofErr w:type="gramStart"/>
      <w:r w:rsidRPr="00F24020">
        <w:rPr>
          <w:rFonts w:ascii="Courier" w:hAnsi="Courier"/>
        </w:rPr>
        <w:t>models</w:t>
      </w:r>
      <w:proofErr w:type="gramEnd"/>
      <w:r w:rsidRPr="00F24020">
        <w:rPr>
          <w:rFonts w:ascii="Courier" w:hAnsi="Courier"/>
        </w:rPr>
        <w:t xml:space="preserve"> = </w:t>
      </w:r>
      <w:r>
        <w:rPr>
          <w:rFonts w:ascii="Courier" w:hAnsi="Courier"/>
        </w:rPr>
        <w:t>JC, JC+G, HKY, HKY+G, GTR, GTR+G</w:t>
      </w:r>
      <w:r w:rsidRPr="00F24020">
        <w:rPr>
          <w:rFonts w:ascii="Courier" w:hAnsi="Courier"/>
        </w:rPr>
        <w:t>;</w:t>
      </w:r>
      <w:bookmarkEnd w:id="161"/>
      <w:bookmarkEnd w:id="162"/>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w:t>
      </w:r>
      <w:proofErr w:type="spellStart"/>
      <w:r w:rsidR="003F5994">
        <w:t>PartitionFinderProtein</w:t>
      </w:r>
      <w:proofErr w:type="spellEnd"/>
      <w:r w:rsidR="003F5994">
        <w:t xml:space="preserve">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proofErr w:type="gramStart"/>
      <w:r w:rsidRPr="00F24020">
        <w:rPr>
          <w:rFonts w:ascii="Courier" w:hAnsi="Courier"/>
        </w:rPr>
        <w:t>models</w:t>
      </w:r>
      <w:proofErr w:type="gramEnd"/>
      <w:r w:rsidRPr="00F24020">
        <w:rPr>
          <w:rFonts w:ascii="Courier" w:hAnsi="Courier"/>
        </w:rPr>
        <w:t xml:space="preserve">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w:t>
      </w:r>
      <w:proofErr w:type="spellStart"/>
      <w:r>
        <w:t>PartitionFinder</w:t>
      </w:r>
      <w:proofErr w:type="spellEnd"/>
      <w:r>
        <w:t xml:space="preserve"> </w:t>
      </w:r>
      <w:r w:rsidR="003F5994">
        <w:t>on the nucleo</w:t>
      </w:r>
      <w:r w:rsidR="0074547C">
        <w:t xml:space="preserve">tide data, then </w:t>
      </w:r>
      <w:proofErr w:type="spellStart"/>
      <w:r w:rsidR="0074547C">
        <w:t>PartitionFinderP</w:t>
      </w:r>
      <w:r w:rsidR="003F5994">
        <w:t>rotein</w:t>
      </w:r>
      <w:proofErr w:type="spellEnd"/>
      <w:r w:rsidR="003F5994">
        <w:t xml:space="preserve">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3" w:name="_Toc171570263"/>
      <w:bookmarkStart w:id="164" w:name="_Toc204240239"/>
      <w:bookmarkStart w:id="165" w:name="_Toc215204544"/>
      <w:bookmarkStart w:id="166" w:name="_Toc302130185"/>
      <w:proofErr w:type="spellStart"/>
      <w:proofErr w:type="gramStart"/>
      <w:r w:rsidRPr="004A1F72">
        <w:rPr>
          <w:rFonts w:ascii="Courier" w:hAnsi="Courier"/>
          <w:color w:val="FF0000"/>
        </w:rPr>
        <w:t>model</w:t>
      </w:r>
      <w:proofErr w:type="gramEnd"/>
      <w:r w:rsidRPr="004A1F72">
        <w:rPr>
          <w:rFonts w:ascii="Courier" w:hAnsi="Courier"/>
          <w:color w:val="FF0000"/>
        </w:rPr>
        <w:t>_selection</w:t>
      </w:r>
      <w:proofErr w:type="spellEnd"/>
      <w:r w:rsidRPr="004A1F72">
        <w:rPr>
          <w:rFonts w:ascii="Courier" w:hAnsi="Courier"/>
        </w:rPr>
        <w:t>:</w:t>
      </w:r>
      <w:r w:rsidRPr="004A1F72">
        <w:rPr>
          <w:rFonts w:ascii="Courier" w:hAnsi="Courier"/>
          <w:color w:val="FF0000"/>
        </w:rPr>
        <w:t xml:space="preserve"> </w:t>
      </w:r>
      <w:r w:rsidRPr="004A1F72">
        <w:rPr>
          <w:rFonts w:ascii="Courier" w:hAnsi="Courier"/>
        </w:rPr>
        <w:t xml:space="preserve">AIC | </w:t>
      </w:r>
      <w:proofErr w:type="spellStart"/>
      <w:r w:rsidRPr="004A1F72">
        <w:rPr>
          <w:rFonts w:ascii="Courier" w:hAnsi="Courier"/>
        </w:rPr>
        <w:t>AICc</w:t>
      </w:r>
      <w:proofErr w:type="spellEnd"/>
      <w:r w:rsidRPr="004A1F72">
        <w:rPr>
          <w:rFonts w:ascii="Courier" w:hAnsi="Courier"/>
        </w:rPr>
        <w:t xml:space="preserve"> | BIC</w:t>
      </w:r>
      <w:bookmarkEnd w:id="163"/>
      <w:bookmarkEnd w:id="164"/>
      <w:bookmarkEnd w:id="165"/>
      <w:bookmarkEnd w:id="166"/>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w:t>
      </w:r>
      <w:proofErr w:type="spellStart"/>
      <w:r>
        <w:t>AICc</w:t>
      </w:r>
      <w:proofErr w:type="spellEnd"/>
      <w:r>
        <w:t xml:space="preserve">, and BIC are similar in spirit – they all reward models that fit the data better, but penalise models that have more parameters. The idea is include parameters that </w:t>
      </w:r>
      <w:r w:rsidR="002D56CC">
        <w:t>help the model fit the data more than some specified amount</w:t>
      </w:r>
      <w:r>
        <w:t>, but to avoid including too many parameters (</w:t>
      </w:r>
      <w:proofErr w:type="spellStart"/>
      <w:r>
        <w:t>overparameterisation</w:t>
      </w:r>
      <w:proofErr w:type="spellEnd"/>
      <w:r>
        <w:t xml:space="preserve">). The BIC penalises extra parameters the most, followed by the </w:t>
      </w:r>
      <w:proofErr w:type="spellStart"/>
      <w:r>
        <w:t>AICc</w:t>
      </w:r>
      <w:proofErr w:type="spellEnd"/>
      <w:r>
        <w:t xml:space="preserve">, and then the AIC. Which </w:t>
      </w:r>
      <w:proofErr w:type="spellStart"/>
      <w:r>
        <w:t>model_selection</w:t>
      </w:r>
      <w:proofErr w:type="spellEnd"/>
      <w:r>
        <w:t xml:space="preserve"> approach you use will depend on your preference. There are lots of papers comparing the merits of the different metrics, </w:t>
      </w:r>
      <w:r w:rsidR="0074547C">
        <w:t xml:space="preserve">and my current favourite is the </w:t>
      </w:r>
      <w:proofErr w:type="spellStart"/>
      <w:r w:rsidR="0074547C">
        <w:t>AICc</w:t>
      </w:r>
      <w:proofErr w:type="spellEnd"/>
      <w:r w:rsidR="0074547C">
        <w:t xml:space="preserve">. In general, you should never use the AIC since the </w:t>
      </w:r>
      <w:proofErr w:type="spellStart"/>
      <w:r w:rsidR="0074547C">
        <w:t>AICc</w:t>
      </w:r>
      <w:proofErr w:type="spellEnd"/>
      <w:r w:rsidR="0074547C">
        <w:t xml:space="preserve"> is always preferable. However, it’s included in </w:t>
      </w:r>
      <w:proofErr w:type="spellStart"/>
      <w:r w:rsidR="0074547C">
        <w:t>PartitionFinder</w:t>
      </w:r>
      <w:proofErr w:type="spellEnd"/>
      <w:r w:rsidR="0074547C">
        <w:t xml:space="preserve">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7" w:name="_Toc171570264"/>
      <w:bookmarkStart w:id="168" w:name="_Toc204240240"/>
      <w:bookmarkStart w:id="169" w:name="_Toc215204545"/>
      <w:bookmarkStart w:id="170" w:name="_Toc302130186"/>
      <w:r w:rsidRPr="00655D57">
        <w:rPr>
          <w:rFonts w:ascii="Courier" w:hAnsi="Courier"/>
          <w:color w:val="FF0000"/>
        </w:rPr>
        <w:t>[</w:t>
      </w:r>
      <w:proofErr w:type="spellStart"/>
      <w:proofErr w:type="gramStart"/>
      <w:r>
        <w:rPr>
          <w:rFonts w:ascii="Courier" w:hAnsi="Courier"/>
          <w:color w:val="FF0000"/>
        </w:rPr>
        <w:t>data</w:t>
      </w:r>
      <w:proofErr w:type="gramEnd"/>
      <w:r>
        <w:rPr>
          <w:rFonts w:ascii="Courier" w:hAnsi="Courier"/>
          <w:color w:val="FF0000"/>
        </w:rPr>
        <w:t>_blocks</w:t>
      </w:r>
      <w:proofErr w:type="spellEnd"/>
      <w:r w:rsidRPr="00655D57">
        <w:rPr>
          <w:rFonts w:ascii="Courier" w:hAnsi="Courier"/>
          <w:color w:val="FF0000"/>
        </w:rPr>
        <w:t>]</w:t>
      </w:r>
      <w:bookmarkEnd w:id="167"/>
      <w:bookmarkEnd w:id="168"/>
      <w:bookmarkEnd w:id="169"/>
      <w:bookmarkEnd w:id="170"/>
    </w:p>
    <w:p w14:paraId="3BC11C86" w14:textId="71767CB1"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w:t>
      </w:r>
      <w:proofErr w:type="spellStart"/>
      <w:r>
        <w:t>PartitionFinder</w:t>
      </w:r>
      <w:proofErr w:type="spellEnd"/>
      <w:r>
        <w:t xml:space="preserve"> which sites of your original alignment correspond to each data block. </w:t>
      </w:r>
      <w:proofErr w:type="gramStart"/>
      <w:r>
        <w:t>The best way to understand this it to look at a couple of examples.</w:t>
      </w:r>
      <w:proofErr w:type="gramEnd"/>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 xml:space="preserve">Imagine a DNA sequence alignment with 1000bp of protein-coding DNA, followed by 1000bp of intron DNA. Let’s imagine that some of the intron was </w:t>
      </w:r>
      <w:proofErr w:type="spellStart"/>
      <w:r>
        <w:t>unalignable</w:t>
      </w:r>
      <w:proofErr w:type="spellEnd"/>
      <w:r>
        <w:t xml:space="preserv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1" w:name="OLE_LINK27"/>
      <w:r w:rsidRPr="0013457D">
        <w:rPr>
          <w:sz w:val="20"/>
        </w:rPr>
        <w:tab/>
      </w:r>
      <w:r w:rsidRPr="0013457D">
        <w:rPr>
          <w:sz w:val="20"/>
        </w:rPr>
        <w:tab/>
      </w:r>
      <w:bookmarkStart w:id="172" w:name="OLE_LINK22"/>
      <w:r w:rsidRPr="0013457D">
        <w:rPr>
          <w:rFonts w:ascii="Courier" w:hAnsi="Courier"/>
          <w:sz w:val="20"/>
        </w:rPr>
        <w:t>Gene1_codon1 = 1-1000\3</w:t>
      </w:r>
      <w:bookmarkEnd w:id="172"/>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3" w:name="OLE_LINK23"/>
      <w:r w:rsidRPr="0013457D">
        <w:rPr>
          <w:rFonts w:ascii="Courier" w:hAnsi="Courier"/>
          <w:sz w:val="20"/>
        </w:rPr>
        <w:sym w:font="Wingdings" w:char="F08C"/>
      </w:r>
      <w:bookmarkEnd w:id="173"/>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4"/>
      <w:r w:rsidRPr="0013457D">
        <w:rPr>
          <w:rFonts w:ascii="Courier" w:hAnsi="Courier"/>
          <w:sz w:val="20"/>
        </w:rPr>
        <w:sym w:font="Wingdings" w:char="F08E"/>
      </w:r>
      <w:bookmarkEnd w:id="174"/>
    </w:p>
    <w:p w14:paraId="21854A1D" w14:textId="77777777" w:rsidR="009F1A71" w:rsidRPr="0013457D" w:rsidRDefault="009F1A71" w:rsidP="009F1A71">
      <w:pPr>
        <w:ind w:right="-64" w:firstLine="720"/>
        <w:rPr>
          <w:rFonts w:ascii="Courier" w:hAnsi="Courier"/>
          <w:sz w:val="20"/>
        </w:rPr>
      </w:pPr>
      <w:proofErr w:type="gramStart"/>
      <w:r w:rsidRPr="0013457D">
        <w:rPr>
          <w:rFonts w:ascii="Courier" w:hAnsi="Courier"/>
          <w:sz w:val="20"/>
        </w:rPr>
        <w:t>intron</w:t>
      </w:r>
      <w:proofErr w:type="gramEnd"/>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5" w:name="OLE_LINK26"/>
      <w:r>
        <w:rPr>
          <w:rFonts w:ascii="Courier" w:hAnsi="Courier"/>
          <w:sz w:val="20"/>
        </w:rPr>
        <w:tab/>
      </w:r>
      <w:r w:rsidRPr="0013457D">
        <w:rPr>
          <w:rFonts w:ascii="Courier" w:hAnsi="Courier"/>
          <w:sz w:val="20"/>
        </w:rPr>
        <w:sym w:font="Wingdings" w:char="F08F"/>
      </w:r>
      <w:bookmarkEnd w:id="175"/>
    </w:p>
    <w:bookmarkEnd w:id="171"/>
    <w:p w14:paraId="1178EDF0" w14:textId="77777777" w:rsidR="009F1A71" w:rsidRDefault="009F1A71" w:rsidP="009F1A71">
      <w:pPr>
        <w:ind w:right="-64" w:hanging="567"/>
      </w:pPr>
      <w:r>
        <w:tab/>
      </w:r>
      <w:bookmarkStart w:id="176"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w:t>
      </w:r>
      <w:proofErr w:type="gramStart"/>
      <w:r>
        <w:t>are</w:t>
      </w:r>
      <w:proofErr w:type="gramEnd"/>
      <w:r>
        <w:t xml:space="preserve"> typical of how you might separate out codon positions for a protein coding gene</w:t>
      </w:r>
      <w:bookmarkEnd w:id="176"/>
      <w:r>
        <w:t xml:space="preserve">. The numbers </w:t>
      </w:r>
      <w:proofErr w:type="gramStart"/>
      <w:r>
        <w:t>either side of the dash define the first and last sites in the data block, and</w:t>
      </w:r>
      <w:proofErr w:type="gramEnd"/>
      <w:r>
        <w:t xml:space="preserve">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w:t>
      </w:r>
      <w:proofErr w:type="gramStart"/>
      <w:r>
        <w:t>shows</w:t>
      </w:r>
      <w:proofErr w:type="gramEnd"/>
      <w:r>
        <w:t xml:space="preserve"> how you can include ranges of sites without backslashes, and demonstrates that you can combine more than one range of sites in a single data block. Here, we excluded sites 1257-1674 because they were </w:t>
      </w:r>
      <w:proofErr w:type="spellStart"/>
      <w:r>
        <w:t>unalignable</w:t>
      </w:r>
      <w:proofErr w:type="spellEnd"/>
      <w:r>
        <w:t>.</w:t>
      </w:r>
    </w:p>
    <w:p w14:paraId="0F10FCC8" w14:textId="77777777" w:rsidR="009F1A71" w:rsidRDefault="009F1A71" w:rsidP="009F1A71">
      <w:pPr>
        <w:ind w:right="-64"/>
      </w:pPr>
    </w:p>
    <w:p w14:paraId="19BE3F07" w14:textId="77777777" w:rsidR="009F1A71" w:rsidRDefault="009F1A71" w:rsidP="009F1A71">
      <w:pPr>
        <w:ind w:right="-64"/>
      </w:pPr>
      <w:r>
        <w:t xml:space="preserve">The total list of data blocks does not have to include all the sites in your original alignment. For instance, you might exclude some sites you’re not interested in, or that were </w:t>
      </w:r>
      <w:proofErr w:type="spellStart"/>
      <w:r>
        <w:t>unalignable</w:t>
      </w:r>
      <w:proofErr w:type="spellEnd"/>
      <w:r>
        <w:t xml:space="preserve">. You’ll get a warning from </w:t>
      </w:r>
      <w:proofErr w:type="spellStart"/>
      <w:r>
        <w:t>PartitionFinder</w:t>
      </w:r>
      <w:proofErr w:type="spellEnd"/>
      <w:r>
        <w:t xml:space="preserve">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 xml:space="preserve">To help with cutting and pasting from Nexus files (like those used by </w:t>
      </w:r>
      <w:proofErr w:type="spellStart"/>
      <w:r>
        <w:t>MrBayes</w:t>
      </w:r>
      <w:proofErr w:type="spellEnd"/>
      <w:r>
        <w:t>)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7" w:name="OLE_LINK28"/>
      <w:proofErr w:type="gramStart"/>
      <w:r>
        <w:rPr>
          <w:rFonts w:ascii="Courier" w:hAnsi="Courier"/>
          <w:sz w:val="20"/>
        </w:rPr>
        <w:t>charset</w:t>
      </w:r>
      <w:proofErr w:type="gramEnd"/>
      <w:r>
        <w:rPr>
          <w:rFonts w:ascii="Courier" w:hAnsi="Courier"/>
          <w:sz w:val="20"/>
        </w:rPr>
        <w:t xml:space="preserve"> </w:t>
      </w:r>
      <w:bookmarkEnd w:id="177"/>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proofErr w:type="gramStart"/>
      <w:r>
        <w:rPr>
          <w:rFonts w:ascii="Courier" w:hAnsi="Courier"/>
          <w:sz w:val="20"/>
        </w:rPr>
        <w:t>charset</w:t>
      </w:r>
      <w:proofErr w:type="gramEnd"/>
      <w:r>
        <w:rPr>
          <w:rFonts w:ascii="Courier" w:hAnsi="Courier"/>
          <w:sz w:val="20"/>
        </w:rPr>
        <w:t xml:space="preserve">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8"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w:t>
      </w:r>
      <w:proofErr w:type="spellStart"/>
      <w:r>
        <w:t>kmeans</w:t>
      </w:r>
      <w:proofErr w:type="spellEnd"/>
      <w:r>
        <w:t xml:space="preserve"> algorithm (i.e. search = ‘</w:t>
      </w:r>
      <w:proofErr w:type="spellStart"/>
      <w:r>
        <w:t>kmeans</w:t>
      </w:r>
      <w:proofErr w:type="spellEnd"/>
      <w:r>
        <w:t xml:space="preserve">’) you should define a single </w:t>
      </w:r>
      <w:proofErr w:type="spellStart"/>
      <w:r>
        <w:t>datablock</w:t>
      </w:r>
      <w:proofErr w:type="spellEnd"/>
      <w:r>
        <w:t xml:space="preserve">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79" w:name="_Toc204240241"/>
      <w:bookmarkStart w:id="180" w:name="_Toc215204546"/>
      <w:bookmarkStart w:id="181" w:name="_Toc302130187"/>
      <w:bookmarkStart w:id="182" w:name="OLE_LINK66"/>
      <w:r>
        <w:rPr>
          <w:rFonts w:ascii="Courier" w:hAnsi="Courier"/>
          <w:color w:val="FF0000"/>
        </w:rPr>
        <w:t>[</w:t>
      </w:r>
      <w:proofErr w:type="gramStart"/>
      <w:r>
        <w:rPr>
          <w:rFonts w:ascii="Courier" w:hAnsi="Courier"/>
          <w:color w:val="FF0000"/>
        </w:rPr>
        <w:t>schemes</w:t>
      </w:r>
      <w:proofErr w:type="gramEnd"/>
      <w:r>
        <w:rPr>
          <w:rFonts w:ascii="Courier" w:hAnsi="Courier"/>
          <w:color w:val="FF0000"/>
        </w:rPr>
        <w:t>]</w:t>
      </w:r>
      <w:bookmarkEnd w:id="179"/>
      <w:bookmarkEnd w:id="180"/>
      <w:bookmarkEnd w:id="181"/>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3" w:name="_Toc204240242"/>
      <w:bookmarkStart w:id="184" w:name="_Toc215204547"/>
      <w:bookmarkStart w:id="185" w:name="_Toc302130188"/>
      <w:proofErr w:type="gramStart"/>
      <w:r w:rsidRPr="00655D57">
        <w:rPr>
          <w:rFonts w:ascii="Courier" w:hAnsi="Courier"/>
          <w:color w:val="FF0000"/>
        </w:rPr>
        <w:t>search</w:t>
      </w:r>
      <w:proofErr w:type="gramEnd"/>
      <w:r w:rsidRPr="00655D57">
        <w:rPr>
          <w:rFonts w:ascii="Courier" w:hAnsi="Courier"/>
        </w:rPr>
        <w:t>:</w:t>
      </w:r>
      <w:r w:rsidRPr="00655D57">
        <w:rPr>
          <w:rFonts w:ascii="Courier" w:hAnsi="Courier"/>
          <w:color w:val="FF0000"/>
        </w:rPr>
        <w:t xml:space="preserve"> </w:t>
      </w:r>
      <w:bookmarkStart w:id="186" w:name="OLE_LINK30"/>
      <w:r w:rsidRPr="00655D57">
        <w:rPr>
          <w:rFonts w:ascii="Courier" w:hAnsi="Courier"/>
        </w:rPr>
        <w:t xml:space="preserve">all </w:t>
      </w:r>
      <w:bookmarkStart w:id="187" w:name="OLE_LINK107"/>
      <w:bookmarkStart w:id="188" w:name="OLE_LINK111"/>
      <w:bookmarkStart w:id="189" w:name="OLE_LINK114"/>
      <w:bookmarkEnd w:id="186"/>
      <w:r w:rsidRPr="00655D57">
        <w:rPr>
          <w:rFonts w:ascii="Courier" w:hAnsi="Courier"/>
        </w:rPr>
        <w:t>|</w:t>
      </w:r>
      <w:bookmarkEnd w:id="187"/>
      <w:bookmarkEnd w:id="188"/>
      <w:bookmarkEnd w:id="189"/>
      <w:r w:rsidRPr="00655D57">
        <w:rPr>
          <w:rFonts w:ascii="Courier" w:hAnsi="Courier"/>
        </w:rPr>
        <w:t xml:space="preserve"> greedy</w:t>
      </w:r>
      <w:bookmarkEnd w:id="178"/>
      <w:bookmarkEnd w:id="183"/>
      <w:r w:rsidR="00A60F7E">
        <w:rPr>
          <w:rFonts w:ascii="Courier" w:hAnsi="Courier"/>
        </w:rPr>
        <w:t xml:space="preserve"> </w:t>
      </w:r>
      <w:r w:rsidR="00040306" w:rsidRPr="00655D57">
        <w:rPr>
          <w:rFonts w:ascii="Courier" w:hAnsi="Courier"/>
        </w:rPr>
        <w:t>|</w:t>
      </w:r>
      <w:r w:rsidR="00A60F7E">
        <w:rPr>
          <w:rFonts w:ascii="Courier" w:hAnsi="Courier"/>
        </w:rPr>
        <w:t xml:space="preserve"> </w:t>
      </w:r>
      <w:proofErr w:type="spellStart"/>
      <w:r w:rsidR="00213E03">
        <w:rPr>
          <w:rFonts w:ascii="Courier" w:hAnsi="Courier"/>
        </w:rPr>
        <w:t>rcluster</w:t>
      </w:r>
      <w:proofErr w:type="spellEnd"/>
      <w:r w:rsidR="00040306">
        <w:rPr>
          <w:rFonts w:ascii="Courier" w:hAnsi="Courier"/>
        </w:rPr>
        <w:t xml:space="preserve"> </w:t>
      </w:r>
      <w:r w:rsidR="00040306" w:rsidRPr="00655D57">
        <w:rPr>
          <w:rFonts w:ascii="Courier" w:hAnsi="Courier"/>
        </w:rPr>
        <w:t>|</w:t>
      </w:r>
      <w:r w:rsidR="0067191D">
        <w:rPr>
          <w:rFonts w:ascii="Courier" w:hAnsi="Courier"/>
        </w:rPr>
        <w:t xml:space="preserve"> </w:t>
      </w:r>
      <w:proofErr w:type="spellStart"/>
      <w:r w:rsidR="0067191D">
        <w:rPr>
          <w:rFonts w:ascii="Courier" w:hAnsi="Courier"/>
        </w:rPr>
        <w:t>hcluster</w:t>
      </w:r>
      <w:proofErr w:type="spellEnd"/>
      <w:r w:rsidR="0067191D">
        <w:rPr>
          <w:rFonts w:ascii="Courier" w:hAnsi="Courier"/>
        </w:rPr>
        <w:t xml:space="preserve"> |</w:t>
      </w:r>
      <w:r w:rsidR="00040306">
        <w:rPr>
          <w:rFonts w:ascii="Courier" w:hAnsi="Courier"/>
        </w:rPr>
        <w:t xml:space="preserve"> </w:t>
      </w:r>
      <w:proofErr w:type="spellStart"/>
      <w:r w:rsidR="008445C5">
        <w:rPr>
          <w:rFonts w:ascii="Courier" w:hAnsi="Courier"/>
        </w:rPr>
        <w:t>kmeans</w:t>
      </w:r>
      <w:proofErr w:type="spellEnd"/>
      <w:r w:rsidR="008445C5">
        <w:rPr>
          <w:rFonts w:ascii="Courier" w:hAnsi="Courier"/>
        </w:rPr>
        <w:t xml:space="preserve"> | </w:t>
      </w:r>
      <w:r w:rsidR="00040306">
        <w:rPr>
          <w:rFonts w:ascii="Courier" w:hAnsi="Courier"/>
        </w:rPr>
        <w:t>user</w:t>
      </w:r>
      <w:bookmarkEnd w:id="184"/>
      <w:bookmarkEnd w:id="185"/>
    </w:p>
    <w:p w14:paraId="60FA4F9B" w14:textId="2CD041B7" w:rsidR="009F1A71" w:rsidRDefault="009F1A71" w:rsidP="009F1A71">
      <w:pPr>
        <w:ind w:right="-64"/>
      </w:pPr>
      <w:r>
        <w:t xml:space="preserve">This option defines which partitioning schemes </w:t>
      </w:r>
      <w:proofErr w:type="spellStart"/>
      <w:r>
        <w:t>PartitionFinder</w:t>
      </w:r>
      <w:proofErr w:type="spellEnd"/>
      <w:r>
        <w:t xml:space="preserve">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proofErr w:type="spellStart"/>
      <w:r w:rsidR="008445C5">
        <w:t>rcluster</w:t>
      </w:r>
      <w:proofErr w:type="spellEnd"/>
      <w:r w:rsidR="008445C5">
        <w:t>’ for datasets of 100’s of loci</w:t>
      </w:r>
      <w:r w:rsidR="0067191D">
        <w:t>.</w:t>
      </w:r>
      <w:r w:rsidR="008445C5">
        <w:t xml:space="preserve"> We do not recommend you use ‘</w:t>
      </w:r>
      <w:proofErr w:type="spellStart"/>
      <w:r w:rsidR="008445C5">
        <w:t>hcluster</w:t>
      </w:r>
      <w:proofErr w:type="spellEnd"/>
      <w:r w:rsidR="008445C5">
        <w:t>’, but rather that if ‘</w:t>
      </w:r>
      <w:proofErr w:type="spellStart"/>
      <w:r w:rsidR="008445C5">
        <w:t>rcluster</w:t>
      </w:r>
      <w:proofErr w:type="spellEnd"/>
      <w:r w:rsidR="008445C5">
        <w:t>’ is too slow, you make it quicker using the ‘--</w:t>
      </w:r>
      <w:proofErr w:type="spellStart"/>
      <w:r w:rsidR="008445C5">
        <w:t>rcluster</w:t>
      </w:r>
      <w:proofErr w:type="spellEnd"/>
      <w:r w:rsidR="008445C5">
        <w:t xml:space="preserve">-max’ </w:t>
      </w:r>
      <w:proofErr w:type="spellStart"/>
      <w:r w:rsidR="008445C5">
        <w:t>commandline</w:t>
      </w:r>
      <w:proofErr w:type="spellEnd"/>
      <w:r w:rsidR="008445C5">
        <w:t xml:space="preserve"> argument (see below). ‘</w:t>
      </w:r>
      <w:proofErr w:type="spellStart"/>
      <w:proofErr w:type="gramStart"/>
      <w:r w:rsidR="008445C5">
        <w:t>kmeans</w:t>
      </w:r>
      <w:proofErr w:type="spellEnd"/>
      <w:r w:rsidR="008445C5">
        <w:t>’</w:t>
      </w:r>
      <w:proofErr w:type="gramEnd"/>
      <w:r w:rsidR="008445C5">
        <w:t xml:space="preserve">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0" w:name="OLE_LINK34"/>
      <w:proofErr w:type="gramStart"/>
      <w:r>
        <w:rPr>
          <w:rFonts w:ascii="Courier" w:hAnsi="Courier"/>
          <w:b/>
        </w:rPr>
        <w:t>search</w:t>
      </w:r>
      <w:proofErr w:type="gramEnd"/>
      <w:r>
        <w:rPr>
          <w:rFonts w:ascii="Courier" w:hAnsi="Courier"/>
          <w:b/>
        </w:rPr>
        <w:t xml:space="preserve">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w:t>
      </w:r>
      <w:proofErr w:type="spellStart"/>
      <w:r>
        <w:t>PartitionFinder</w:t>
      </w:r>
      <w:proofErr w:type="spellEnd"/>
      <w:r>
        <w:t xml:space="preserve"> to analyse all possible partitioning schemes. That is, every scheme that includes all of your data blocks in any </w:t>
      </w:r>
      <w:bookmarkEnd w:id="190"/>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1" w:name="OLE_LINK115"/>
      <w:bookmarkStart w:id="192" w:name="OLE_LINK116"/>
      <w:proofErr w:type="gramStart"/>
      <w:r>
        <w:rPr>
          <w:rFonts w:ascii="Courier" w:hAnsi="Courier"/>
          <w:b/>
        </w:rPr>
        <w:t>search</w:t>
      </w:r>
      <w:proofErr w:type="gramEnd"/>
      <w:r>
        <w:rPr>
          <w:rFonts w:ascii="Courier" w:hAnsi="Courier"/>
          <w:b/>
        </w:rPr>
        <w:t xml:space="preserve"> = greedy</w:t>
      </w:r>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proofErr w:type="spellStart"/>
      <w:r>
        <w:t>PartitionFinder</w:t>
      </w:r>
      <w:proofErr w:type="spellEnd"/>
      <w:r>
        <w:t xml:space="preserve"> paper </w:t>
      </w:r>
      <w:r w:rsidR="008445C5">
        <w:t xml:space="preserve">(see citations, below, or here: </w:t>
      </w:r>
      <w:r w:rsidR="008445C5" w:rsidRPr="008445C5">
        <w:t>http://mbe.oxfordjournals.org/content/29/6/1695</w:t>
      </w:r>
      <w:r w:rsidR="008445C5">
        <w:t>) in addition to the PF2 paper</w:t>
      </w:r>
      <w:bookmarkEnd w:id="191"/>
      <w:bookmarkEnd w:id="192"/>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proofErr w:type="gramStart"/>
      <w:r>
        <w:rPr>
          <w:rFonts w:ascii="Courier" w:hAnsi="Courier"/>
          <w:b/>
        </w:rPr>
        <w:t>search</w:t>
      </w:r>
      <w:proofErr w:type="gramEnd"/>
      <w:r>
        <w:rPr>
          <w:rFonts w:ascii="Courier" w:hAnsi="Courier"/>
          <w:b/>
        </w:rPr>
        <w:t xml:space="preserve"> = </w:t>
      </w:r>
      <w:proofErr w:type="spellStart"/>
      <w:r w:rsidR="002208C5">
        <w:rPr>
          <w:rFonts w:ascii="Courier" w:hAnsi="Courier"/>
          <w:b/>
        </w:rPr>
        <w:t>rcluster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relaxed hierarchical clustering algorithm to search for a good partitioning scheme. This option only works with the  </w:t>
      </w:r>
    </w:p>
    <w:p w14:paraId="6EBCAEDC" w14:textId="5FC2D09A" w:rsidR="00D82489" w:rsidRPr="00D82489" w:rsidRDefault="00D82489" w:rsidP="00D82489">
      <w:pPr>
        <w:ind w:right="-64"/>
      </w:pPr>
      <w:r w:rsidRPr="00D82489">
        <w:rPr>
          <w:b/>
        </w:rPr>
        <w:t>--</w:t>
      </w:r>
      <w:proofErr w:type="spellStart"/>
      <w:proofErr w:type="gramStart"/>
      <w:r w:rsidRPr="00D82489">
        <w:rPr>
          <w:b/>
        </w:rPr>
        <w:t>raxml</w:t>
      </w:r>
      <w:proofErr w:type="spellEnd"/>
      <w:proofErr w:type="gramEnd"/>
      <w:r w:rsidRPr="00D82489">
        <w:rPr>
          <w:b/>
        </w:rPr>
        <w:t xml:space="preserve"> </w:t>
      </w:r>
      <w:proofErr w:type="spellStart"/>
      <w:r>
        <w:t>commandline</w:t>
      </w:r>
      <w:proofErr w:type="spellEnd"/>
      <w:r>
        <w:t xml:space="preserv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 xml:space="preserve">better than the </w:t>
      </w:r>
      <w:proofErr w:type="spellStart"/>
      <w:r w:rsidR="009E1C77">
        <w:t>hcluster</w:t>
      </w:r>
      <w:proofErr w:type="spellEnd"/>
      <w:r w:rsidR="009E1C77">
        <w:t xml:space="preserve"> option.</w:t>
      </w:r>
      <w:r w:rsidR="002208C5">
        <w:t xml:space="preserve"> </w:t>
      </w:r>
      <w:bookmarkStart w:id="193" w:name="OLE_LINK160"/>
      <w:bookmarkStart w:id="194" w:name="OLE_LINK161"/>
      <w:r>
        <w:t>You can control</w:t>
      </w:r>
      <w:r w:rsidR="009E1C77">
        <w:t xml:space="preserve"> this algorithm using the </w:t>
      </w:r>
      <w:r w:rsidR="00DF58CD">
        <w:t>‘</w:t>
      </w:r>
      <w:r w:rsidR="009E1C77">
        <w:t>--</w:t>
      </w:r>
      <w:proofErr w:type="spellStart"/>
      <w:r w:rsidR="009E1C77">
        <w:t>rcluster</w:t>
      </w:r>
      <w:proofErr w:type="spellEnd"/>
      <w:r w:rsidR="009E1C77">
        <w:t>-</w:t>
      </w:r>
      <w:r w:rsidR="00DF58CD">
        <w:t>max’</w:t>
      </w:r>
      <w:r w:rsidR="007806A3">
        <w:t>, ‘—</w:t>
      </w:r>
      <w:proofErr w:type="spellStart"/>
      <w:r w:rsidR="007806A3">
        <w:t>rcluster-percent</w:t>
      </w:r>
      <w:proofErr w:type="spellEnd"/>
      <w:r w:rsidR="007806A3">
        <w: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3"/>
      <w:bookmarkEnd w:id="194"/>
      <w:r w:rsidR="009E1C77">
        <w:t xml:space="preserve">The </w:t>
      </w:r>
      <w:proofErr w:type="spellStart"/>
      <w:r w:rsidR="009E1C77">
        <w:t>rcluster</w:t>
      </w:r>
      <w:proofErr w:type="spellEnd"/>
      <w:r w:rsidR="009E1C77">
        <w:t xml:space="preserve"> algorithm </w:t>
      </w:r>
      <w:r>
        <w:t xml:space="preserve">is a very efficient way to search, and can be used even on large </w:t>
      </w:r>
      <w:proofErr w:type="spellStart"/>
      <w:r>
        <w:t>phylogenomic</w:t>
      </w:r>
      <w:proofErr w:type="spellEnd"/>
      <w:r>
        <w:t xml:space="preserve"> datasets with 1000’s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06713" w:rsidR="008F40BB" w:rsidRPr="008F40BB" w:rsidRDefault="00FB3066" w:rsidP="009F1A71">
      <w:pPr>
        <w:ind w:right="-64"/>
      </w:pPr>
      <w:proofErr w:type="gramStart"/>
      <w:r>
        <w:rPr>
          <w:rFonts w:ascii="Courier" w:hAnsi="Courier"/>
          <w:b/>
        </w:rPr>
        <w:t>search</w:t>
      </w:r>
      <w:proofErr w:type="gramEnd"/>
      <w:r>
        <w:rPr>
          <w:rFonts w:ascii="Courier" w:hAnsi="Courier"/>
          <w:b/>
        </w:rPr>
        <w:t xml:space="preserve"> = </w:t>
      </w:r>
      <w:proofErr w:type="spellStart"/>
      <w:r w:rsidR="0067191D">
        <w:rPr>
          <w:rFonts w:ascii="Courier" w:hAnsi="Courier"/>
          <w:b/>
        </w:rPr>
        <w:t>hcluster</w:t>
      </w:r>
      <w:proofErr w:type="spellEnd"/>
      <w:r w:rsidR="004543AD">
        <w:rPr>
          <w:rFonts w:ascii="Courier" w:hAnsi="Courier"/>
          <w:b/>
        </w:rPr>
        <w:t>;</w:t>
      </w:r>
      <w:r>
        <w:rPr>
          <w:rFonts w:ascii="Courier" w:hAnsi="Courier"/>
          <w:b/>
        </w:rPr>
        <w:t xml:space="preserve"> </w:t>
      </w:r>
      <w:r>
        <w:t xml:space="preserve">Tells </w:t>
      </w:r>
      <w:proofErr w:type="spellStart"/>
      <w:r>
        <w:t>PartitionFinder</w:t>
      </w:r>
      <w:proofErr w:type="spellEnd"/>
      <w:r>
        <w:t xml:space="preserve">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w:t>
      </w:r>
      <w:proofErr w:type="spellStart"/>
      <w:r>
        <w:t>raxml</w:t>
      </w:r>
      <w:proofErr w:type="spellEnd"/>
      <w:r>
        <w:t xml:space="preserve"> </w:t>
      </w:r>
      <w:proofErr w:type="spellStart"/>
      <w:r>
        <w:t>commandline</w:t>
      </w:r>
      <w:proofErr w:type="spellEnd"/>
      <w:r>
        <w:t xml:space="preserve"> option.</w:t>
      </w:r>
      <w:r w:rsidR="00D82489">
        <w:rPr>
          <w:b/>
        </w:rPr>
        <w:t xml:space="preserve"> </w:t>
      </w:r>
      <w:r w:rsidR="009E1C77">
        <w:t xml:space="preserve">This algorithm is </w:t>
      </w:r>
      <w:r w:rsidR="00DF58CD">
        <w:t xml:space="preserve">faster than the </w:t>
      </w:r>
      <w:proofErr w:type="spellStart"/>
      <w:r w:rsidR="00DF58CD">
        <w:t>rcluster</w:t>
      </w:r>
      <w:proofErr w:type="spellEnd"/>
      <w:r w:rsidR="00DF58CD">
        <w:t xml:space="preserve"> algorithm</w:t>
      </w:r>
      <w:r w:rsidR="009E1C77">
        <w:t xml:space="preserve">, but </w:t>
      </w:r>
      <w:r w:rsidR="00DF58CD">
        <w:t>performs worse</w:t>
      </w:r>
      <w:r w:rsidR="007806A3">
        <w:t xml:space="preserve">, often a </w:t>
      </w:r>
      <w:proofErr w:type="spellStart"/>
      <w:r w:rsidR="007806A3">
        <w:t>gread</w:t>
      </w:r>
      <w:proofErr w:type="spellEnd"/>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w:t>
      </w:r>
      <w:proofErr w:type="spellStart"/>
      <w:r w:rsidR="00B91CB6">
        <w:t>rcluster</w:t>
      </w:r>
      <w:proofErr w:type="spellEnd"/>
      <w:r w:rsidR="00B91CB6">
        <w:t>’ algorithm with ‘--</w:t>
      </w:r>
      <w:proofErr w:type="spellStart"/>
      <w:r w:rsidR="00B91CB6">
        <w:t>rcluster</w:t>
      </w:r>
      <w:proofErr w:type="spellEnd"/>
      <w:r w:rsidR="00B91CB6">
        <w:t xml:space="preserve">-max’ set to some very low number (e.g. 10, see below) </w:t>
      </w:r>
      <w:proofErr w:type="spellStart"/>
      <w:r w:rsidR="007806A3">
        <w:t>intsead</w:t>
      </w:r>
      <w:proofErr w:type="spellEnd"/>
      <w:r w:rsidR="00B91CB6">
        <w:t xml:space="preserve">. The </w:t>
      </w:r>
      <w:proofErr w:type="spellStart"/>
      <w:r w:rsidR="00B91CB6">
        <w:t>hcluster</w:t>
      </w:r>
      <w:proofErr w:type="spellEnd"/>
      <w:r w:rsidR="00B91CB6">
        <w:t xml:space="preserve"> algorithm is </w:t>
      </w:r>
      <w:r w:rsidR="008F40BB">
        <w:t xml:space="preserve">almost the same as using the </w:t>
      </w:r>
      <w:proofErr w:type="spellStart"/>
      <w:r w:rsidR="008F40BB">
        <w:t>rcluster</w:t>
      </w:r>
      <w:proofErr w:type="spellEnd"/>
      <w:r w:rsidR="008F40BB">
        <w:t xml:space="preserve"> algorithm with ‘--</w:t>
      </w:r>
      <w:proofErr w:type="spellStart"/>
      <w:r w:rsidR="008F40BB">
        <w:t>rcluster</w:t>
      </w:r>
      <w:proofErr w:type="spellEnd"/>
      <w:r w:rsidR="008F40BB">
        <w:t xml:space="preserve">-max’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5" w:name="OLE_LINK112"/>
      <w:bookmarkStart w:id="196"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proofErr w:type="gramStart"/>
      <w:r>
        <w:rPr>
          <w:rFonts w:ascii="Courier" w:hAnsi="Courier"/>
          <w:b/>
        </w:rPr>
        <w:t>search</w:t>
      </w:r>
      <w:proofErr w:type="gramEnd"/>
      <w:r>
        <w:rPr>
          <w:rFonts w:ascii="Courier" w:hAnsi="Courier"/>
          <w:b/>
        </w:rPr>
        <w:t xml:space="preserve"> = </w:t>
      </w:r>
      <w:proofErr w:type="spellStart"/>
      <w:r>
        <w:rPr>
          <w:rFonts w:ascii="Courier" w:hAnsi="Courier"/>
          <w:b/>
        </w:rPr>
        <w:t>kmeans</w:t>
      </w:r>
      <w:proofErr w:type="spellEnd"/>
      <w:r>
        <w:rPr>
          <w:rFonts w:ascii="Courier" w:hAnsi="Courier"/>
          <w:b/>
        </w:rPr>
        <w:t xml:space="preserve">; </w:t>
      </w:r>
      <w:r>
        <w:t xml:space="preserve">Tells </w:t>
      </w:r>
      <w:proofErr w:type="spellStart"/>
      <w:r>
        <w:t>PartitionFinder</w:t>
      </w:r>
      <w:proofErr w:type="spellEnd"/>
      <w:r>
        <w:t xml:space="preserve"> to use a </w:t>
      </w:r>
      <w:proofErr w:type="spellStart"/>
      <w:r>
        <w:t>kmeans</w:t>
      </w:r>
      <w:proofErr w:type="spellEnd"/>
      <w:r>
        <w:t xml:space="preserve">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w:t>
      </w:r>
      <w:proofErr w:type="spellStart"/>
      <w:r>
        <w:t>kmeans</w:t>
      </w:r>
      <w:proofErr w:type="spellEnd"/>
      <w:r>
        <w:t xml:space="preserve">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w:t>
      </w:r>
      <w:proofErr w:type="spellStart"/>
      <w:r w:rsidR="00E72876">
        <w:t>kmeans</w:t>
      </w:r>
      <w:proofErr w:type="spellEnd"/>
      <w:r w:rsidR="00E72876">
        <w:t xml:space="preserve"> algorithm will be particularly useful for datasets in which it is not possible to define useful </w:t>
      </w:r>
      <w:proofErr w:type="spellStart"/>
      <w:r w:rsidR="00E72876">
        <w:t>datablocks</w:t>
      </w:r>
      <w:proofErr w:type="spellEnd"/>
      <w:r w:rsidR="00E72876">
        <w:t xml:space="preserve">. E.g. UCE datasets often comprise bits of </w:t>
      </w:r>
      <w:proofErr w:type="spellStart"/>
      <w:r w:rsidR="00E72876">
        <w:t>intergenic</w:t>
      </w:r>
      <w:proofErr w:type="spellEnd"/>
      <w:r w:rsidR="00E72876">
        <w:t xml:space="preserve"> DNA, and we don’t know much about their biology. It is therefore difficult to divide a UCE up into sensible </w:t>
      </w:r>
      <w:proofErr w:type="spellStart"/>
      <w:r w:rsidR="00E72876">
        <w:t>datablocks</w:t>
      </w:r>
      <w:proofErr w:type="spellEnd"/>
      <w:r w:rsidR="00E72876">
        <w:t xml:space="preserve"> (unlike e.g. a protein coding gene, where we know that the different codons positions are likely to evolve at different rates a-priori, so we can define sensible data blocks). Here’s an example of a single data block </w:t>
      </w:r>
      <w:proofErr w:type="gramStart"/>
      <w:r w:rsidR="00E72876">
        <w:t>definition, that</w:t>
      </w:r>
      <w:proofErr w:type="gramEnd"/>
      <w:r w:rsidR="00E72876">
        <w:t xml:space="preserve"> could be used as the starting point for the </w:t>
      </w:r>
      <w:proofErr w:type="spellStart"/>
      <w:r w:rsidR="00E72876">
        <w:t>kmeans</w:t>
      </w:r>
      <w:proofErr w:type="spellEnd"/>
      <w:r w:rsidR="00E72876">
        <w:t xml:space="preserve">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r>
      <w:proofErr w:type="spellStart"/>
      <w:proofErr w:type="gramStart"/>
      <w:r>
        <w:rPr>
          <w:rFonts w:ascii="Courier" w:hAnsi="Courier"/>
          <w:sz w:val="20"/>
        </w:rPr>
        <w:t>allsites</w:t>
      </w:r>
      <w:proofErr w:type="spellEnd"/>
      <w:proofErr w:type="gramEnd"/>
      <w:r>
        <w:rPr>
          <w:rFonts w:ascii="Courier" w:hAnsi="Courier"/>
          <w:sz w:val="20"/>
        </w:rPr>
        <w:t xml:space="preserve">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w:t>
      </w:r>
      <w:proofErr w:type="spellStart"/>
      <w:r>
        <w:t>kmeans</w:t>
      </w:r>
      <w:proofErr w:type="spellEnd"/>
      <w:r>
        <w:t xml:space="preserve">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proofErr w:type="gramStart"/>
      <w:r>
        <w:rPr>
          <w:rFonts w:ascii="Courier" w:hAnsi="Courier"/>
          <w:b/>
        </w:rPr>
        <w:t>search</w:t>
      </w:r>
      <w:proofErr w:type="gramEnd"/>
      <w:r>
        <w:rPr>
          <w:rFonts w:ascii="Courier" w:hAnsi="Courier"/>
          <w:b/>
        </w:rPr>
        <w:t xml:space="preserve"> = user</w:t>
      </w:r>
      <w:r w:rsidR="004543AD">
        <w:rPr>
          <w:rFonts w:ascii="Courier" w:hAnsi="Courier"/>
          <w:b/>
        </w:rPr>
        <w:t>;</w:t>
      </w:r>
      <w:r>
        <w:rPr>
          <w:rFonts w:ascii="Courier" w:hAnsi="Courier"/>
          <w:b/>
        </w:rPr>
        <w:t xml:space="preserve"> </w:t>
      </w:r>
      <w:r>
        <w:t>Use this option to compare partitioning schemes that you define by hand. User-defined</w:t>
      </w:r>
      <w:bookmarkEnd w:id="195"/>
      <w:bookmarkEnd w:id="196"/>
      <w:r>
        <w:t xml:space="preserve"> schemes are listed, one-per-line, on the lines following “search=user”. A scheme is defined by a name, followed by an “=” and then a definition. To define a scheme, simply use parentheses to join together data blocks that you would like to combine. Within parentheses, </w:t>
      </w:r>
      <w:proofErr w:type="gramStart"/>
      <w:r>
        <w:t>each data block is separated by a comma</w:t>
      </w:r>
      <w:proofErr w:type="gramEnd"/>
      <w:r>
        <w:t>. Between parentheses, there is no comma. All user schemes must contain all of the data blocks defined in [</w:t>
      </w:r>
      <w:proofErr w:type="spellStart"/>
      <w:r>
        <w:t>data_blocks</w:t>
      </w:r>
      <w:proofErr w:type="spellEnd"/>
      <w:r>
        <w:t xml:space="preserve">].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w:t>
      </w:r>
      <w:proofErr w:type="spellStart"/>
      <w:r>
        <w:t>i</w:t>
      </w:r>
      <w:proofErr w:type="spellEnd"/>
      <w:r>
        <w:t>)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proofErr w:type="gramStart"/>
      <w:r w:rsidRPr="00C50CAF">
        <w:rPr>
          <w:rFonts w:ascii="Courier" w:hAnsi="Courier"/>
          <w:sz w:val="20"/>
        </w:rPr>
        <w:t>together</w:t>
      </w:r>
      <w:proofErr w:type="gramEnd"/>
      <w:r w:rsidRPr="00C50CAF">
        <w:rPr>
          <w:rFonts w:ascii="Courier" w:hAnsi="Courier"/>
          <w:sz w:val="20"/>
        </w:rPr>
        <w:t xml:space="preserve"> </w:t>
      </w:r>
      <w:r>
        <w:rPr>
          <w:rFonts w:ascii="Courier" w:hAnsi="Courier"/>
          <w:sz w:val="20"/>
        </w:rPr>
        <w:t xml:space="preserve">   </w:t>
      </w:r>
      <w:r w:rsidRPr="00C50CAF">
        <w:rPr>
          <w:rFonts w:ascii="Courier" w:hAnsi="Courier"/>
          <w:sz w:val="20"/>
        </w:rPr>
        <w:t xml:space="preserve">= </w:t>
      </w:r>
      <w:bookmarkStart w:id="197" w:name="OLE_LINK31"/>
      <w:r>
        <w:rPr>
          <w:rFonts w:ascii="Courier" w:hAnsi="Courier"/>
          <w:sz w:val="20"/>
        </w:rPr>
        <w:t>(Gene1_codon1, Gene1_codon2, Gene1_codon3, intron)</w:t>
      </w:r>
      <w:bookmarkEnd w:id="19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8" w:name="OLE_LINK32"/>
      <w:proofErr w:type="gramStart"/>
      <w:r>
        <w:rPr>
          <w:rFonts w:ascii="Courier" w:hAnsi="Courier"/>
          <w:sz w:val="20"/>
        </w:rPr>
        <w:t>intron</w:t>
      </w:r>
      <w:proofErr w:type="gramEnd"/>
      <w:r>
        <w:rPr>
          <w:rFonts w:ascii="Courier" w:hAnsi="Courier"/>
          <w:sz w:val="20"/>
        </w:rPr>
        <w:t>_123  = (Gene1_codon1, Gene1_codon2, Gene1_codon3) (intron)</w:t>
      </w:r>
      <w:bookmarkEnd w:id="198"/>
      <w:r>
        <w:rPr>
          <w:rFonts w:ascii="Courier" w:hAnsi="Courier"/>
          <w:sz w:val="20"/>
        </w:rPr>
        <w:t>;</w:t>
      </w:r>
    </w:p>
    <w:p w14:paraId="12ADF0E2" w14:textId="77777777" w:rsidR="009F1A71" w:rsidRDefault="009F1A71" w:rsidP="009F1A71">
      <w:pPr>
        <w:ind w:right="-64" w:hanging="567"/>
        <w:rPr>
          <w:rFonts w:ascii="Courier" w:hAnsi="Courier"/>
          <w:sz w:val="20"/>
        </w:rPr>
      </w:pPr>
      <w:bookmarkStart w:id="199" w:name="OLE_LINK12"/>
      <w:r>
        <w:rPr>
          <w:rFonts w:ascii="Courier" w:hAnsi="Courier"/>
          <w:sz w:val="20"/>
        </w:rPr>
        <w:tab/>
      </w:r>
      <w:bookmarkEnd w:id="199"/>
      <w:proofErr w:type="gramStart"/>
      <w:r>
        <w:rPr>
          <w:rFonts w:ascii="Courier" w:hAnsi="Courier"/>
          <w:sz w:val="20"/>
        </w:rPr>
        <w:t>intron</w:t>
      </w:r>
      <w:proofErr w:type="gramEnd"/>
      <w:r>
        <w:rPr>
          <w:rFonts w:ascii="Courier" w:hAnsi="Courier"/>
          <w:sz w:val="20"/>
        </w:rPr>
        <w:t>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r>
      <w:proofErr w:type="gramStart"/>
      <w:r>
        <w:rPr>
          <w:rFonts w:ascii="Courier" w:hAnsi="Courier"/>
          <w:sz w:val="20"/>
        </w:rPr>
        <w:t>separate</w:t>
      </w:r>
      <w:proofErr w:type="gramEnd"/>
      <w:r>
        <w:rPr>
          <w:rFonts w:ascii="Courier" w:hAnsi="Courier"/>
          <w:sz w:val="20"/>
        </w:rPr>
        <w:t xml:space="preserv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0" w:name="_Toc204240243"/>
      <w:bookmarkStart w:id="201" w:name="_Toc215204548"/>
      <w:bookmarkStart w:id="202" w:name="_Toc302130189"/>
      <w:proofErr w:type="spellStart"/>
      <w:proofErr w:type="gramStart"/>
      <w:r>
        <w:rPr>
          <w:rFonts w:ascii="Courier" w:hAnsi="Courier"/>
          <w:color w:val="FF0000"/>
        </w:rPr>
        <w:t>user</w:t>
      </w:r>
      <w:proofErr w:type="gramEnd"/>
      <w:r>
        <w:rPr>
          <w:rFonts w:ascii="Courier" w:hAnsi="Courier"/>
          <w:color w:val="FF0000"/>
        </w:rPr>
        <w:t>_tree_topology</w:t>
      </w:r>
      <w:bookmarkEnd w:id="200"/>
      <w:bookmarkEnd w:id="201"/>
      <w:bookmarkEnd w:id="202"/>
      <w:proofErr w:type="spellEnd"/>
    </w:p>
    <w:p w14:paraId="17A03D7C" w14:textId="77777777" w:rsidR="009F1A71" w:rsidRDefault="009F1A71" w:rsidP="009F1A71">
      <w:r>
        <w:t xml:space="preserve">This is an additional </w:t>
      </w:r>
      <w:proofErr w:type="gramStart"/>
      <w:r>
        <w:t>option which</w:t>
      </w:r>
      <w:proofErr w:type="gramEnd"/>
      <w:r>
        <w:t xml:space="preserve"> can be added into the .</w:t>
      </w:r>
      <w:proofErr w:type="spellStart"/>
      <w:r>
        <w:t>cfg</w:t>
      </w:r>
      <w:proofErr w:type="spellEnd"/>
      <w:r>
        <w:t xml:space="preserve"> file after the ‘alignment’ line. It’s used if you’d like to supply </w:t>
      </w:r>
      <w:proofErr w:type="spellStart"/>
      <w:r>
        <w:t>PartitionFinder</w:t>
      </w:r>
      <w:proofErr w:type="spellEnd"/>
      <w:r>
        <w:t xml:space="preserve"> with a fixed topology, rather than relying on the neighbour joining topology that the program estimates by default. This might be useful if you know ahead of time what the true tree is, for instance when doing simulations. To use the option, just add in an extra line to the .</w:t>
      </w:r>
      <w:proofErr w:type="spellStart"/>
      <w:r>
        <w:t>cfg</w:t>
      </w:r>
      <w:proofErr w:type="spellEnd"/>
      <w:r>
        <w:t xml:space="preserve">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proofErr w:type="gramStart"/>
      <w:r w:rsidRPr="001265A0">
        <w:rPr>
          <w:rFonts w:ascii="Courier" w:hAnsi="Courier"/>
          <w:sz w:val="20"/>
        </w:rPr>
        <w:t>alignment</w:t>
      </w:r>
      <w:proofErr w:type="gramEnd"/>
      <w:r w:rsidRPr="001265A0">
        <w:rPr>
          <w:rFonts w:ascii="Courier" w:hAnsi="Courier"/>
          <w:sz w:val="20"/>
        </w:rPr>
        <w:t xml:space="preserve"> = </w:t>
      </w:r>
      <w:proofErr w:type="spellStart"/>
      <w:r w:rsidRPr="001265A0">
        <w:rPr>
          <w:rFonts w:ascii="Courier" w:hAnsi="Courier"/>
          <w:sz w:val="20"/>
        </w:rPr>
        <w:t>test.phy</w:t>
      </w:r>
      <w:proofErr w:type="spellEnd"/>
      <w:r>
        <w:rPr>
          <w:rFonts w:ascii="Courier" w:hAnsi="Courier"/>
          <w:sz w:val="20"/>
        </w:rPr>
        <w:t>;</w:t>
      </w:r>
    </w:p>
    <w:p w14:paraId="3F15EAA1" w14:textId="77777777" w:rsidR="009F1A71" w:rsidRDefault="009F1A71" w:rsidP="009F1A71">
      <w:pPr>
        <w:rPr>
          <w:rFonts w:ascii="Courier" w:hAnsi="Courier"/>
          <w:sz w:val="20"/>
        </w:rPr>
      </w:pPr>
      <w:proofErr w:type="spellStart"/>
      <w:proofErr w:type="gramStart"/>
      <w:r>
        <w:rPr>
          <w:rFonts w:ascii="Courier" w:hAnsi="Courier"/>
          <w:sz w:val="20"/>
        </w:rPr>
        <w:t>user</w:t>
      </w:r>
      <w:proofErr w:type="gramEnd"/>
      <w:r>
        <w:rPr>
          <w:rFonts w:ascii="Courier" w:hAnsi="Courier"/>
          <w:sz w:val="20"/>
        </w:rPr>
        <w:t>_tree_topology</w:t>
      </w:r>
      <w:proofErr w:type="spellEnd"/>
      <w:r>
        <w:rPr>
          <w:rFonts w:ascii="Courier" w:hAnsi="Courier"/>
          <w:sz w:val="20"/>
        </w:rPr>
        <w:t xml:space="preserve"> = </w:t>
      </w:r>
      <w:proofErr w:type="spellStart"/>
      <w:r>
        <w:rPr>
          <w:rFonts w:ascii="Courier" w:hAnsi="Courier"/>
          <w:sz w:val="20"/>
        </w:rPr>
        <w:t>tree.phy</w:t>
      </w:r>
      <w:proofErr w:type="spellEnd"/>
      <w:r>
        <w:rPr>
          <w:rFonts w:ascii="Courier" w:hAnsi="Courier"/>
          <w:sz w:val="20"/>
        </w:rPr>
        <w:t>;</w:t>
      </w:r>
    </w:p>
    <w:p w14:paraId="46D6FCA0" w14:textId="77777777" w:rsidR="009F1A71" w:rsidRPr="004B4FCE" w:rsidRDefault="009F1A71" w:rsidP="009F1A71"/>
    <w:p w14:paraId="40A673AC" w14:textId="5B478162" w:rsidR="009F1A71" w:rsidRDefault="009F1A71" w:rsidP="009F1A71">
      <w:pPr>
        <w:ind w:right="-64"/>
      </w:pPr>
      <w:r>
        <w:t>Where “</w:t>
      </w:r>
      <w:proofErr w:type="spellStart"/>
      <w:r>
        <w:t>tree.phy</w:t>
      </w:r>
      <w:proofErr w:type="spellEnd"/>
      <w:r>
        <w:t xml:space="preserve">” is the name of the file containing a </w:t>
      </w:r>
      <w:proofErr w:type="spellStart"/>
      <w:r>
        <w:t>newick</w:t>
      </w:r>
      <w:proofErr w:type="spellEnd"/>
      <w:r>
        <w:t xml:space="preserve"> formatted tree topology (with or without branch lengths). </w:t>
      </w:r>
      <w:r w:rsidR="00B60C80">
        <w:t>The file name can be anything – it doesn’t have to be ‘</w:t>
      </w:r>
      <w:proofErr w:type="spellStart"/>
      <w:r w:rsidR="00B60C80">
        <w:t>tree.phy</w:t>
      </w:r>
      <w:proofErr w:type="spellEnd"/>
      <w:r w:rsidR="00B60C80">
        <w:t xml:space="preserve">’. </w:t>
      </w:r>
      <w:r>
        <w:t>The tree file must be in the same folder as the alignment and the .</w:t>
      </w:r>
      <w:proofErr w:type="spellStart"/>
      <w:r>
        <w:t>cfg</w:t>
      </w:r>
      <w:proofErr w:type="spellEnd"/>
      <w:r>
        <w:t xml:space="preserve">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 xml:space="preserve">If you don’t want to use this option, you can just leave out the </w:t>
      </w:r>
      <w:proofErr w:type="spellStart"/>
      <w:r>
        <w:t>user_tree_topology</w:t>
      </w:r>
      <w:proofErr w:type="spellEnd"/>
      <w:r>
        <w:t xml:space="preserve"> line from the .</w:t>
      </w:r>
      <w:proofErr w:type="spellStart"/>
      <w:r>
        <w:t>cfg</w:t>
      </w:r>
      <w:proofErr w:type="spellEnd"/>
      <w:r>
        <w:t xml:space="preserve"> file.</w:t>
      </w:r>
      <w:bookmarkStart w:id="203" w:name="_Toc171570267"/>
      <w:bookmarkStart w:id="204"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5" w:name="_Toc215204558"/>
      <w:bookmarkStart w:id="206" w:name="_Toc302130190"/>
      <w:bookmarkStart w:id="207" w:name="OLE_LINK139"/>
      <w:bookmarkStart w:id="208" w:name="OLE_LINK140"/>
      <w:r>
        <w:t>Output files</w:t>
      </w:r>
      <w:bookmarkEnd w:id="203"/>
      <w:bookmarkEnd w:id="204"/>
      <w:bookmarkEnd w:id="205"/>
      <w:bookmarkEnd w:id="206"/>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9" w:name="OLE_LINK18"/>
      <w:bookmarkStart w:id="210" w:name="_Toc204240245"/>
      <w:bookmarkStart w:id="211" w:name="_Toc215204559"/>
      <w:bookmarkStart w:id="212" w:name="_Toc302130191"/>
      <w:proofErr w:type="gramStart"/>
      <w:r w:rsidRPr="00655D57">
        <w:rPr>
          <w:color w:val="FF0000"/>
        </w:rPr>
        <w:t>best</w:t>
      </w:r>
      <w:proofErr w:type="gramEnd"/>
      <w:r w:rsidRPr="00655D57">
        <w:rPr>
          <w:color w:val="FF0000"/>
        </w:rPr>
        <w:t>_schemes.txt</w:t>
      </w:r>
      <w:bookmarkEnd w:id="209"/>
      <w:bookmarkEnd w:id="210"/>
      <w:bookmarkEnd w:id="211"/>
      <w:bookmarkEnd w:id="212"/>
      <w:r w:rsidRPr="00655D57">
        <w:rPr>
          <w:color w:val="FF0000"/>
        </w:rPr>
        <w:t xml:space="preserve"> </w:t>
      </w:r>
    </w:p>
    <w:p w14:paraId="44F49B98" w14:textId="60C04331" w:rsidR="009F1A71" w:rsidRDefault="009F1A71" w:rsidP="009B4F7E">
      <w:pPr>
        <w:ind w:right="-64"/>
      </w:pPr>
      <w:proofErr w:type="gramStart"/>
      <w:r>
        <w:t>has</w:t>
      </w:r>
      <w:proofErr w:type="gramEnd"/>
      <w:r>
        <w:t xml:space="preserve">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w:t>
      </w:r>
      <w:proofErr w:type="spellStart"/>
      <w:r w:rsidR="00A32F25">
        <w:t>RAxML</w:t>
      </w:r>
      <w:proofErr w:type="spellEnd"/>
      <w:r w:rsidR="00A32F25">
        <w:t xml:space="preserve">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3" w:name="_Toc204240247"/>
      <w:bookmarkStart w:id="214" w:name="_Toc215204561"/>
      <w:bookmarkStart w:id="215" w:name="_Toc302130192"/>
      <w:proofErr w:type="gramStart"/>
      <w:r w:rsidRPr="00655D57">
        <w:rPr>
          <w:color w:val="FF0000"/>
        </w:rPr>
        <w:t>subsets</w:t>
      </w:r>
      <w:proofErr w:type="gramEnd"/>
      <w:r w:rsidRPr="00655D57">
        <w:rPr>
          <w:color w:val="FF0000"/>
        </w:rPr>
        <w:t xml:space="preserve"> folder</w:t>
      </w:r>
      <w:bookmarkEnd w:id="213"/>
      <w:bookmarkEnd w:id="214"/>
      <w:bookmarkEnd w:id="215"/>
    </w:p>
    <w:p w14:paraId="448F1BCF" w14:textId="71142E6B" w:rsidR="009F1A71" w:rsidRDefault="009F1A71" w:rsidP="009F1A71">
      <w:pPr>
        <w:ind w:right="-64"/>
      </w:pPr>
      <w:proofErr w:type="gramStart"/>
      <w:r>
        <w:t>is</w:t>
      </w:r>
      <w:proofErr w:type="gramEnd"/>
      <w:r>
        <w:t xml:space="preserve"> a folder which contains </w:t>
      </w:r>
      <w:r w:rsidR="00FA0B04">
        <w:t xml:space="preserve">the results of the model selection on each subset of sites that was analysed. These are .txt files, in which each model you included in your analysis is listed, in order of increasing </w:t>
      </w:r>
      <w:proofErr w:type="spellStart"/>
      <w:r w:rsidR="00FA0B04">
        <w:t>AICc</w:t>
      </w:r>
      <w:proofErr w:type="spellEnd"/>
      <w:r w:rsidR="00FA0B04">
        <w:t xml:space="preserve"> score (i.e. best model is at the top). The default is to save model selection results of only those subsets that made it into the best partitioning scheme. If you want to save the model selection results from all subsets of sites that were analysed, then you can use the --save-</w:t>
      </w:r>
      <w:proofErr w:type="spellStart"/>
      <w:r w:rsidR="00FA0B04">
        <w:t>phylofiles</w:t>
      </w:r>
      <w:proofErr w:type="spellEnd"/>
      <w:r w:rsidR="00FA0B04">
        <w:t xml:space="preserve"> </w:t>
      </w:r>
      <w:proofErr w:type="spellStart"/>
      <w:r w:rsidR="00FA0B04">
        <w:t>commandline</w:t>
      </w:r>
      <w:proofErr w:type="spellEnd"/>
      <w:r w:rsidR="00FA0B04">
        <w:t xml:space="preserve"> option (but beware, this results in writing a lot of files – see info on the option, below). The subsets folder also contains </w:t>
      </w:r>
      <w:r w:rsidR="00080B93">
        <w:t>a database (</w:t>
      </w:r>
      <w:proofErr w:type="spellStart"/>
      <w:r w:rsidR="00080B93">
        <w:t>data.db</w:t>
      </w:r>
      <w:proofErr w:type="spellEnd"/>
      <w:r w:rsidR="00080B93">
        <w:t xml:space="preserve">) of information on the subsets of sites that were analysed, so that </w:t>
      </w:r>
      <w:proofErr w:type="spellStart"/>
      <w:r w:rsidR="00080B93">
        <w:t>PartitionFinder</w:t>
      </w:r>
      <w:proofErr w:type="spellEnd"/>
      <w:r w:rsidR="00080B93">
        <w:t xml:space="preserve"> can re-run analyses without re-calculating lots of results. </w:t>
      </w:r>
    </w:p>
    <w:p w14:paraId="412AB4A2" w14:textId="77777777" w:rsidR="009F1A71" w:rsidRPr="00655D57" w:rsidRDefault="009F1A71" w:rsidP="009F1A71">
      <w:pPr>
        <w:pStyle w:val="Heading3"/>
        <w:ind w:left="-567" w:right="-64"/>
        <w:rPr>
          <w:color w:val="FF0000"/>
        </w:rPr>
      </w:pPr>
      <w:bookmarkStart w:id="216" w:name="_Toc204240248"/>
      <w:bookmarkStart w:id="217" w:name="_Toc215204562"/>
      <w:bookmarkStart w:id="218" w:name="_Toc302130193"/>
      <w:bookmarkStart w:id="219" w:name="OLE_LINK20"/>
      <w:proofErr w:type="gramStart"/>
      <w:r w:rsidRPr="00655D57">
        <w:rPr>
          <w:color w:val="FF0000"/>
        </w:rPr>
        <w:t>schemes</w:t>
      </w:r>
      <w:proofErr w:type="gramEnd"/>
      <w:r w:rsidRPr="00655D57">
        <w:rPr>
          <w:color w:val="FF0000"/>
        </w:rPr>
        <w:t xml:space="preserve"> folder</w:t>
      </w:r>
      <w:bookmarkEnd w:id="216"/>
      <w:bookmarkEnd w:id="217"/>
      <w:bookmarkEnd w:id="218"/>
    </w:p>
    <w:p w14:paraId="1E607BED" w14:textId="6277668F" w:rsidR="009F1A71" w:rsidRDefault="009F1A71" w:rsidP="009F1A71">
      <w:pPr>
        <w:ind w:right="-64"/>
      </w:pPr>
      <w:proofErr w:type="gramStart"/>
      <w:r>
        <w:t>is</w:t>
      </w:r>
      <w:proofErr w:type="gramEnd"/>
      <w:r>
        <w:t xml:space="preserve"> a folder which contains detailed information on the schemes that were analysed</w:t>
      </w:r>
      <w:r w:rsidR="00080B93">
        <w:t xml:space="preserve"> during the analyses</w:t>
      </w:r>
      <w:r>
        <w:t>, each in a separate .</w:t>
      </w:r>
      <w:bookmarkStart w:id="220" w:name="OLE_LINK145"/>
      <w:bookmarkStart w:id="221" w:name="OLE_LINK146"/>
      <w:r>
        <w:t xml:space="preserve">txt </w:t>
      </w:r>
      <w:bookmarkEnd w:id="220"/>
      <w:bookmarkEnd w:id="221"/>
      <w:r>
        <w:t>file</w:t>
      </w:r>
      <w:r w:rsidR="0023258E">
        <w:t xml:space="preserve"> that is very like the best_scheme.txt file</w:t>
      </w:r>
      <w:r>
        <w:t xml:space="preserve">. </w:t>
      </w:r>
      <w:bookmarkStart w:id="222" w:name="OLE_LINK105"/>
      <w:bookmarkStart w:id="223" w:name="OLE_LINK106"/>
      <w:bookmarkEnd w:id="219"/>
      <w:r w:rsidR="00F90A14">
        <w:t xml:space="preserve">For the greedy and clustering algorithms, this folder contains only the starting scheme and the best scheme that was found at each step of the algorithm. </w:t>
      </w:r>
      <w:r w:rsidR="00080B93">
        <w:t xml:space="preserve">For the </w:t>
      </w:r>
      <w:proofErr w:type="spellStart"/>
      <w:r w:rsidR="00080B93">
        <w:t>kmeans</w:t>
      </w:r>
      <w:proofErr w:type="spellEnd"/>
      <w:r w:rsidR="00080B93">
        <w:t xml:space="preserve"> algorithm, it will just contain the start_scheme.txt file, because we cannot save schemes along the way during the </w:t>
      </w:r>
      <w:proofErr w:type="spellStart"/>
      <w:r w:rsidR="00080B93">
        <w:t>kmeans</w:t>
      </w:r>
      <w:proofErr w:type="spellEnd"/>
      <w:r w:rsidR="00080B93">
        <w:t xml:space="preserve"> algorithm (read the paper to find out why).</w:t>
      </w:r>
    </w:p>
    <w:bookmarkEnd w:id="222"/>
    <w:bookmarkEnd w:id="223"/>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4" w:name="_Toc171570268"/>
      <w:r>
        <w:br w:type="page"/>
      </w:r>
      <w:bookmarkStart w:id="225" w:name="_Toc215204563"/>
      <w:bookmarkStart w:id="226" w:name="_Toc302130194"/>
      <w:bookmarkStart w:id="227" w:name="_Toc204240249"/>
      <w:r w:rsidR="00E2180C">
        <w:t>Command line options</w:t>
      </w:r>
      <w:bookmarkEnd w:id="225"/>
      <w:bookmarkEnd w:id="226"/>
    </w:p>
    <w:p w14:paraId="7F67D41C" w14:textId="68DA395D" w:rsidR="00E2180C" w:rsidRPr="00E2180C" w:rsidRDefault="00E2180C" w:rsidP="00E2180C">
      <w:pPr>
        <w:rPr>
          <w:b/>
        </w:rPr>
      </w:pPr>
      <w:r>
        <w:t xml:space="preserve">There are a number of additional commands you can pass to </w:t>
      </w:r>
      <w:proofErr w:type="spellStart"/>
      <w:r>
        <w:t>PartitionFinder</w:t>
      </w:r>
      <w:proofErr w:type="spellEnd"/>
      <w:r>
        <w:t xml:space="preserve"> from the </w:t>
      </w:r>
      <w:proofErr w:type="spellStart"/>
      <w:r>
        <w:t>comandline</w:t>
      </w:r>
      <w:proofErr w:type="spellEnd"/>
      <w:r>
        <w:t>.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8" w:name="_Toc215204567"/>
      <w:bookmarkStart w:id="229" w:name="_Toc302130195"/>
      <w:bookmarkStart w:id="230" w:name="OLE_LINK147"/>
      <w:bookmarkStart w:id="231" w:name="OLE_LINK148"/>
      <w:r>
        <w:rPr>
          <w:rFonts w:ascii="Courier" w:hAnsi="Courier"/>
          <w:color w:val="FF0000"/>
        </w:rPr>
        <w:t>--</w:t>
      </w:r>
      <w:proofErr w:type="gramStart"/>
      <w:r>
        <w:rPr>
          <w:rFonts w:ascii="Courier" w:hAnsi="Courier"/>
          <w:color w:val="FF0000"/>
        </w:rPr>
        <w:t>all</w:t>
      </w:r>
      <w:proofErr w:type="gramEnd"/>
      <w:r>
        <w:rPr>
          <w:rFonts w:ascii="Courier" w:hAnsi="Courier"/>
          <w:color w:val="FF0000"/>
        </w:rPr>
        <w:t>-states</w:t>
      </w:r>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w:t>
      </w:r>
      <w:proofErr w:type="spellStart"/>
      <w:r>
        <w:t>RAxML</w:t>
      </w:r>
      <w:proofErr w:type="spellEnd"/>
      <w:r>
        <w:t xml:space="preserve">.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w:t>
      </w:r>
      <w:proofErr w:type="gramStart"/>
      <w:r>
        <w:rPr>
          <w:rFonts w:ascii="Courier" w:hAnsi="Courier"/>
          <w:color w:val="FF0000"/>
        </w:rPr>
        <w:t>force</w:t>
      </w:r>
      <w:proofErr w:type="gramEnd"/>
      <w:r>
        <w:rPr>
          <w:rFonts w:ascii="Courier" w:hAnsi="Courier"/>
          <w:color w:val="FF0000"/>
        </w:rPr>
        <w:t>-restart</w:t>
      </w:r>
      <w:bookmarkEnd w:id="228"/>
      <w:bookmarkEnd w:id="229"/>
    </w:p>
    <w:p w14:paraId="77EF3200" w14:textId="3DA83231" w:rsidR="001A72FE" w:rsidRDefault="00657008" w:rsidP="00E2180C">
      <w:r>
        <w:t xml:space="preserve">This will delete all previous workings (by deleting the ‘analysis’ folder) before restarting a run. The default is not to do this, so </w:t>
      </w:r>
      <w:proofErr w:type="spellStart"/>
      <w:r>
        <w:t>PartitionFinder</w:t>
      </w:r>
      <w:proofErr w:type="spellEnd"/>
      <w:r>
        <w:t xml:space="preserve">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w:t>
      </w:r>
      <w:proofErr w:type="gramStart"/>
      <w:r>
        <w:rPr>
          <w:rFonts w:ascii="Courier" w:hAnsi="Courier"/>
          <w:color w:val="FF0000"/>
        </w:rPr>
        <w:t>min</w:t>
      </w:r>
      <w:proofErr w:type="gramEnd"/>
      <w:r>
        <w:rPr>
          <w:rFonts w:ascii="Courier" w:hAnsi="Courier"/>
          <w:color w:val="FF0000"/>
        </w:rPr>
        <w:t>-subset-size</w:t>
      </w:r>
    </w:p>
    <w:p w14:paraId="29624A9E" w14:textId="3AD562B8" w:rsidR="001A72FE" w:rsidRDefault="001A72FE" w:rsidP="001A72FE">
      <w:r>
        <w:t>Default: 100</w:t>
      </w:r>
    </w:p>
    <w:p w14:paraId="2E5E1201" w14:textId="13A394EA" w:rsidR="001A72FE" w:rsidRDefault="001A72FE" w:rsidP="00E2180C">
      <w:r>
        <w:t>Only affects the k-means algorithm. This option limits the k-means algorithm to produce subsets that are at least as big</w:t>
      </w:r>
      <w:r>
        <w:t xml:space="preserve"> </w:t>
      </w:r>
      <w:r>
        <w:t xml:space="preserve">as min-subset-size. The default is 100 sites, so by default the k-means algorithm will never produce a subset of less than 100 columns. </w:t>
      </w:r>
      <w:bookmarkStart w:id="232" w:name="_GoBack"/>
      <w:bookmarkEnd w:id="232"/>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w:t>
      </w:r>
      <w:proofErr w:type="gramStart"/>
      <w:r>
        <w:rPr>
          <w:rFonts w:ascii="Courier" w:hAnsi="Courier"/>
          <w:color w:val="FF0000"/>
        </w:rPr>
        <w:t>p</w:t>
      </w:r>
      <w:proofErr w:type="gramEnd"/>
      <w:r>
        <w:rPr>
          <w:rFonts w:ascii="Courier" w:hAnsi="Courier"/>
          <w:color w:val="FF0000"/>
        </w:rPr>
        <w:t xml:space="preserve">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w:t>
      </w:r>
      <w:proofErr w:type="spellStart"/>
      <w:r>
        <w:t>PartitionFinder</w:t>
      </w:r>
      <w:proofErr w:type="spellEnd"/>
      <w:r>
        <w:t xml:space="preserve"> to use. This controls the number independent </w:t>
      </w:r>
      <w:proofErr w:type="spellStart"/>
      <w:r>
        <w:t>PhyML</w:t>
      </w:r>
      <w:proofErr w:type="spellEnd"/>
      <w:r>
        <w:t xml:space="preserve"> or </w:t>
      </w:r>
      <w:proofErr w:type="spellStart"/>
      <w:r>
        <w:t>RAxML</w:t>
      </w:r>
      <w:proofErr w:type="spellEnd"/>
      <w:r>
        <w:t xml:space="preserve"> runs that </w:t>
      </w:r>
      <w:proofErr w:type="spellStart"/>
      <w:r>
        <w:t>PartitionFinder</w:t>
      </w:r>
      <w:proofErr w:type="spellEnd"/>
      <w:r>
        <w:t xml:space="preserve"> will run at any one time. The default is for </w:t>
      </w:r>
      <w:proofErr w:type="spellStart"/>
      <w:r>
        <w:t>PartitionFinder</w:t>
      </w:r>
      <w:proofErr w:type="spellEnd"/>
      <w:r>
        <w:t xml:space="preserve"> to use all of the available processors (look for this message at the start of the run, to see how many it found: “You appear to have N </w:t>
      </w:r>
      <w:proofErr w:type="spellStart"/>
      <w:r>
        <w:t>cpus</w:t>
      </w:r>
      <w:proofErr w:type="spellEnd"/>
      <w:r>
        <w:t xml:space="preserve">”). However, if you don’t want it to use all the processors, control with this option. E.g. –p 5 would tell </w:t>
      </w:r>
      <w:proofErr w:type="spellStart"/>
      <w:r>
        <w:t>PartitionFinder</w:t>
      </w:r>
      <w:proofErr w:type="spellEnd"/>
      <w:r>
        <w:t xml:space="preserve">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w:t>
      </w:r>
      <w:proofErr w:type="gramStart"/>
      <w:r>
        <w:rPr>
          <w:rFonts w:ascii="Courier" w:hAnsi="Courier"/>
          <w:color w:val="FF0000"/>
        </w:rPr>
        <w:t>quick</w:t>
      </w:r>
      <w:proofErr w:type="gramEnd"/>
      <w:r>
        <w:rPr>
          <w:rFonts w:ascii="Courier" w:hAnsi="Courier"/>
          <w:color w:val="FF0000"/>
        </w:rPr>
        <w:t>, -q</w:t>
      </w:r>
      <w:bookmarkEnd w:id="237"/>
    </w:p>
    <w:p w14:paraId="0910A198" w14:textId="3A3253F2" w:rsidR="00552F90" w:rsidRPr="00552F90" w:rsidRDefault="00552F90" w:rsidP="00552F90">
      <w:r>
        <w:t xml:space="preserve">This option will stop </w:t>
      </w:r>
      <w:proofErr w:type="spellStart"/>
      <w:r>
        <w:t>PartitionFinder</w:t>
      </w:r>
      <w:proofErr w:type="spellEnd"/>
      <w:r>
        <w:t xml:space="preserve">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w:t>
      </w:r>
      <w:proofErr w:type="spellStart"/>
      <w:proofErr w:type="gramStart"/>
      <w:r>
        <w:rPr>
          <w:rFonts w:ascii="Courier" w:hAnsi="Courier"/>
          <w:color w:val="FF0000"/>
        </w:rPr>
        <w:t>raxml</w:t>
      </w:r>
      <w:bookmarkEnd w:id="238"/>
      <w:bookmarkEnd w:id="242"/>
      <w:proofErr w:type="spellEnd"/>
      <w:proofErr w:type="gramEnd"/>
    </w:p>
    <w:p w14:paraId="615B3478" w14:textId="25347CB8" w:rsidR="00552F90" w:rsidRPr="00552F90" w:rsidRDefault="00552F90" w:rsidP="00552F90">
      <w:r>
        <w:t xml:space="preserve">This tells </w:t>
      </w:r>
      <w:proofErr w:type="spellStart"/>
      <w:r>
        <w:t>PartitionFinder</w:t>
      </w:r>
      <w:proofErr w:type="spellEnd"/>
      <w:r>
        <w:t xml:space="preserve"> and </w:t>
      </w:r>
      <w:proofErr w:type="spellStart"/>
      <w:r>
        <w:t>PartitionFinderProtein</w:t>
      </w:r>
      <w:proofErr w:type="spellEnd"/>
      <w:r>
        <w:t xml:space="preserve"> to use </w:t>
      </w:r>
      <w:proofErr w:type="spellStart"/>
      <w:r>
        <w:t>RAxML</w:t>
      </w:r>
      <w:proofErr w:type="spellEnd"/>
      <w:r>
        <w:t xml:space="preserve"> rather than </w:t>
      </w:r>
      <w:proofErr w:type="spellStart"/>
      <w:r>
        <w:t>PhyML</w:t>
      </w:r>
      <w:proofErr w:type="spellEnd"/>
      <w:r>
        <w:t xml:space="preserve"> (the default). You might want to do this because </w:t>
      </w:r>
      <w:proofErr w:type="spellStart"/>
      <w:r>
        <w:t>RAxML</w:t>
      </w:r>
      <w:proofErr w:type="spellEnd"/>
      <w:r>
        <w:t xml:space="preserve"> is faster than </w:t>
      </w:r>
      <w:proofErr w:type="spellStart"/>
      <w:r>
        <w:t>PhyML</w:t>
      </w:r>
      <w:proofErr w:type="spellEnd"/>
      <w:r>
        <w:t xml:space="preserve">, or because it implements the models you are interested in (NB, </w:t>
      </w:r>
      <w:proofErr w:type="spellStart"/>
      <w:r>
        <w:t>RAxML</w:t>
      </w:r>
      <w:proofErr w:type="spellEnd"/>
      <w:r>
        <w:t xml:space="preserve"> implements fewer nucleotide models, but many more amino acid models, than </w:t>
      </w:r>
      <w:proofErr w:type="spellStart"/>
      <w:r>
        <w:t>PhyML</w:t>
      </w:r>
      <w:proofErr w:type="spellEnd"/>
      <w:r>
        <w:t xml:space="preserve">). Because of the nature of </w:t>
      </w:r>
      <w:proofErr w:type="spellStart"/>
      <w:r>
        <w:t>RAxML</w:t>
      </w:r>
      <w:proofErr w:type="spellEnd"/>
      <w:r>
        <w:t xml:space="preserve">, we can’t guarantee that the </w:t>
      </w:r>
      <w:proofErr w:type="spellStart"/>
      <w:r>
        <w:t>RAxML</w:t>
      </w:r>
      <w:proofErr w:type="spellEnd"/>
      <w:r>
        <w:t xml:space="preserve"> </w:t>
      </w:r>
      <w:proofErr w:type="spellStart"/>
      <w:r>
        <w:t>executables</w:t>
      </w:r>
      <w:proofErr w:type="spellEnd"/>
      <w:r>
        <w:t xml:space="preserve"> we have provided in the ‘programs’ folder will work on all Windows and Mac machines. So if you use this option and </w:t>
      </w:r>
      <w:proofErr w:type="spellStart"/>
      <w:r>
        <w:t>RAxML</w:t>
      </w:r>
      <w:proofErr w:type="spellEnd"/>
      <w:r>
        <w:t xml:space="preserve"> doesn’t work, you’ll need to download and compile </w:t>
      </w:r>
      <w:proofErr w:type="spellStart"/>
      <w:r>
        <w:t>RAxML</w:t>
      </w:r>
      <w:proofErr w:type="spellEnd"/>
      <w:r>
        <w:t xml:space="preserve">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t>--</w:t>
      </w:r>
      <w:proofErr w:type="spellStart"/>
      <w:proofErr w:type="gramStart"/>
      <w:r>
        <w:rPr>
          <w:rFonts w:ascii="Courier" w:hAnsi="Courier"/>
          <w:color w:val="FF0000"/>
        </w:rPr>
        <w:t>rcluster</w:t>
      </w:r>
      <w:proofErr w:type="spellEnd"/>
      <w:proofErr w:type="gramEnd"/>
      <w:r>
        <w:rPr>
          <w:rFonts w:ascii="Courier" w:hAnsi="Courier"/>
          <w:color w:val="FF0000"/>
        </w:rPr>
        <w:t>-max N</w:t>
      </w:r>
      <w:bookmarkEnd w:id="243"/>
    </w:p>
    <w:p w14:paraId="38BCF600" w14:textId="77777777" w:rsidR="00552F90" w:rsidRDefault="00552F90" w:rsidP="00552F90">
      <w:r>
        <w:t>Default: --</w:t>
      </w:r>
      <w:proofErr w:type="spellStart"/>
      <w:r>
        <w:t>rcluster</w:t>
      </w:r>
      <w:proofErr w:type="spellEnd"/>
      <w:r>
        <w:t>-max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w:t>
      </w:r>
      <w:proofErr w:type="spellStart"/>
      <w:proofErr w:type="gramStart"/>
      <w:r>
        <w:rPr>
          <w:rFonts w:ascii="Courier" w:hAnsi="Courier"/>
          <w:color w:val="FF0000"/>
        </w:rPr>
        <w:t>rcluster</w:t>
      </w:r>
      <w:proofErr w:type="gramEnd"/>
      <w:r>
        <w:rPr>
          <w:rFonts w:ascii="Courier" w:hAnsi="Courier"/>
          <w:color w:val="FF0000"/>
        </w:rPr>
        <w:t>-percent</w:t>
      </w:r>
      <w:proofErr w:type="spellEnd"/>
      <w:r>
        <w:rPr>
          <w:rFonts w:ascii="Courier" w:hAnsi="Courier"/>
          <w:color w:val="FF0000"/>
        </w:rPr>
        <w:t xml:space="preserve"> N</w:t>
      </w:r>
      <w:bookmarkEnd w:id="244"/>
    </w:p>
    <w:p w14:paraId="3362549B" w14:textId="3506119B" w:rsidR="002826E4" w:rsidRDefault="002826E4" w:rsidP="002826E4">
      <w:r>
        <w:t>Default: --</w:t>
      </w:r>
      <w:proofErr w:type="spellStart"/>
      <w:r>
        <w:t>rcluster-percent</w:t>
      </w:r>
      <w:proofErr w:type="spellEnd"/>
      <w:r>
        <w:t xml:space="preserve"> 10</w:t>
      </w:r>
    </w:p>
    <w:p w14:paraId="44DE2D97" w14:textId="77777777" w:rsidR="002826E4" w:rsidRDefault="002826E4" w:rsidP="002826E4"/>
    <w:p w14:paraId="1BC88A77" w14:textId="28063904"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w:t>
      </w:r>
      <w:proofErr w:type="spellStart"/>
      <w:r w:rsidR="00552F90">
        <w:t>rcluster</w:t>
      </w:r>
      <w:proofErr w:type="spellEnd"/>
      <w:r w:rsidR="00552F90">
        <w:t xml:space="preserve"> algorithm works by finding the </w:t>
      </w:r>
      <w:proofErr w:type="spellStart"/>
      <w:r w:rsidR="0011225B">
        <w:t>rcluster</w:t>
      </w:r>
      <w:proofErr w:type="spellEnd"/>
      <w:r w:rsidR="0011225B">
        <w:t xml:space="preserve">-max </w:t>
      </w:r>
      <w:r w:rsidR="00552F90">
        <w:t>most similar pairs of data blocks</w:t>
      </w:r>
      <w:r>
        <w:t xml:space="preserve">, OR the top </w:t>
      </w:r>
      <w:proofErr w:type="spellStart"/>
      <w:r w:rsidR="0011225B">
        <w:t>rcluster-percent</w:t>
      </w:r>
      <w:proofErr w:type="spellEnd"/>
      <w:r>
        <w:t xml:space="preserve"> of similar </w:t>
      </w:r>
      <w:proofErr w:type="spellStart"/>
      <w:r>
        <w:t>datablocks</w:t>
      </w:r>
      <w:proofErr w:type="spellEnd"/>
      <w:r>
        <w:t>, whichever is smaller. It then calculates</w:t>
      </w:r>
      <w:r w:rsidR="00552F90">
        <w:t xml:space="preserve"> the </w:t>
      </w:r>
      <w:r>
        <w:t xml:space="preserve">information score (e.g. </w:t>
      </w:r>
      <w:proofErr w:type="spellStart"/>
      <w:r>
        <w:t>AICc</w:t>
      </w:r>
      <w:proofErr w:type="spellEnd"/>
      <w:r>
        <w:t xml:space="preserve">) </w:t>
      </w:r>
      <w:r w:rsidR="00552F90">
        <w:t xml:space="preserve">of all </w:t>
      </w:r>
      <w:r>
        <w:t>of these data blocks</w:t>
      </w:r>
      <w:r w:rsidR="003A50A5">
        <w:t>, and keeps the best one</w:t>
      </w:r>
      <w:r w:rsidR="00552F90">
        <w:t xml:space="preserve">. </w:t>
      </w:r>
      <w:r>
        <w:t xml:space="preserve">Setting </w:t>
      </w:r>
      <w:r w:rsidR="003A50A5">
        <w:t>--</w:t>
      </w:r>
      <w:proofErr w:type="spellStart"/>
      <w:r w:rsidR="003A50A5">
        <w:t>rcluster</w:t>
      </w:r>
      <w:proofErr w:type="spellEnd"/>
      <w:r w:rsidR="003A50A5">
        <w:t>-max to 1000 and --</w:t>
      </w:r>
      <w:proofErr w:type="spellStart"/>
      <w:r w:rsidR="003A50A5">
        <w:t>rcluster-percent</w:t>
      </w:r>
      <w:proofErr w:type="spellEnd"/>
      <w:r w:rsidR="003A50A5">
        <w:t xml:space="preserve">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w:t>
      </w:r>
      <w:proofErr w:type="spellStart"/>
      <w:r w:rsidR="00552F90">
        <w:t>rcluster</w:t>
      </w:r>
      <w:proofErr w:type="spellEnd"/>
      <w:r w:rsidR="00552F90">
        <w:t xml:space="preserve"> with --</w:t>
      </w:r>
      <w:proofErr w:type="spellStart"/>
      <w:r w:rsidR="00552F90">
        <w:t>rcluster</w:t>
      </w:r>
      <w:proofErr w:type="spellEnd"/>
      <w:r w:rsidR="00552F90">
        <w:t xml:space="preserve">-max set to a very small number (e.g. 10) than to use the </w:t>
      </w:r>
      <w:proofErr w:type="spellStart"/>
      <w:r w:rsidR="00552F90">
        <w:t>hcluster</w:t>
      </w:r>
      <w:proofErr w:type="spellEnd"/>
      <w:r w:rsidR="00552F90">
        <w:t xml:space="preserve"> algorithm. </w:t>
      </w:r>
      <w:bookmarkEnd w:id="239"/>
      <w:bookmarkEnd w:id="240"/>
      <w:bookmarkEnd w:id="241"/>
    </w:p>
    <w:p w14:paraId="5ADB6E44" w14:textId="77777777" w:rsidR="003A50A5" w:rsidRDefault="003A50A5" w:rsidP="00E2180C"/>
    <w:p w14:paraId="39A3052D" w14:textId="0B9E4511" w:rsidR="003A50A5" w:rsidRPr="003A50A5" w:rsidRDefault="003A50A5" w:rsidP="003A50A5">
      <w:pPr>
        <w:rPr>
          <w:lang w:val="en-AU"/>
        </w:rPr>
      </w:pPr>
      <w:r>
        <w:rPr>
          <w:lang w:val="en-AU"/>
        </w:rPr>
        <w:t xml:space="preserve">Why do we have two parameters to control the </w:t>
      </w:r>
      <w:proofErr w:type="spellStart"/>
      <w:r>
        <w:rPr>
          <w:lang w:val="en-AU"/>
        </w:rPr>
        <w:t>rcluster</w:t>
      </w:r>
      <w:proofErr w:type="spellEnd"/>
      <w:r>
        <w:rPr>
          <w:lang w:val="en-AU"/>
        </w:rPr>
        <w:t xml:space="preserve"> algorithm? </w:t>
      </w:r>
      <w:r w:rsidRPr="003A50A5">
        <w:rPr>
          <w:lang w:val="en-AU"/>
        </w:rPr>
        <w:t xml:space="preserve">What's important is that the smaller value </w:t>
      </w:r>
      <w:r>
        <w:rPr>
          <w:lang w:val="en-AU"/>
        </w:rPr>
        <w:t xml:space="preserve">of </w:t>
      </w:r>
      <w:r>
        <w:t>--</w:t>
      </w:r>
      <w:proofErr w:type="spellStart"/>
      <w:r>
        <w:t>rcluster</w:t>
      </w:r>
      <w:proofErr w:type="spellEnd"/>
      <w:r>
        <w:t>-max and --</w:t>
      </w:r>
      <w:proofErr w:type="spellStart"/>
      <w:r>
        <w:t>rcluster-percent</w:t>
      </w:r>
      <w:proofErr w:type="spellEnd"/>
      <w:r>
        <w:rPr>
          <w:lang w:val="en-AU"/>
        </w:rPr>
        <w:t xml:space="preserve"> </w:t>
      </w:r>
      <w:r w:rsidRPr="003A50A5">
        <w:rPr>
          <w:lang w:val="en-AU"/>
        </w:rPr>
        <w:t>changes as the algorithm progresses. Let's imagine tha</w:t>
      </w:r>
      <w:r>
        <w:rPr>
          <w:lang w:val="en-AU"/>
        </w:rPr>
        <w:t xml:space="preserve">t you have </w:t>
      </w:r>
      <w:proofErr w:type="spellStart"/>
      <w:r>
        <w:rPr>
          <w:lang w:val="en-AU"/>
        </w:rPr>
        <w:t>rcluster</w:t>
      </w:r>
      <w:proofErr w:type="spellEnd"/>
      <w:r>
        <w:rPr>
          <w:lang w:val="en-AU"/>
        </w:rPr>
        <w:t>-max at 1000</w:t>
      </w:r>
      <w:r w:rsidRPr="003A50A5">
        <w:rPr>
          <w:lang w:val="en-AU"/>
        </w:rPr>
        <w:t xml:space="preserve"> and </w:t>
      </w:r>
      <w:proofErr w:type="spellStart"/>
      <w:r w:rsidRPr="003A50A5">
        <w:rPr>
          <w:lang w:val="en-AU"/>
        </w:rPr>
        <w:t>rcluster-percent</w:t>
      </w:r>
      <w:proofErr w:type="spellEnd"/>
      <w:r w:rsidRPr="003A50A5">
        <w:rPr>
          <w:lang w:val="en-AU"/>
        </w:rPr>
        <w:t xml:space="preserve">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 xml:space="preserve">1000 subsets (because 10% of A LOT will be bigger than 1000, so the </w:t>
      </w:r>
      <w:proofErr w:type="spellStart"/>
      <w:r w:rsidRPr="003A50A5">
        <w:rPr>
          <w:lang w:val="en-AU"/>
        </w:rPr>
        <w:t>rcluster</w:t>
      </w:r>
      <w:proofErr w:type="spellEnd"/>
      <w:r w:rsidRPr="003A50A5">
        <w:rPr>
          <w:lang w:val="en-AU"/>
        </w:rPr>
        <w:t xml:space="preserve">-max </w:t>
      </w:r>
      <w:proofErr w:type="spellStart"/>
      <w:r w:rsidRPr="003A50A5">
        <w:rPr>
          <w:lang w:val="en-AU"/>
        </w:rPr>
        <w:t>cutoff</w:t>
      </w:r>
      <w:proofErr w:type="spellEnd"/>
      <w:r w:rsidRPr="003A50A5">
        <w:rPr>
          <w:lang w:val="en-AU"/>
        </w:rPr>
        <w:t xml:space="preserve">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 xml:space="preserve">subsets. If there are 100 subsets then there are 100 choose 2 = 4950 possible combinations. Now, </w:t>
      </w:r>
      <w:proofErr w:type="spellStart"/>
      <w:r w:rsidRPr="003A50A5">
        <w:rPr>
          <w:lang w:val="en-AU"/>
        </w:rPr>
        <w:t>rcluster</w:t>
      </w:r>
      <w:proofErr w:type="spellEnd"/>
      <w:r w:rsidRPr="003A50A5">
        <w:rPr>
          <w:lang w:val="en-AU"/>
        </w:rPr>
        <w:t xml:space="preserve">-max is 1000, but </w:t>
      </w:r>
      <w:proofErr w:type="spellStart"/>
      <w:r>
        <w:rPr>
          <w:lang w:val="en-AU"/>
        </w:rPr>
        <w:t>rcluster-percent</w:t>
      </w:r>
      <w:proofErr w:type="spellEnd"/>
      <w:r>
        <w:rPr>
          <w:lang w:val="en-AU"/>
        </w:rPr>
        <w:t xml:space="preserve"> is 10, and 10 </w:t>
      </w:r>
      <w:proofErr w:type="spellStart"/>
      <w:r>
        <w:rPr>
          <w:lang w:val="en-AU"/>
        </w:rPr>
        <w:t>percent</w:t>
      </w:r>
      <w:proofErr w:type="spellEnd"/>
      <w:r>
        <w:rPr>
          <w:lang w:val="en-AU"/>
        </w:rPr>
        <w:t xml:space="preserve"> of 4950 is 495. So </w:t>
      </w:r>
      <w:r w:rsidRPr="003A50A5">
        <w:rPr>
          <w:lang w:val="en-AU"/>
        </w:rPr>
        <w:t xml:space="preserve">in this case the </w:t>
      </w:r>
      <w:proofErr w:type="spellStart"/>
      <w:r w:rsidRPr="003A50A5">
        <w:rPr>
          <w:lang w:val="en-AU"/>
        </w:rPr>
        <w:t>rcluster</w:t>
      </w:r>
      <w:proofErr w:type="spellEnd"/>
      <w:r w:rsidRPr="003A50A5">
        <w:rPr>
          <w:lang w:val="en-AU"/>
        </w:rPr>
        <w:t xml:space="preserve"> algorithm will consider just the most similar 495 subsets. It will not consider the top 1000 subsets, because 495 (determined by </w:t>
      </w:r>
      <w:proofErr w:type="spellStart"/>
      <w:r w:rsidRPr="003A50A5">
        <w:rPr>
          <w:lang w:val="en-AU"/>
        </w:rPr>
        <w:t>rcluster-percent</w:t>
      </w:r>
      <w:proofErr w:type="spellEnd"/>
      <w:r w:rsidRPr="003A50A5">
        <w:rPr>
          <w:lang w:val="en-AU"/>
        </w:rPr>
        <w:t xml:space="preserve"> = 10) is smaller than 1000 (determined by </w:t>
      </w:r>
      <w:proofErr w:type="spellStart"/>
      <w:r w:rsidRPr="003A50A5">
        <w:rPr>
          <w:lang w:val="en-AU"/>
        </w:rPr>
        <w:t>rcluster</w:t>
      </w:r>
      <w:proofErr w:type="spellEnd"/>
      <w:r w:rsidRPr="003A50A5">
        <w:rPr>
          <w:lang w:val="en-AU"/>
        </w:rPr>
        <w:t>-max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w:t>
      </w:r>
      <w:proofErr w:type="spellStart"/>
      <w:r w:rsidRPr="003A50A5">
        <w:rPr>
          <w:lang w:val="en-AU"/>
        </w:rPr>
        <w:t>rcluster-percent</w:t>
      </w:r>
      <w:proofErr w:type="spellEnd"/>
      <w:r w:rsidRPr="003A50A5">
        <w:rPr>
          <w:lang w:val="en-AU"/>
        </w:rPr>
        <w:t xml:space="preserve">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xml:space="preserve">. The improvements in </w:t>
      </w:r>
      <w:proofErr w:type="spellStart"/>
      <w:r w:rsidRPr="003A50A5">
        <w:rPr>
          <w:lang w:val="en-AU"/>
        </w:rPr>
        <w:t>AICc</w:t>
      </w:r>
      <w:proofErr w:type="spellEnd"/>
      <w:r w:rsidRPr="003A50A5">
        <w:rPr>
          <w:lang w:val="en-AU"/>
        </w:rPr>
        <w:t xml:space="preserve"> scores we get at the end of the algorithm are very small, and on top of that it seems to be much easier to guess which are the best subsets to merge as the subsets get bigger</w:t>
      </w:r>
      <w:r>
        <w:rPr>
          <w:lang w:val="en-AU"/>
        </w:rPr>
        <w:t xml:space="preserve">, probably because we can more accurately guess which subset combinations will lead to improvements in the </w:t>
      </w:r>
      <w:proofErr w:type="spellStart"/>
      <w:r>
        <w:rPr>
          <w:lang w:val="en-AU"/>
        </w:rPr>
        <w:t>AICc</w:t>
      </w:r>
      <w:proofErr w:type="spellEnd"/>
      <w:r>
        <w:rPr>
          <w:lang w:val="en-AU"/>
        </w:rPr>
        <w:t xml:space="preserve"> score when the subsets are bigger and have more information</w:t>
      </w:r>
      <w:r w:rsidRPr="003A50A5">
        <w:rPr>
          <w:lang w:val="en-AU"/>
        </w:rPr>
        <w:t xml:space="preserve">. So it's much better to analyse fewer subsets at the end of the algorithm - we may lose a tiny bit of the improvement in </w:t>
      </w:r>
      <w:proofErr w:type="spellStart"/>
      <w:r w:rsidRPr="003A50A5">
        <w:rPr>
          <w:lang w:val="en-AU"/>
        </w:rPr>
        <w:t>AICc</w:t>
      </w:r>
      <w:proofErr w:type="spellEnd"/>
      <w:r w:rsidRPr="003A50A5">
        <w:rPr>
          <w:lang w:val="en-AU"/>
        </w:rPr>
        <w:t xml:space="preserve"> score (my tests show that we often lose nothing in terms of </w:t>
      </w:r>
      <w:proofErr w:type="spellStart"/>
      <w:r w:rsidRPr="003A50A5">
        <w:rPr>
          <w:lang w:val="en-AU"/>
        </w:rPr>
        <w:t>AICc</w:t>
      </w:r>
      <w:proofErr w:type="spellEnd"/>
      <w:r w:rsidRPr="003A50A5">
        <w:rPr>
          <w:lang w:val="en-AU"/>
        </w:rPr>
        <w:t xml:space="preserve"> score though!), but we gain an awful lot in terms of </w:t>
      </w:r>
      <w:r>
        <w:rPr>
          <w:lang w:val="en-AU"/>
        </w:rPr>
        <w:t>speed</w:t>
      </w:r>
      <w:r w:rsidRPr="003A50A5">
        <w:rPr>
          <w:lang w:val="en-AU"/>
        </w:rPr>
        <w:t xml:space="preserve">. So, because the whole point of the </w:t>
      </w:r>
      <w:proofErr w:type="spellStart"/>
      <w:r w:rsidRPr="003A50A5">
        <w:rPr>
          <w:lang w:val="en-AU"/>
        </w:rPr>
        <w:t>rcluster</w:t>
      </w:r>
      <w:proofErr w:type="spellEnd"/>
      <w:r w:rsidRPr="003A50A5">
        <w:rPr>
          <w:lang w:val="en-AU"/>
        </w:rPr>
        <w:t xml:space="preserve"> algorithm is that it's less thorough but a lot quicker than the greedy algorithm I think setting the default for </w:t>
      </w:r>
      <w:proofErr w:type="spellStart"/>
      <w:r w:rsidRPr="003A50A5">
        <w:rPr>
          <w:lang w:val="en-AU"/>
        </w:rPr>
        <w:t>rcluster-percent</w:t>
      </w:r>
      <w:proofErr w:type="spellEnd"/>
      <w:r w:rsidRPr="003A50A5">
        <w:rPr>
          <w:lang w:val="en-AU"/>
        </w:rPr>
        <w:t xml:space="preserve">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w:t>
      </w:r>
      <w:proofErr w:type="gramStart"/>
      <w:r>
        <w:rPr>
          <w:rFonts w:ascii="Courier" w:hAnsi="Courier"/>
          <w:color w:val="FF0000"/>
        </w:rPr>
        <w:t>save</w:t>
      </w:r>
      <w:proofErr w:type="gramEnd"/>
      <w:r>
        <w:rPr>
          <w:rFonts w:ascii="Courier" w:hAnsi="Courier"/>
          <w:color w:val="FF0000"/>
        </w:rPr>
        <w:t>-</w:t>
      </w:r>
      <w:proofErr w:type="spellStart"/>
      <w:r>
        <w:rPr>
          <w:rFonts w:ascii="Courier" w:hAnsi="Courier"/>
          <w:color w:val="FF0000"/>
        </w:rPr>
        <w:t>phylofiles</w:t>
      </w:r>
      <w:bookmarkEnd w:id="245"/>
      <w:proofErr w:type="spellEnd"/>
    </w:p>
    <w:p w14:paraId="64DBE594" w14:textId="59B64695" w:rsidR="00EB12A3" w:rsidRPr="00E2180C" w:rsidRDefault="0090383A" w:rsidP="00EB12A3">
      <w:r>
        <w:t xml:space="preserve">This option will make </w:t>
      </w:r>
      <w:proofErr w:type="spellStart"/>
      <w:r>
        <w:t>PartitionFinder</w:t>
      </w:r>
      <w:proofErr w:type="spellEnd"/>
      <w:r>
        <w:t xml:space="preserve"> write a lot of extra files to disk. In general, you will not need to use this. Specifically, it will write the input and output of every single phylogenetic analysis into the /analysis/</w:t>
      </w:r>
      <w:proofErr w:type="spellStart"/>
      <w:r>
        <w:t>phylofiles</w:t>
      </w:r>
      <w:proofErr w:type="spellEnd"/>
      <w:r>
        <w:t xml:space="preserve"> folder (beware, this can be many millions of files, and can take up a lot of disk space). It will also write the results of model selection on every single subset encountered, rather than just the </w:t>
      </w:r>
      <w:proofErr w:type="spellStart"/>
      <w:r>
        <w:t>subets</w:t>
      </w:r>
      <w:proofErr w:type="spellEnd"/>
      <w:r>
        <w:t xml:space="preserve"> in the best scheme that was estimated. This option can be particularly useful if </w:t>
      </w:r>
      <w:proofErr w:type="spellStart"/>
      <w:r>
        <w:t>PartitionFinder</w:t>
      </w:r>
      <w:proofErr w:type="spellEnd"/>
      <w:r>
        <w:t xml:space="preserve"> (or the programs it uses, like </w:t>
      </w:r>
      <w:proofErr w:type="spellStart"/>
      <w:r>
        <w:t>RAxML</w:t>
      </w:r>
      <w:proofErr w:type="spellEnd"/>
      <w:r>
        <w:t xml:space="preserve"> and </w:t>
      </w:r>
      <w:proofErr w:type="spellStart"/>
      <w:r>
        <w:t>PhyML</w:t>
      </w:r>
      <w:proofErr w:type="spellEnd"/>
      <w:r>
        <w:t xml:space="preserve">)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0"/>
      <w:bookmarkEnd w:id="231"/>
      <w:r>
        <w:rPr>
          <w:rFonts w:ascii="Courier" w:hAnsi="Courier"/>
          <w:color w:val="FF0000"/>
        </w:rPr>
        <w:t>--</w:t>
      </w:r>
      <w:proofErr w:type="gramStart"/>
      <w:r>
        <w:rPr>
          <w:rFonts w:ascii="Courier" w:hAnsi="Courier"/>
          <w:color w:val="FF0000"/>
        </w:rPr>
        <w:t>weights</w:t>
      </w:r>
      <w:proofErr w:type="gramEnd"/>
      <w:r>
        <w:rPr>
          <w:rFonts w:ascii="Courier" w:hAnsi="Courier"/>
          <w:color w:val="FF0000"/>
        </w:rPr>
        <w:t xml:space="preserve"> “</w:t>
      </w:r>
      <w:bookmarkStart w:id="247" w:name="OLE_LINK175"/>
      <w:bookmarkStart w:id="248" w:name="OLE_LINK176"/>
      <w:proofErr w:type="spellStart"/>
      <w:r w:rsidRPr="00FE5786">
        <w:rPr>
          <w:rFonts w:ascii="Courier" w:hAnsi="Courier"/>
          <w:color w:val="FF0000"/>
        </w:rPr>
        <w:t>W</w:t>
      </w:r>
      <w:r w:rsidRPr="00FE5786">
        <w:rPr>
          <w:rFonts w:ascii="Courier" w:hAnsi="Courier"/>
          <w:color w:val="FF0000"/>
          <w:vertAlign w:val="subscript"/>
        </w:rPr>
        <w:t>rate</w:t>
      </w:r>
      <w:bookmarkEnd w:id="247"/>
      <w:bookmarkEnd w:id="248"/>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base</w:t>
      </w:r>
      <w:proofErr w:type="spellEnd"/>
      <w:r>
        <w:rPr>
          <w:rFonts w:ascii="Courier" w:hAnsi="Courier"/>
          <w:color w:val="FF0000"/>
        </w:rPr>
        <w:t xml:space="preserve">, </w:t>
      </w:r>
      <w:bookmarkStart w:id="249" w:name="OLE_LINK137"/>
      <w:bookmarkStart w:id="250" w:name="OLE_LINK138"/>
      <w:proofErr w:type="spellStart"/>
      <w:r w:rsidRPr="00FE5786">
        <w:rPr>
          <w:rFonts w:ascii="Courier" w:hAnsi="Courier"/>
          <w:color w:val="FF0000"/>
        </w:rPr>
        <w:t>W</w:t>
      </w:r>
      <w:r>
        <w:rPr>
          <w:rFonts w:ascii="Courier" w:hAnsi="Courier"/>
          <w:color w:val="FF0000"/>
          <w:vertAlign w:val="subscript"/>
        </w:rPr>
        <w:t>model</w:t>
      </w:r>
      <w:bookmarkEnd w:id="249"/>
      <w:bookmarkEnd w:id="250"/>
      <w:proofErr w:type="spellEnd"/>
      <w:r>
        <w:rPr>
          <w:rFonts w:ascii="Courier" w:hAnsi="Courier"/>
          <w:color w:val="FF0000"/>
        </w:rPr>
        <w:t xml:space="preserve">, </w:t>
      </w:r>
      <w:proofErr w:type="spellStart"/>
      <w:r w:rsidRPr="00FE5786">
        <w:rPr>
          <w:rFonts w:ascii="Courier" w:hAnsi="Courier"/>
          <w:color w:val="FF0000"/>
        </w:rPr>
        <w:t>W</w:t>
      </w:r>
      <w:r>
        <w:rPr>
          <w:rFonts w:ascii="Courier" w:hAnsi="Courier"/>
          <w:color w:val="FF0000"/>
          <w:vertAlign w:val="subscript"/>
        </w:rPr>
        <w:t>alpha</w:t>
      </w:r>
      <w:proofErr w:type="spellEnd"/>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proofErr w:type="gramStart"/>
      <w:r>
        <w:t>A list of weights to use in the clustering algorithms (NB, this only works in combination with the --</w:t>
      </w:r>
      <w:proofErr w:type="spellStart"/>
      <w:r>
        <w:t>raxml</w:t>
      </w:r>
      <w:proofErr w:type="spellEnd"/>
      <w:r>
        <w:t xml:space="preserve"> option and either the </w:t>
      </w:r>
      <w:proofErr w:type="spellStart"/>
      <w:r>
        <w:t>hcluster</w:t>
      </w:r>
      <w:proofErr w:type="spellEnd"/>
      <w:r>
        <w:t xml:space="preserve"> or </w:t>
      </w:r>
      <w:proofErr w:type="spellStart"/>
      <w:r>
        <w:t>rcluster</w:t>
      </w:r>
      <w:proofErr w:type="spellEnd"/>
      <w:r>
        <w:t xml:space="preserve"> search options).</w:t>
      </w:r>
      <w:proofErr w:type="gramEnd"/>
      <w:r>
        <w:t xml:space="preserve">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w:t>
      </w:r>
      <w:proofErr w:type="gramStart"/>
      <w:r>
        <w:t>weights</w:t>
      </w:r>
      <w:proofErr w:type="gramEnd"/>
      <w:r>
        <w:t xml:space="preserve">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proofErr w:type="gramStart"/>
      <w:r>
        <w:t>would</w:t>
      </w:r>
      <w:proofErr w:type="gramEnd"/>
      <w:r>
        <w:t xml:space="preserve">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3" w:name="_Toc302130203"/>
      <w:bookmarkStart w:id="254" w:name="_Toc215204569"/>
      <w:r>
        <w:t>Citations</w:t>
      </w:r>
      <w:bookmarkEnd w:id="253"/>
    </w:p>
    <w:p w14:paraId="7EB070B5" w14:textId="6D3BAF0B" w:rsidR="0054386B" w:rsidRDefault="0054386B" w:rsidP="0054386B">
      <w:r>
        <w:t xml:space="preserve">Depending on your analysis, you may need to cite up to three papers. </w:t>
      </w:r>
      <w:proofErr w:type="gramStart"/>
      <w:r>
        <w:t xml:space="preserve">One for PartitionFinder2, one for the algorithm you use (if you use the </w:t>
      </w:r>
      <w:proofErr w:type="spellStart"/>
      <w:r>
        <w:t>rcluster</w:t>
      </w:r>
      <w:proofErr w:type="spellEnd"/>
      <w:r>
        <w:t xml:space="preserve">, </w:t>
      </w:r>
      <w:proofErr w:type="spellStart"/>
      <w:r>
        <w:t>hcluster</w:t>
      </w:r>
      <w:proofErr w:type="spellEnd"/>
      <w:r>
        <w:t xml:space="preserve">, or </w:t>
      </w:r>
      <w:proofErr w:type="spellStart"/>
      <w:r>
        <w:t>kmeans</w:t>
      </w:r>
      <w:proofErr w:type="spellEnd"/>
      <w:r>
        <w:t xml:space="preserve"> options), and one for either </w:t>
      </w:r>
      <w:proofErr w:type="spellStart"/>
      <w:r>
        <w:t>PhyML</w:t>
      </w:r>
      <w:proofErr w:type="spellEnd"/>
      <w:r>
        <w:t xml:space="preserve"> or </w:t>
      </w:r>
      <w:proofErr w:type="spellStart"/>
      <w:r>
        <w:t>RAxML</w:t>
      </w:r>
      <w:proofErr w:type="spellEnd"/>
      <w:r>
        <w:t>.</w:t>
      </w:r>
      <w:proofErr w:type="gramEnd"/>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3"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Ho</w:t>
      </w:r>
      <w:proofErr w:type="spellEnd"/>
      <w:r w:rsidRPr="000C4955">
        <w:rPr>
          <w:lang w:val="en-AU"/>
        </w:rPr>
        <w:t xml:space="preserve">, S. Y., &amp; </w:t>
      </w:r>
      <w:proofErr w:type="spellStart"/>
      <w:r w:rsidRPr="000C4955">
        <w:rPr>
          <w:lang w:val="en-AU"/>
        </w:rPr>
        <w:t>Guindon</w:t>
      </w:r>
      <w:proofErr w:type="spellEnd"/>
      <w:r w:rsidRPr="000C4955">
        <w:rPr>
          <w:lang w:val="en-AU"/>
        </w:rPr>
        <w:t xml:space="preserve">, S. (2012). </w:t>
      </w:r>
      <w:proofErr w:type="spellStart"/>
      <w:r w:rsidRPr="000C4955">
        <w:rPr>
          <w:lang w:val="en-AU"/>
        </w:rPr>
        <w:t>PartitionFinder</w:t>
      </w:r>
      <w:proofErr w:type="spellEnd"/>
      <w:r w:rsidRPr="000C4955">
        <w:rPr>
          <w:lang w:val="en-AU"/>
        </w:rPr>
        <w:t>: combined selection of partitioning schemes and substitution models for phylogenetic analyses. </w:t>
      </w:r>
      <w:proofErr w:type="gramStart"/>
      <w:r w:rsidRPr="000C4955">
        <w:rPr>
          <w:i/>
          <w:iCs/>
          <w:lang w:val="en-AU"/>
        </w:rPr>
        <w:t>Molecular biology and evolution</w:t>
      </w:r>
      <w:r w:rsidRPr="000C4955">
        <w:rPr>
          <w:lang w:val="en-AU"/>
        </w:rPr>
        <w:t>, </w:t>
      </w:r>
      <w:r w:rsidRPr="000C4955">
        <w:rPr>
          <w:i/>
          <w:iCs/>
          <w:lang w:val="en-AU"/>
        </w:rPr>
        <w:t>29</w:t>
      </w:r>
      <w:r w:rsidRPr="000C4955">
        <w:rPr>
          <w:lang w:val="en-AU"/>
        </w:rPr>
        <w:t>(6), 1695-1701.</w:t>
      </w:r>
      <w:proofErr w:type="gramEnd"/>
    </w:p>
    <w:p w14:paraId="3BA420E0" w14:textId="77777777" w:rsidR="000C4955" w:rsidRDefault="000C4955" w:rsidP="000C4955"/>
    <w:p w14:paraId="791BDF53" w14:textId="6FF7E99D" w:rsidR="005819DD" w:rsidRDefault="005819DD" w:rsidP="005819DD">
      <w:pPr>
        <w:pStyle w:val="Heading2"/>
      </w:pPr>
      <w:bookmarkStart w:id="256" w:name="_Toc302130205"/>
      <w:r>
        <w:t>Using search = ‘</w:t>
      </w:r>
      <w:proofErr w:type="spellStart"/>
      <w:r>
        <w:t>rcluster</w:t>
      </w:r>
      <w:proofErr w:type="spellEnd"/>
      <w:r>
        <w:t>’ or search = ‘</w:t>
      </w:r>
      <w:proofErr w:type="spellStart"/>
      <w:r>
        <w:t>hcluster</w:t>
      </w:r>
      <w:proofErr w:type="spellEnd"/>
      <w:r>
        <w:t>’</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 xml:space="preserve">Lanfear, R., </w:t>
      </w:r>
      <w:proofErr w:type="spellStart"/>
      <w:r w:rsidRPr="000C4955">
        <w:rPr>
          <w:lang w:val="en-AU"/>
        </w:rPr>
        <w:t>Calcott</w:t>
      </w:r>
      <w:proofErr w:type="spellEnd"/>
      <w:r w:rsidRPr="000C4955">
        <w:rPr>
          <w:lang w:val="en-AU"/>
        </w:rPr>
        <w:t xml:space="preserve">, B., </w:t>
      </w:r>
      <w:proofErr w:type="spellStart"/>
      <w:r w:rsidRPr="000C4955">
        <w:rPr>
          <w:lang w:val="en-AU"/>
        </w:rPr>
        <w:t>Kainer</w:t>
      </w:r>
      <w:proofErr w:type="spellEnd"/>
      <w:r w:rsidRPr="000C4955">
        <w:rPr>
          <w:lang w:val="en-AU"/>
        </w:rPr>
        <w:t xml:space="preserve">, D., Mayer, C., &amp; </w:t>
      </w:r>
      <w:proofErr w:type="spellStart"/>
      <w:r w:rsidRPr="000C4955">
        <w:rPr>
          <w:lang w:val="en-AU"/>
        </w:rPr>
        <w:t>Stamatakis</w:t>
      </w:r>
      <w:proofErr w:type="spellEnd"/>
      <w:r w:rsidRPr="000C4955">
        <w:rPr>
          <w:lang w:val="en-AU"/>
        </w:rPr>
        <w:t xml:space="preserve">, A. (2014). Selecting optimal partitioning schemes for </w:t>
      </w:r>
      <w:proofErr w:type="spellStart"/>
      <w:r w:rsidRPr="000C4955">
        <w:rPr>
          <w:lang w:val="en-AU"/>
        </w:rPr>
        <w:t>phylogenomic</w:t>
      </w:r>
      <w:proofErr w:type="spellEnd"/>
      <w:r w:rsidRPr="000C4955">
        <w:rPr>
          <w:lang w:val="en-AU"/>
        </w:rPr>
        <w:t xml:space="preserve">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w:t>
      </w:r>
      <w:proofErr w:type="spellStart"/>
      <w:r>
        <w:t>kmeans</w:t>
      </w:r>
      <w:proofErr w:type="spellEnd"/>
      <w:r>
        <w:t>’</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proofErr w:type="spellStart"/>
      <w:r w:rsidRPr="000C4955">
        <w:rPr>
          <w:lang w:val="en-AU"/>
        </w:rPr>
        <w:t>Frandsen</w:t>
      </w:r>
      <w:proofErr w:type="spellEnd"/>
      <w:r w:rsidRPr="000C4955">
        <w:rPr>
          <w:lang w:val="en-AU"/>
        </w:rPr>
        <w:t xml:space="preserve">, P. B., </w:t>
      </w:r>
      <w:proofErr w:type="spellStart"/>
      <w:r w:rsidRPr="000C4955">
        <w:rPr>
          <w:lang w:val="en-AU"/>
        </w:rPr>
        <w:t>Calcott</w:t>
      </w:r>
      <w:proofErr w:type="spellEnd"/>
      <w:r w:rsidRPr="000C4955">
        <w:rPr>
          <w:lang w:val="en-AU"/>
        </w:rPr>
        <w:t>, B., Mayer, C., &amp; Lanfear, R. (2015). Automatic selection of partitioning schemes for phylogenetic analyses using iterative k-means clustering of site rates. </w:t>
      </w:r>
      <w:proofErr w:type="gramStart"/>
      <w:r w:rsidRPr="000C4955">
        <w:rPr>
          <w:i/>
          <w:iCs/>
          <w:lang w:val="en-AU"/>
        </w:rPr>
        <w:t>BMC Evolutionary Biology</w:t>
      </w:r>
      <w:r w:rsidRPr="000C4955">
        <w:rPr>
          <w:lang w:val="en-AU"/>
        </w:rPr>
        <w:t>, </w:t>
      </w:r>
      <w:r w:rsidRPr="000C4955">
        <w:rPr>
          <w:i/>
          <w:iCs/>
          <w:lang w:val="en-AU"/>
        </w:rPr>
        <w:t>15</w:t>
      </w:r>
      <w:r w:rsidRPr="000C4955">
        <w:rPr>
          <w:lang w:val="en-AU"/>
        </w:rPr>
        <w:t>(1), 13.</w:t>
      </w:r>
      <w:proofErr w:type="gramEnd"/>
    </w:p>
    <w:p w14:paraId="12A00FAD" w14:textId="77777777" w:rsidR="000C4955" w:rsidRDefault="000C4955" w:rsidP="000C4955"/>
    <w:p w14:paraId="0E891122" w14:textId="49900357" w:rsidR="005819DD" w:rsidRDefault="005819DD" w:rsidP="005819DD">
      <w:pPr>
        <w:pStyle w:val="Heading2"/>
      </w:pPr>
      <w:bookmarkStart w:id="258" w:name="_Toc302130207"/>
      <w:proofErr w:type="spellStart"/>
      <w:r>
        <w:t>PhyML</w:t>
      </w:r>
      <w:bookmarkEnd w:id="258"/>
      <w:proofErr w:type="spellEnd"/>
    </w:p>
    <w:p w14:paraId="751E659D" w14:textId="16350A43" w:rsidR="000C4955" w:rsidRDefault="000C4955" w:rsidP="000C4955">
      <w:r>
        <w:t>If you use PF2 without the --</w:t>
      </w:r>
      <w:proofErr w:type="spellStart"/>
      <w:r>
        <w:t>raxml</w:t>
      </w:r>
      <w:proofErr w:type="spellEnd"/>
      <w:r>
        <w:t xml:space="preserve"> command line option, PF2 relies heavily on </w:t>
      </w:r>
      <w:proofErr w:type="spellStart"/>
      <w:r>
        <w:t>PhyML</w:t>
      </w:r>
      <w:proofErr w:type="spellEnd"/>
      <w:r>
        <w:t xml:space="preserve"> version 3.0, so please cite: </w:t>
      </w:r>
    </w:p>
    <w:p w14:paraId="229C14F4" w14:textId="77777777" w:rsidR="000C4955" w:rsidRDefault="000C4955" w:rsidP="000C4955"/>
    <w:p w14:paraId="7E4781B3" w14:textId="22FF982D" w:rsidR="000C4955" w:rsidRDefault="000C4955" w:rsidP="000C4955">
      <w:r>
        <w:t xml:space="preserve">New Algorithms and Methods to Estimate Maximum-Likelihood Phylogenies: Assessing the Performance of </w:t>
      </w:r>
      <w:proofErr w:type="spellStart"/>
      <w:r>
        <w:t>PhyML</w:t>
      </w:r>
      <w:proofErr w:type="spellEnd"/>
      <w:r>
        <w:t xml:space="preserve"> 3.0. </w:t>
      </w:r>
      <w:proofErr w:type="spellStart"/>
      <w:r>
        <w:t>Guindon</w:t>
      </w:r>
      <w:proofErr w:type="spellEnd"/>
      <w:r>
        <w:t xml:space="preserve"> S., </w:t>
      </w:r>
      <w:proofErr w:type="spellStart"/>
      <w:r>
        <w:t>Dufayard</w:t>
      </w:r>
      <w:proofErr w:type="spellEnd"/>
      <w:r>
        <w:t xml:space="preserve"> J.F., </w:t>
      </w:r>
      <w:proofErr w:type="spellStart"/>
      <w:r>
        <w:t>Lefort</w:t>
      </w:r>
      <w:proofErr w:type="spellEnd"/>
      <w:r>
        <w:t xml:space="preserve"> V., </w:t>
      </w:r>
      <w:proofErr w:type="spellStart"/>
      <w:r>
        <w:t>Anisimova</w:t>
      </w:r>
      <w:proofErr w:type="spellEnd"/>
      <w:r>
        <w:t xml:space="preserve"> M., </w:t>
      </w:r>
      <w:proofErr w:type="spellStart"/>
      <w:r>
        <w:t>Hordijk</w:t>
      </w:r>
      <w:proofErr w:type="spellEnd"/>
      <w:r>
        <w:t xml:space="preserve"> W., </w:t>
      </w:r>
      <w:proofErr w:type="spellStart"/>
      <w:r>
        <w:t>Gascuel</w:t>
      </w:r>
      <w:proofErr w:type="spellEnd"/>
      <w:r>
        <w:t xml:space="preserve"> O. Systematic Biology, 59(3)</w:t>
      </w:r>
      <w:proofErr w:type="gramStart"/>
      <w:r>
        <w:t>:307</w:t>
      </w:r>
      <w:proofErr w:type="gramEnd"/>
      <w:r>
        <w:t>-21, 2010.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w:t>
      </w:r>
      <w:proofErr w:type="spellStart"/>
      <w:r>
        <w:t>raxml</w:t>
      </w:r>
      <w:proofErr w:type="spellEnd"/>
      <w:r>
        <w:t xml:space="preserve"> command line option</w:t>
      </w:r>
      <w:bookmarkEnd w:id="259"/>
    </w:p>
    <w:p w14:paraId="1F12B3B2" w14:textId="126716E4" w:rsidR="000C4955" w:rsidRDefault="000C4955" w:rsidP="000C4955">
      <w:r>
        <w:t>If you use the --</w:t>
      </w:r>
      <w:proofErr w:type="spellStart"/>
      <w:r>
        <w:t>raxml</w:t>
      </w:r>
      <w:proofErr w:type="spellEnd"/>
      <w:r>
        <w:t xml:space="preserve"> </w:t>
      </w:r>
      <w:proofErr w:type="spellStart"/>
      <w:r>
        <w:t>commandline</w:t>
      </w:r>
      <w:proofErr w:type="spellEnd"/>
      <w:r>
        <w:t xml:space="preserve"> option, PF2 uses </w:t>
      </w:r>
      <w:proofErr w:type="spellStart"/>
      <w:r>
        <w:t>RAxML</w:t>
      </w:r>
      <w:proofErr w:type="spellEnd"/>
      <w:r>
        <w:t xml:space="preserve">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4"/>
          <w:headerReference w:type="default" r:id="rId25"/>
          <w:pgSz w:w="11900" w:h="16840"/>
          <w:pgMar w:top="1440" w:right="1800" w:bottom="1440" w:left="1800" w:header="708" w:footer="708" w:gutter="0"/>
          <w:cols w:space="708"/>
        </w:sectPr>
      </w:pPr>
      <w:r w:rsidRPr="00154193">
        <w:rPr>
          <w:bCs/>
          <w:lang w:val="en-US"/>
        </w:rPr>
        <w:t xml:space="preserve">A. </w:t>
      </w:r>
      <w:proofErr w:type="spellStart"/>
      <w:r w:rsidRPr="00154193">
        <w:rPr>
          <w:bCs/>
          <w:lang w:val="en-US"/>
        </w:rPr>
        <w:t>Stamatakis</w:t>
      </w:r>
      <w:proofErr w:type="spellEnd"/>
      <w:r w:rsidRPr="00154193">
        <w:rPr>
          <w:bCs/>
          <w:lang w:val="en-US"/>
        </w:rPr>
        <w:t xml:space="preserve">, </w:t>
      </w:r>
      <w:proofErr w:type="spellStart"/>
      <w:r w:rsidRPr="00154193">
        <w:rPr>
          <w:bCs/>
          <w:lang w:val="en-US"/>
        </w:rPr>
        <w:t>RAxML</w:t>
      </w:r>
      <w:proofErr w:type="spellEnd"/>
      <w:r w:rsidRPr="00154193">
        <w:rPr>
          <w:bCs/>
          <w:lang w:val="en-US"/>
        </w:rPr>
        <w:t xml:space="preserve">-VI-HPC: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4"/>
    <w:bookmarkEnd w:id="227"/>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3A50A5" w:rsidRDefault="003A50A5" w:rsidP="006C05C9">
      <w:r>
        <w:separator/>
      </w:r>
    </w:p>
  </w:endnote>
  <w:endnote w:type="continuationSeparator" w:id="0">
    <w:p w14:paraId="562CC668" w14:textId="77777777" w:rsidR="003A50A5" w:rsidRDefault="003A50A5"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3A50A5" w:rsidRDefault="003A50A5" w:rsidP="006C05C9">
      <w:r>
        <w:separator/>
      </w:r>
    </w:p>
  </w:footnote>
  <w:footnote w:type="continuationSeparator" w:id="0">
    <w:p w14:paraId="425EB4FF" w14:textId="77777777" w:rsidR="003A50A5" w:rsidRDefault="003A50A5"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3A50A5" w:rsidRDefault="003A50A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3A50A5" w:rsidRDefault="003A50A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3A50A5" w:rsidRPr="00FF5FBB" w:rsidRDefault="003A50A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770B38">
      <w:rPr>
        <w:rStyle w:val="PageNumber"/>
        <w:noProof/>
        <w:sz w:val="16"/>
      </w:rPr>
      <w:t>24</w:t>
    </w:r>
    <w:r w:rsidRPr="00FF5FBB">
      <w:rPr>
        <w:rStyle w:val="PageNumber"/>
        <w:sz w:val="16"/>
      </w:rPr>
      <w:fldChar w:fldCharType="end"/>
    </w:r>
  </w:p>
  <w:p w14:paraId="62946E81" w14:textId="5F4E1D19" w:rsidR="003A50A5" w:rsidRPr="008E24FF" w:rsidRDefault="003A50A5" w:rsidP="00732C48">
    <w:pPr>
      <w:pStyle w:val="Header"/>
      <w:ind w:left="-567" w:right="360"/>
      <w:rPr>
        <w:sz w:val="16"/>
        <w:lang w:val="en-US"/>
      </w:rPr>
    </w:pPr>
    <w:proofErr w:type="spellStart"/>
    <w:r w:rsidRPr="00FF5FBB">
      <w:rPr>
        <w:b/>
        <w:sz w:val="16"/>
      </w:rPr>
      <w:t>PartitionFinder</w:t>
    </w:r>
    <w:proofErr w:type="spellEnd"/>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2EA7"/>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212D9"/>
    <w:rsid w:val="00325E46"/>
    <w:rsid w:val="003426D5"/>
    <w:rsid w:val="003825CB"/>
    <w:rsid w:val="00385D85"/>
    <w:rsid w:val="003A3EC9"/>
    <w:rsid w:val="003A50A5"/>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www.robertlanfear.com/publication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825</TotalTime>
  <Pages>28</Pages>
  <Words>9788</Words>
  <Characters>55797</Characters>
  <Application>Microsoft Macintosh Word</Application>
  <DocSecurity>0</DocSecurity>
  <Lines>464</Lines>
  <Paragraphs>130</Paragraphs>
  <ScaleCrop>false</ScaleCrop>
  <Company/>
  <LinksUpToDate>false</LinksUpToDate>
  <CharactersWithSpaces>65455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202</cp:revision>
  <cp:lastPrinted>2012-05-09T05:19:00Z</cp:lastPrinted>
  <dcterms:created xsi:type="dcterms:W3CDTF">2012-04-19T05:14:00Z</dcterms:created>
  <dcterms:modified xsi:type="dcterms:W3CDTF">2015-10-02T04:17:00Z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