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41BFE820" w:rsidR="000B42D9" w:rsidRDefault="009F1A71" w:rsidP="009F1A71">
      <w:pPr>
        <w:ind w:right="-64"/>
        <w:jc w:val="center"/>
        <w:rPr>
          <w:b/>
          <w:sz w:val="36"/>
        </w:rPr>
      </w:pPr>
      <w:r w:rsidRPr="003016E7">
        <w:rPr>
          <w:b/>
          <w:sz w:val="36"/>
        </w:rPr>
        <w:t>PartitionFinder</w:t>
      </w:r>
      <w:r w:rsidR="005108FD">
        <w:rPr>
          <w:b/>
          <w:sz w:val="36"/>
        </w:rPr>
        <w:t xml:space="preserve"> v1.1.0</w:t>
      </w:r>
    </w:p>
    <w:p w14:paraId="3AC313C6" w14:textId="1CA0095B" w:rsidR="000B42D9" w:rsidRDefault="000B42D9" w:rsidP="009F1A71">
      <w:pPr>
        <w:ind w:right="-64"/>
        <w:jc w:val="center"/>
        <w:rPr>
          <w:b/>
          <w:sz w:val="36"/>
        </w:rPr>
      </w:pPr>
      <w:r>
        <w:rPr>
          <w:b/>
          <w:sz w:val="36"/>
        </w:rPr>
        <w:t>and</w:t>
      </w:r>
    </w:p>
    <w:p w14:paraId="4BFB04CC" w14:textId="54DA5565" w:rsidR="00B2770A" w:rsidRDefault="000B42D9" w:rsidP="00436A16">
      <w:pPr>
        <w:ind w:right="-64"/>
        <w:jc w:val="center"/>
        <w:rPr>
          <w:b/>
          <w:sz w:val="36"/>
        </w:rPr>
      </w:pPr>
      <w:r>
        <w:rPr>
          <w:b/>
          <w:sz w:val="36"/>
        </w:rPr>
        <w:t>PartitionFinderProtein</w:t>
      </w:r>
      <w:r w:rsidR="005108FD">
        <w:rPr>
          <w:b/>
          <w:sz w:val="36"/>
        </w:rPr>
        <w:t xml:space="preserve"> v1.1.0</w:t>
      </w:r>
    </w:p>
    <w:p w14:paraId="63D76866" w14:textId="77777777" w:rsidR="00B2770A" w:rsidRDefault="00B2770A" w:rsidP="009F1A71">
      <w:pPr>
        <w:ind w:right="-64"/>
        <w:jc w:val="center"/>
        <w:rPr>
          <w:b/>
          <w:sz w:val="36"/>
        </w:rPr>
      </w:pPr>
    </w:p>
    <w:p w14:paraId="59CD0D5C" w14:textId="2F2B9D23" w:rsidR="00B2770A" w:rsidRDefault="00B2770A" w:rsidP="001D7F58">
      <w:pPr>
        <w:ind w:right="-64"/>
        <w:jc w:val="center"/>
        <w:rPr>
          <w:b/>
          <w:sz w:val="36"/>
        </w:rPr>
      </w:pPr>
      <w:r>
        <w:rPr>
          <w:b/>
          <w:sz w:val="36"/>
        </w:rPr>
        <w:t>Manual</w:t>
      </w:r>
    </w:p>
    <w:p w14:paraId="5812CD91" w14:textId="77777777" w:rsidR="009F1A71" w:rsidRDefault="009F1A71" w:rsidP="009F1A71">
      <w:pPr>
        <w:ind w:right="-64"/>
        <w:jc w:val="center"/>
      </w:pPr>
      <w:r>
        <w:t>Rob Lanfear, August 2011</w:t>
      </w:r>
    </w:p>
    <w:p w14:paraId="69379ECB" w14:textId="6685CA6A" w:rsidR="00C062E8" w:rsidRDefault="001D7F58" w:rsidP="009F1A71">
      <w:pPr>
        <w:ind w:right="-64"/>
        <w:jc w:val="center"/>
      </w:pPr>
      <w:r>
        <w:t>Last updated</w:t>
      </w:r>
      <w:r w:rsidR="00C062E8">
        <w:t xml:space="preserve"> </w:t>
      </w:r>
      <w:r w:rsidR="0000291B">
        <w:t>May</w:t>
      </w:r>
      <w:r w:rsidR="00854329">
        <w:t xml:space="preserve"> </w:t>
      </w:r>
      <w:r w:rsidR="0000291B">
        <w:t>2013</w:t>
      </w:r>
    </w:p>
    <w:p w14:paraId="646528F0" w14:textId="1DA5DA85" w:rsidR="009F1A71" w:rsidRDefault="009F1A71" w:rsidP="009F1A71">
      <w:pPr>
        <w:ind w:right="-64"/>
        <w:jc w:val="center"/>
      </w:pPr>
    </w:p>
    <w:p w14:paraId="1788FF28" w14:textId="34B3365B" w:rsidR="00E000B5" w:rsidRPr="00436A16" w:rsidRDefault="009F1A71" w:rsidP="00436A16">
      <w:pPr>
        <w:jc w:val="center"/>
        <w:rPr>
          <w:sz w:val="16"/>
        </w:rPr>
      </w:pPr>
      <w:r w:rsidRPr="006B38E1">
        <w:rPr>
          <w:sz w:val="16"/>
        </w:rPr>
        <w:t>Icon © Ainsley Seag</w:t>
      </w:r>
      <w:r>
        <w:rPr>
          <w:sz w:val="16"/>
        </w:rPr>
        <w:t>o. Thanks Ainsley!</w:t>
      </w:r>
      <w:bookmarkStart w:id="0" w:name="OLE_LINK90"/>
      <w:bookmarkStart w:id="1" w:name="OLE_LINK91"/>
    </w:p>
    <w:p w14:paraId="19223EDE" w14:textId="77777777" w:rsidR="00E000B5" w:rsidRDefault="00E000B5" w:rsidP="00436A16">
      <w:pPr>
        <w:ind w:right="-64"/>
      </w:pPr>
    </w:p>
    <w:p w14:paraId="51D285EA" w14:textId="2AE73AA2" w:rsidR="00E000B5" w:rsidRDefault="00436A16" w:rsidP="00B2770A">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855DA" w14:textId="468301C2" w:rsidR="00E000B5" w:rsidRDefault="00E000B5" w:rsidP="00B2770A">
      <w:pPr>
        <w:ind w:right="-64"/>
        <w:jc w:val="center"/>
      </w:pP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B2770A">
      <w:pPr>
        <w:pStyle w:val="TOC1"/>
        <w:rPr>
          <w:b w:val="0"/>
        </w:rPr>
      </w:pPr>
    </w:p>
    <w:p w14:paraId="7B16FFC7" w14:textId="77777777" w:rsidR="005108FD" w:rsidRDefault="00B2770A" w:rsidP="005108FD">
      <w:pPr>
        <w:pStyle w:val="TOC1"/>
        <w:rPr>
          <w:rStyle w:val="Hyperlink"/>
          <w:b w:val="0"/>
          <w:color w:val="auto"/>
          <w:u w:val="none"/>
        </w:rPr>
      </w:pPr>
      <w:bookmarkStart w:id="3" w:name="OLE_LINK43"/>
      <w:bookmarkStart w:id="4" w:name="OLE_LINK47"/>
      <w:r>
        <w:rPr>
          <w:b w:val="0"/>
        </w:rPr>
        <w:t>Step-by-step tutorial:</w:t>
      </w:r>
      <w:r w:rsidR="003A3EC9">
        <w:rPr>
          <w:b w:val="0"/>
        </w:rPr>
        <w:t xml:space="preserve"> </w:t>
      </w:r>
      <w:hyperlink r:id="rId9" w:history="1">
        <w:r w:rsidRPr="003A3EC9">
          <w:rPr>
            <w:rStyle w:val="Hyperlink"/>
            <w:b w:val="0"/>
          </w:rPr>
          <w:t>http://www.robertlanfear.com/partitionfinder/tutorial/</w:t>
        </w:r>
      </w:hyperlink>
      <w:bookmarkEnd w:id="3"/>
      <w:bookmarkEnd w:id="4"/>
    </w:p>
    <w:p w14:paraId="6587936B" w14:textId="77777777" w:rsidR="005108FD" w:rsidRDefault="00E000B5" w:rsidP="005108FD">
      <w:pPr>
        <w:pStyle w:val="TOC1"/>
        <w:rPr>
          <w:rStyle w:val="Hyperlink"/>
          <w:b w:val="0"/>
        </w:rPr>
      </w:pPr>
      <w:r>
        <w:rPr>
          <w:b w:val="0"/>
        </w:rPr>
        <w:t>News</w:t>
      </w:r>
      <w:r w:rsidR="001D7F58">
        <w:rPr>
          <w:b w:val="0"/>
        </w:rPr>
        <w:t>:</w:t>
      </w:r>
      <w:r w:rsidR="003A3EC9">
        <w:rPr>
          <w:b w:val="0"/>
        </w:rPr>
        <w:t xml:space="preserve"> </w:t>
      </w:r>
      <w:bookmarkStart w:id="5" w:name="OLE_LINK53"/>
      <w:bookmarkStart w:id="6" w:name="OLE_LINK54"/>
      <w:r w:rsidR="00B60C80" w:rsidRPr="003A3EC9">
        <w:fldChar w:fldCharType="begin"/>
      </w:r>
      <w:r w:rsidR="00B60C80" w:rsidRPr="003A3EC9">
        <w:rPr>
          <w:b w:val="0"/>
        </w:rPr>
        <w:instrText xml:space="preserve"> HYPERLINK "http://www.robertlanfear.com/partitionfinder/news/" </w:instrText>
      </w:r>
      <w:r w:rsidR="00B60C80" w:rsidRPr="003A3EC9">
        <w:fldChar w:fldCharType="separate"/>
      </w:r>
      <w:r w:rsidR="004C2ACC" w:rsidRPr="003A3EC9">
        <w:rPr>
          <w:rStyle w:val="Hyperlink"/>
          <w:b w:val="0"/>
        </w:rPr>
        <w:t>http://www.robertlanfear.com/partitionfinder/news/</w:t>
      </w:r>
      <w:r w:rsidR="00B60C80" w:rsidRPr="003A3EC9">
        <w:rPr>
          <w:rStyle w:val="Hyperlink"/>
          <w:b w:val="0"/>
        </w:rPr>
        <w:fldChar w:fldCharType="end"/>
      </w:r>
      <w:bookmarkEnd w:id="5"/>
      <w:bookmarkEnd w:id="6"/>
    </w:p>
    <w:p w14:paraId="4402CB76" w14:textId="1D2F5E65" w:rsidR="003A3EC9" w:rsidRPr="005108FD" w:rsidRDefault="003A3EC9" w:rsidP="005108FD">
      <w:pPr>
        <w:pStyle w:val="TOC1"/>
        <w:rPr>
          <w:b w:val="0"/>
        </w:rPr>
      </w:pPr>
      <w:r w:rsidRPr="005108FD">
        <w:rPr>
          <w:b w:val="0"/>
        </w:rPr>
        <w:t xml:space="preserve">FAQs: </w:t>
      </w:r>
      <w:bookmarkStart w:id="7" w:name="OLE_LINK55"/>
      <w:bookmarkStart w:id="8" w:name="OLE_LINK56"/>
      <w:r w:rsidRPr="005108FD">
        <w:fldChar w:fldCharType="begin"/>
      </w:r>
      <w:r w:rsidRPr="005108FD">
        <w:rPr>
          <w:b w:val="0"/>
        </w:rPr>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7"/>
      <w:bookmarkEnd w:id="8"/>
    </w:p>
    <w:p w14:paraId="13453466" w14:textId="77777777" w:rsidR="00B2770A" w:rsidRDefault="00B2770A" w:rsidP="00705A30"/>
    <w:p w14:paraId="6B873234" w14:textId="77777777" w:rsidR="00AC1EE3" w:rsidRPr="005108FD" w:rsidRDefault="00AC1EE3" w:rsidP="00705A30">
      <w:bookmarkStart w:id="9" w:name="_GoBack"/>
      <w:bookmarkEnd w:id="9"/>
    </w:p>
    <w:p w14:paraId="0FD6A945" w14:textId="29EBC466" w:rsidR="00705A30" w:rsidRDefault="00B2770A" w:rsidP="00B2770A">
      <w:pPr>
        <w:jc w:val="center"/>
        <w:rPr>
          <w:b/>
        </w:rPr>
      </w:pPr>
      <w:r w:rsidRPr="00B2770A">
        <w:rPr>
          <w:b/>
        </w:rPr>
        <w:t>Citation</w:t>
      </w:r>
      <w:r w:rsidR="00436A16">
        <w:rPr>
          <w:b/>
        </w:rPr>
        <w:t>s</w:t>
      </w:r>
    </w:p>
    <w:p w14:paraId="2113D7E7" w14:textId="3FE8FB8E" w:rsidR="00436A16" w:rsidRPr="00A63B1B" w:rsidRDefault="00A63B1B" w:rsidP="00A63B1B">
      <w:r>
        <w:t>If you use PartitionFinder or PartitionFinderProtein at all:</w:t>
      </w:r>
    </w:p>
    <w:p w14:paraId="114E8A71" w14:textId="77777777" w:rsidR="00436A16" w:rsidRDefault="00705A30" w:rsidP="00705A30">
      <w:r>
        <w:t xml:space="preserve">Lanfear R, Calcott B, Ho SYW, Guindon S (2012). PartitionFinder: combined selection of partitioning schemes and substitution models for phylogenetic analyses. </w:t>
      </w:r>
      <w:r w:rsidRPr="00705A30">
        <w:rPr>
          <w:i/>
        </w:rPr>
        <w:t>Molecular Biology and Evolution</w:t>
      </w:r>
      <w:r w:rsidR="003A3EC9">
        <w:t xml:space="preserve"> </w:t>
      </w:r>
      <w:r w:rsidR="003A3EC9" w:rsidRPr="003A3EC9">
        <w:t>29 (6): 1695-1701</w:t>
      </w:r>
      <w:r w:rsidR="0040728F">
        <w:t>.</w:t>
      </w:r>
      <w:r w:rsidR="00B2770A">
        <w:t xml:space="preserve"> </w:t>
      </w:r>
      <w:hyperlink r:id="rId10" w:history="1">
        <w:r w:rsidR="0040728F" w:rsidRPr="00BE4AF2">
          <w:rPr>
            <w:rStyle w:val="Hyperlink"/>
          </w:rPr>
          <w:t>http://dx.doi.org/10.1093/molbev/mss020</w:t>
        </w:r>
      </w:hyperlink>
      <w:r w:rsidR="0040728F">
        <w:t xml:space="preserve"> </w:t>
      </w:r>
    </w:p>
    <w:p w14:paraId="67151754" w14:textId="77777777" w:rsidR="00436A16" w:rsidRDefault="00436A16" w:rsidP="00705A30"/>
    <w:p w14:paraId="6C853BB6" w14:textId="7CF2A844" w:rsidR="005357F2" w:rsidRDefault="005357F2" w:rsidP="00705A30">
      <w:r>
        <w:t xml:space="preserve">If you use the </w:t>
      </w:r>
      <w:r w:rsidR="00A63B1B">
        <w:t xml:space="preserve">RAxML </w:t>
      </w:r>
      <w:r>
        <w:t>version, or the ‘rcluster’ or ‘hcluster’ search options:</w:t>
      </w:r>
    </w:p>
    <w:p w14:paraId="2A866960" w14:textId="11B50ECD" w:rsidR="00B2770A" w:rsidRPr="006B38E1" w:rsidRDefault="00436A16" w:rsidP="00705A30">
      <w:r>
        <w:t xml:space="preserve">Lanfear, Calcott, Kainer, Mayer, and Statmatakis </w:t>
      </w:r>
      <w:r w:rsidR="008666B9">
        <w:t xml:space="preserve">In prep. </w:t>
      </w:r>
      <w:r>
        <w:t>Selecting optimal partitioning schemes for phylogenomic datasets: a com</w:t>
      </w:r>
      <w:r w:rsidR="008666B9">
        <w:t>parison of clustering methods.</w:t>
      </w:r>
      <w:r w:rsidR="009F1A71">
        <w:br w:type="page"/>
      </w:r>
    </w:p>
    <w:p w14:paraId="3047C158" w14:textId="77777777" w:rsidR="009162DB" w:rsidRDefault="009162DB" w:rsidP="009162DB">
      <w:pPr>
        <w:pStyle w:val="TOC1"/>
        <w:tabs>
          <w:tab w:val="right" w:leader="dot" w:pos="8290"/>
        </w:tabs>
      </w:pPr>
      <w:bookmarkStart w:id="10" w:name="_Toc171570254"/>
    </w:p>
    <w:p w14:paraId="0BCF372D" w14:textId="77777777" w:rsidR="00D57B4F" w:rsidRDefault="0080541B">
      <w:pPr>
        <w:pStyle w:val="TOC1"/>
        <w:tabs>
          <w:tab w:val="right" w:pos="8290"/>
        </w:tabs>
        <w:rPr>
          <w:rFonts w:eastAsiaTheme="minorEastAsia" w:cstheme="minorBidi"/>
          <w:b w:val="0"/>
          <w:noProof/>
          <w:sz w:val="24"/>
          <w:szCs w:val="24"/>
          <w:lang w:eastAsia="ja-JP"/>
        </w:rPr>
      </w:pPr>
      <w:r>
        <w:rPr>
          <w:b w:val="0"/>
        </w:rPr>
        <w:fldChar w:fldCharType="begin"/>
      </w:r>
      <w:r>
        <w:rPr>
          <w:b w:val="0"/>
        </w:rPr>
        <w:instrText xml:space="preserve"> TOC \o "1-3" </w:instrText>
      </w:r>
      <w:r>
        <w:rPr>
          <w:b w:val="0"/>
        </w:rPr>
        <w:fldChar w:fldCharType="separate"/>
      </w:r>
      <w:r w:rsidR="00D57B4F">
        <w:rPr>
          <w:noProof/>
        </w:rPr>
        <w:t>Disclaimer</w:t>
      </w:r>
      <w:r w:rsidR="00D57B4F">
        <w:rPr>
          <w:noProof/>
        </w:rPr>
        <w:tab/>
      </w:r>
      <w:r w:rsidR="00D57B4F">
        <w:rPr>
          <w:noProof/>
        </w:rPr>
        <w:fldChar w:fldCharType="begin"/>
      </w:r>
      <w:r w:rsidR="00D57B4F">
        <w:rPr>
          <w:noProof/>
        </w:rPr>
        <w:instrText xml:space="preserve"> PAGEREF _Toc215205050 \h </w:instrText>
      </w:r>
      <w:r w:rsidR="00D57B4F">
        <w:rPr>
          <w:noProof/>
        </w:rPr>
      </w:r>
      <w:r w:rsidR="00D57B4F">
        <w:rPr>
          <w:noProof/>
        </w:rPr>
        <w:fldChar w:fldCharType="separate"/>
      </w:r>
      <w:r w:rsidR="00D57B4F">
        <w:rPr>
          <w:noProof/>
        </w:rPr>
        <w:t>4</w:t>
      </w:r>
      <w:r w:rsidR="00D57B4F">
        <w:rPr>
          <w:noProof/>
        </w:rPr>
        <w:fldChar w:fldCharType="end"/>
      </w:r>
    </w:p>
    <w:p w14:paraId="27846D80" w14:textId="77777777" w:rsidR="00D57B4F" w:rsidRDefault="00D57B4F">
      <w:pPr>
        <w:pStyle w:val="TOC1"/>
        <w:tabs>
          <w:tab w:val="right" w:pos="8290"/>
        </w:tabs>
        <w:rPr>
          <w:rFonts w:eastAsiaTheme="minorEastAsia"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_Toc215205051 \h </w:instrText>
      </w:r>
      <w:r>
        <w:rPr>
          <w:noProof/>
        </w:rPr>
      </w:r>
      <w:r>
        <w:rPr>
          <w:noProof/>
        </w:rPr>
        <w:fldChar w:fldCharType="separate"/>
      </w:r>
      <w:r>
        <w:rPr>
          <w:noProof/>
        </w:rPr>
        <w:t>4</w:t>
      </w:r>
      <w:r>
        <w:rPr>
          <w:noProof/>
        </w:rPr>
        <w:fldChar w:fldCharType="end"/>
      </w:r>
    </w:p>
    <w:p w14:paraId="1E6996AA" w14:textId="77777777" w:rsidR="00D57B4F" w:rsidRDefault="00D57B4F">
      <w:pPr>
        <w:pStyle w:val="TOC1"/>
        <w:tabs>
          <w:tab w:val="right" w:pos="8290"/>
        </w:tabs>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_Toc215205052 \h </w:instrText>
      </w:r>
      <w:r>
        <w:rPr>
          <w:noProof/>
        </w:rPr>
      </w:r>
      <w:r>
        <w:rPr>
          <w:noProof/>
        </w:rPr>
        <w:fldChar w:fldCharType="separate"/>
      </w:r>
      <w:r>
        <w:rPr>
          <w:noProof/>
        </w:rPr>
        <w:t>4</w:t>
      </w:r>
      <w:r>
        <w:rPr>
          <w:noProof/>
        </w:rPr>
        <w:fldChar w:fldCharType="end"/>
      </w:r>
    </w:p>
    <w:p w14:paraId="53C5BAB5" w14:textId="77777777" w:rsidR="00D57B4F" w:rsidRDefault="00D57B4F">
      <w:pPr>
        <w:pStyle w:val="TOC1"/>
        <w:tabs>
          <w:tab w:val="right" w:pos="8290"/>
        </w:tabs>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_Toc215205053 \h </w:instrText>
      </w:r>
      <w:r>
        <w:rPr>
          <w:noProof/>
        </w:rPr>
      </w:r>
      <w:r>
        <w:rPr>
          <w:noProof/>
        </w:rPr>
        <w:fldChar w:fldCharType="separate"/>
      </w:r>
      <w:r>
        <w:rPr>
          <w:noProof/>
        </w:rPr>
        <w:t>5</w:t>
      </w:r>
      <w:r>
        <w:rPr>
          <w:noProof/>
        </w:rPr>
        <w:fldChar w:fldCharType="end"/>
      </w:r>
    </w:p>
    <w:p w14:paraId="41FB2D66" w14:textId="41644CAF"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_Toc215205054 \h </w:instrText>
      </w:r>
      <w:r>
        <w:rPr>
          <w:noProof/>
        </w:rPr>
      </w:r>
      <w:r>
        <w:rPr>
          <w:noProof/>
        </w:rPr>
        <w:fldChar w:fldCharType="separate"/>
      </w:r>
      <w:r>
        <w:rPr>
          <w:noProof/>
        </w:rPr>
        <w:t>7</w:t>
      </w:r>
      <w:r>
        <w:rPr>
          <w:noProof/>
        </w:rPr>
        <w:fldChar w:fldCharType="end"/>
      </w:r>
    </w:p>
    <w:p w14:paraId="1CCCA9DC" w14:textId="5B4D1A94" w:rsidR="00D57B4F" w:rsidRPr="00D57B4F" w:rsidRDefault="00D57B4F" w:rsidP="00D57B4F">
      <w:pPr>
        <w:pStyle w:val="TOC1"/>
        <w:tabs>
          <w:tab w:val="right" w:pos="8290"/>
        </w:tabs>
        <w:rPr>
          <w:rFonts w:eastAsiaTheme="minorEastAsia"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_Toc215205058 \h </w:instrText>
      </w:r>
      <w:r>
        <w:rPr>
          <w:noProof/>
        </w:rPr>
      </w:r>
      <w:r>
        <w:rPr>
          <w:noProof/>
        </w:rPr>
        <w:fldChar w:fldCharType="separate"/>
      </w:r>
      <w:r>
        <w:rPr>
          <w:noProof/>
        </w:rPr>
        <w:t>9</w:t>
      </w:r>
      <w:r>
        <w:rPr>
          <w:noProof/>
        </w:rPr>
        <w:fldChar w:fldCharType="end"/>
      </w:r>
    </w:p>
    <w:p w14:paraId="729D1A83" w14:textId="71D10E42" w:rsidR="00D57B4F" w:rsidRDefault="00D57B4F">
      <w:pPr>
        <w:pStyle w:val="TOC1"/>
        <w:tabs>
          <w:tab w:val="right" w:pos="8290"/>
        </w:tabs>
        <w:rPr>
          <w:rFonts w:eastAsiaTheme="minorEastAsia" w:cstheme="minorBidi"/>
          <w:b w:val="0"/>
          <w:noProof/>
          <w:sz w:val="24"/>
          <w:szCs w:val="24"/>
          <w:lang w:eastAsia="ja-JP"/>
        </w:rPr>
      </w:pPr>
      <w:r>
        <w:rPr>
          <w:noProof/>
        </w:rPr>
        <w:t xml:space="preserve">Using PartitionFinder </w:t>
      </w:r>
      <w:r w:rsidR="00B2792D">
        <w:rPr>
          <w:noProof/>
        </w:rPr>
        <w:t>with RAxML (the --raxml option)</w:t>
      </w:r>
      <w:r>
        <w:rPr>
          <w:noProof/>
        </w:rPr>
        <w:tab/>
      </w:r>
      <w:r>
        <w:rPr>
          <w:noProof/>
        </w:rPr>
        <w:fldChar w:fldCharType="begin"/>
      </w:r>
      <w:r>
        <w:rPr>
          <w:noProof/>
        </w:rPr>
        <w:instrText xml:space="preserve"> PAGEREF _Toc215205062 \h </w:instrText>
      </w:r>
      <w:r>
        <w:rPr>
          <w:noProof/>
        </w:rPr>
      </w:r>
      <w:r>
        <w:rPr>
          <w:noProof/>
        </w:rPr>
        <w:fldChar w:fldCharType="separate"/>
      </w:r>
      <w:r>
        <w:rPr>
          <w:noProof/>
        </w:rPr>
        <w:t>11</w:t>
      </w:r>
      <w:r>
        <w:rPr>
          <w:noProof/>
        </w:rPr>
        <w:fldChar w:fldCharType="end"/>
      </w:r>
    </w:p>
    <w:p w14:paraId="0D5CA403" w14:textId="77777777" w:rsidR="00D57B4F" w:rsidRDefault="00D57B4F">
      <w:pPr>
        <w:pStyle w:val="TOC1"/>
        <w:tabs>
          <w:tab w:val="right" w:pos="8290"/>
        </w:tabs>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_Toc215205067 \h </w:instrText>
      </w:r>
      <w:r>
        <w:rPr>
          <w:noProof/>
        </w:rPr>
      </w:r>
      <w:r>
        <w:rPr>
          <w:noProof/>
        </w:rPr>
        <w:fldChar w:fldCharType="separate"/>
      </w:r>
      <w:r>
        <w:rPr>
          <w:noProof/>
        </w:rPr>
        <w:t>13</w:t>
      </w:r>
      <w:r>
        <w:rPr>
          <w:noProof/>
        </w:rPr>
        <w:fldChar w:fldCharType="end"/>
      </w:r>
    </w:p>
    <w:p w14:paraId="360CAE6E" w14:textId="77777777" w:rsidR="00D57B4F" w:rsidRDefault="00D57B4F">
      <w:pPr>
        <w:pStyle w:val="TOC2"/>
        <w:tabs>
          <w:tab w:val="right" w:pos="8290"/>
        </w:tabs>
        <w:rPr>
          <w:rFonts w:eastAsiaTheme="minorEastAsia" w:cstheme="minorBidi"/>
          <w:i w:val="0"/>
          <w:noProof/>
          <w:sz w:val="24"/>
          <w:szCs w:val="24"/>
          <w:lang w:eastAsia="ja-JP"/>
        </w:rPr>
      </w:pPr>
      <w:r>
        <w:rPr>
          <w:noProof/>
        </w:rPr>
        <w:t>Alignment File</w:t>
      </w:r>
      <w:r>
        <w:rPr>
          <w:noProof/>
        </w:rPr>
        <w:tab/>
      </w:r>
      <w:r>
        <w:rPr>
          <w:noProof/>
        </w:rPr>
        <w:fldChar w:fldCharType="begin"/>
      </w:r>
      <w:r>
        <w:rPr>
          <w:noProof/>
        </w:rPr>
        <w:instrText xml:space="preserve"> PAGEREF _Toc215205068 \h </w:instrText>
      </w:r>
      <w:r>
        <w:rPr>
          <w:noProof/>
        </w:rPr>
      </w:r>
      <w:r>
        <w:rPr>
          <w:noProof/>
        </w:rPr>
        <w:fldChar w:fldCharType="separate"/>
      </w:r>
      <w:r>
        <w:rPr>
          <w:noProof/>
        </w:rPr>
        <w:t>13</w:t>
      </w:r>
      <w:r>
        <w:rPr>
          <w:noProof/>
        </w:rPr>
        <w:fldChar w:fldCharType="end"/>
      </w:r>
    </w:p>
    <w:p w14:paraId="60A0AC4C"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_Toc215205072 \h </w:instrText>
      </w:r>
      <w:r>
        <w:rPr>
          <w:noProof/>
        </w:rPr>
      </w:r>
      <w:r>
        <w:rPr>
          <w:noProof/>
        </w:rPr>
        <w:fldChar w:fldCharType="separate"/>
      </w:r>
      <w:r>
        <w:rPr>
          <w:noProof/>
        </w:rPr>
        <w:t>14</w:t>
      </w:r>
      <w:r>
        <w:rPr>
          <w:noProof/>
        </w:rPr>
        <w:fldChar w:fldCharType="end"/>
      </w:r>
    </w:p>
    <w:p w14:paraId="0EFED267"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alignment</w:t>
      </w:r>
      <w:r>
        <w:rPr>
          <w:noProof/>
        </w:rPr>
        <w:tab/>
      </w:r>
      <w:r>
        <w:rPr>
          <w:noProof/>
        </w:rPr>
        <w:fldChar w:fldCharType="begin"/>
      </w:r>
      <w:r>
        <w:rPr>
          <w:noProof/>
        </w:rPr>
        <w:instrText xml:space="preserve"> PAGEREF _Toc215205073 \h </w:instrText>
      </w:r>
      <w:r>
        <w:rPr>
          <w:noProof/>
        </w:rPr>
      </w:r>
      <w:r>
        <w:rPr>
          <w:noProof/>
        </w:rPr>
        <w:fldChar w:fldCharType="separate"/>
      </w:r>
      <w:r>
        <w:rPr>
          <w:noProof/>
        </w:rPr>
        <w:t>14</w:t>
      </w:r>
      <w:r>
        <w:rPr>
          <w:noProof/>
        </w:rPr>
        <w:fldChar w:fldCharType="end"/>
      </w:r>
    </w:p>
    <w:p w14:paraId="60DA7762" w14:textId="38017D80"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branchlengths</w:t>
      </w:r>
      <w:r>
        <w:rPr>
          <w:noProof/>
        </w:rPr>
        <w:tab/>
      </w:r>
      <w:r>
        <w:rPr>
          <w:noProof/>
        </w:rPr>
        <w:fldChar w:fldCharType="begin"/>
      </w:r>
      <w:r>
        <w:rPr>
          <w:noProof/>
        </w:rPr>
        <w:instrText xml:space="preserve"> PAGEREF _Toc215205074 \h </w:instrText>
      </w:r>
      <w:r>
        <w:rPr>
          <w:noProof/>
        </w:rPr>
      </w:r>
      <w:r>
        <w:rPr>
          <w:noProof/>
        </w:rPr>
        <w:fldChar w:fldCharType="separate"/>
      </w:r>
      <w:r>
        <w:rPr>
          <w:noProof/>
        </w:rPr>
        <w:t>15</w:t>
      </w:r>
      <w:r>
        <w:rPr>
          <w:noProof/>
        </w:rPr>
        <w:fldChar w:fldCharType="end"/>
      </w:r>
    </w:p>
    <w:p w14:paraId="3822CCC2" w14:textId="2C387A42"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models</w:t>
      </w:r>
      <w:r>
        <w:rPr>
          <w:noProof/>
        </w:rPr>
        <w:tab/>
      </w:r>
      <w:r>
        <w:rPr>
          <w:noProof/>
        </w:rPr>
        <w:fldChar w:fldCharType="begin"/>
      </w:r>
      <w:r>
        <w:rPr>
          <w:noProof/>
        </w:rPr>
        <w:instrText xml:space="preserve"> PAGEREF _Toc215205075 \h </w:instrText>
      </w:r>
      <w:r>
        <w:rPr>
          <w:noProof/>
        </w:rPr>
      </w:r>
      <w:r>
        <w:rPr>
          <w:noProof/>
        </w:rPr>
        <w:fldChar w:fldCharType="separate"/>
      </w:r>
      <w:r>
        <w:rPr>
          <w:noProof/>
        </w:rPr>
        <w:t>15</w:t>
      </w:r>
      <w:r>
        <w:rPr>
          <w:noProof/>
        </w:rPr>
        <w:fldChar w:fldCharType="end"/>
      </w:r>
    </w:p>
    <w:p w14:paraId="2A16065E" w14:textId="0DB6F8E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model_selection</w:t>
      </w:r>
      <w:r>
        <w:rPr>
          <w:noProof/>
        </w:rPr>
        <w:tab/>
      </w:r>
      <w:r>
        <w:rPr>
          <w:noProof/>
        </w:rPr>
        <w:fldChar w:fldCharType="begin"/>
      </w:r>
      <w:r>
        <w:rPr>
          <w:noProof/>
        </w:rPr>
        <w:instrText xml:space="preserve"> PAGEREF _Toc215205076 \h </w:instrText>
      </w:r>
      <w:r>
        <w:rPr>
          <w:noProof/>
        </w:rPr>
      </w:r>
      <w:r>
        <w:rPr>
          <w:noProof/>
        </w:rPr>
        <w:fldChar w:fldCharType="separate"/>
      </w:r>
      <w:r>
        <w:rPr>
          <w:noProof/>
        </w:rPr>
        <w:t>17</w:t>
      </w:r>
      <w:r>
        <w:rPr>
          <w:noProof/>
        </w:rPr>
        <w:fldChar w:fldCharType="end"/>
      </w:r>
    </w:p>
    <w:p w14:paraId="29FF2076"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[data_blocks]</w:t>
      </w:r>
      <w:r>
        <w:rPr>
          <w:noProof/>
        </w:rPr>
        <w:tab/>
      </w:r>
      <w:r>
        <w:rPr>
          <w:noProof/>
        </w:rPr>
        <w:fldChar w:fldCharType="begin"/>
      </w:r>
      <w:r>
        <w:rPr>
          <w:noProof/>
        </w:rPr>
        <w:instrText xml:space="preserve"> PAGEREF _Toc215205077 \h </w:instrText>
      </w:r>
      <w:r>
        <w:rPr>
          <w:noProof/>
        </w:rPr>
      </w:r>
      <w:r>
        <w:rPr>
          <w:noProof/>
        </w:rPr>
        <w:fldChar w:fldCharType="separate"/>
      </w:r>
      <w:r>
        <w:rPr>
          <w:noProof/>
        </w:rPr>
        <w:t>17</w:t>
      </w:r>
      <w:r>
        <w:rPr>
          <w:noProof/>
        </w:rPr>
        <w:fldChar w:fldCharType="end"/>
      </w:r>
    </w:p>
    <w:p w14:paraId="3B8D2051"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[schemes]</w:t>
      </w:r>
      <w:r>
        <w:rPr>
          <w:noProof/>
        </w:rPr>
        <w:tab/>
      </w:r>
      <w:r>
        <w:rPr>
          <w:noProof/>
        </w:rPr>
        <w:fldChar w:fldCharType="begin"/>
      </w:r>
      <w:r>
        <w:rPr>
          <w:noProof/>
        </w:rPr>
        <w:instrText xml:space="preserve"> PAGEREF _Toc215205078 \h </w:instrText>
      </w:r>
      <w:r>
        <w:rPr>
          <w:noProof/>
        </w:rPr>
      </w:r>
      <w:r>
        <w:rPr>
          <w:noProof/>
        </w:rPr>
        <w:fldChar w:fldCharType="separate"/>
      </w:r>
      <w:r>
        <w:rPr>
          <w:noProof/>
        </w:rPr>
        <w:t>18</w:t>
      </w:r>
      <w:r>
        <w:rPr>
          <w:noProof/>
        </w:rPr>
        <w:fldChar w:fldCharType="end"/>
      </w:r>
    </w:p>
    <w:p w14:paraId="301D87E9" w14:textId="3F76FE2C"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_Toc215205079 \h </w:instrText>
      </w:r>
      <w:r>
        <w:rPr>
          <w:noProof/>
        </w:rPr>
      </w:r>
      <w:r>
        <w:rPr>
          <w:noProof/>
        </w:rPr>
        <w:fldChar w:fldCharType="separate"/>
      </w:r>
      <w:r>
        <w:rPr>
          <w:noProof/>
        </w:rPr>
        <w:t>18</w:t>
      </w:r>
      <w:r>
        <w:rPr>
          <w:noProof/>
        </w:rPr>
        <w:fldChar w:fldCharType="end"/>
      </w:r>
    </w:p>
    <w:p w14:paraId="77F3D03B"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user_tree_topology</w:t>
      </w:r>
      <w:r>
        <w:rPr>
          <w:noProof/>
        </w:rPr>
        <w:tab/>
      </w:r>
      <w:r>
        <w:rPr>
          <w:noProof/>
        </w:rPr>
        <w:fldChar w:fldCharType="begin"/>
      </w:r>
      <w:r>
        <w:rPr>
          <w:noProof/>
        </w:rPr>
        <w:instrText xml:space="preserve"> PAGEREF _Toc215205080 \h </w:instrText>
      </w:r>
      <w:r>
        <w:rPr>
          <w:noProof/>
        </w:rPr>
      </w:r>
      <w:r>
        <w:rPr>
          <w:noProof/>
        </w:rPr>
        <w:fldChar w:fldCharType="separate"/>
      </w:r>
      <w:r>
        <w:rPr>
          <w:noProof/>
        </w:rPr>
        <w:t>19</w:t>
      </w:r>
      <w:r>
        <w:rPr>
          <w:noProof/>
        </w:rPr>
        <w:fldChar w:fldCharType="end"/>
      </w:r>
    </w:p>
    <w:p w14:paraId="5F88586D" w14:textId="77777777" w:rsidR="00D57B4F" w:rsidRDefault="00D57B4F">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sidRPr="00D57B4F">
        <w:rPr>
          <w:i w:val="0"/>
          <w:noProof/>
        </w:rPr>
        <w:fldChar w:fldCharType="begin"/>
      </w:r>
      <w:r w:rsidRPr="00D57B4F">
        <w:rPr>
          <w:i w:val="0"/>
          <w:noProof/>
        </w:rPr>
        <w:instrText xml:space="preserve"> PAGEREF _Toc215205081 \h </w:instrText>
      </w:r>
      <w:r w:rsidRPr="00D57B4F">
        <w:rPr>
          <w:i w:val="0"/>
          <w:noProof/>
        </w:rPr>
      </w:r>
      <w:r w:rsidRPr="00D57B4F">
        <w:rPr>
          <w:i w:val="0"/>
          <w:noProof/>
        </w:rPr>
        <w:fldChar w:fldCharType="separate"/>
      </w:r>
      <w:r w:rsidRPr="00D57B4F">
        <w:rPr>
          <w:i w:val="0"/>
          <w:noProof/>
        </w:rPr>
        <w:t>20</w:t>
      </w:r>
      <w:r w:rsidRPr="00D57B4F">
        <w:rPr>
          <w:i w:val="0"/>
          <w:noProof/>
        </w:rPr>
        <w:fldChar w:fldCharType="end"/>
      </w:r>
    </w:p>
    <w:p w14:paraId="0CB52425" w14:textId="0883E06B" w:rsidR="00D57B4F" w:rsidRDefault="00D57B4F">
      <w:pPr>
        <w:pStyle w:val="TOC3"/>
        <w:tabs>
          <w:tab w:val="left" w:pos="5961"/>
          <w:tab w:val="right" w:pos="8290"/>
        </w:tabs>
        <w:rPr>
          <w:rFonts w:eastAsiaTheme="minorEastAsia" w:cstheme="minorBidi"/>
          <w:noProof/>
          <w:sz w:val="24"/>
          <w:szCs w:val="24"/>
          <w:lang w:eastAsia="ja-JP"/>
        </w:rPr>
      </w:pPr>
      <w:r w:rsidRPr="00664D5C">
        <w:rPr>
          <w:rFonts w:ascii="Courier" w:hAnsi="Courier"/>
          <w:noProof/>
          <w:color w:val="FF0000"/>
        </w:rPr>
        <w:t>models</w:t>
      </w:r>
      <w:r>
        <w:rPr>
          <w:rFonts w:ascii="Courier" w:hAnsi="Courier"/>
          <w:noProof/>
          <w:color w:val="FF0000"/>
        </w:rPr>
        <w:tab/>
      </w:r>
      <w:r>
        <w:rPr>
          <w:noProof/>
        </w:rPr>
        <w:tab/>
      </w:r>
      <w:r>
        <w:rPr>
          <w:noProof/>
        </w:rPr>
        <w:fldChar w:fldCharType="begin"/>
      </w:r>
      <w:r>
        <w:rPr>
          <w:noProof/>
        </w:rPr>
        <w:instrText xml:space="preserve"> PAGEREF _Toc215205082 \h </w:instrText>
      </w:r>
      <w:r>
        <w:rPr>
          <w:noProof/>
        </w:rPr>
      </w:r>
      <w:r>
        <w:rPr>
          <w:noProof/>
        </w:rPr>
        <w:fldChar w:fldCharType="separate"/>
      </w:r>
      <w:r>
        <w:rPr>
          <w:noProof/>
        </w:rPr>
        <w:t>20</w:t>
      </w:r>
      <w:r>
        <w:rPr>
          <w:noProof/>
        </w:rPr>
        <w:fldChar w:fldCharType="end"/>
      </w:r>
    </w:p>
    <w:p w14:paraId="1C384B0D" w14:textId="0326F4A4"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search</w:t>
      </w:r>
      <w:r>
        <w:rPr>
          <w:noProof/>
        </w:rPr>
        <w:tab/>
      </w:r>
      <w:r>
        <w:rPr>
          <w:noProof/>
        </w:rPr>
        <w:fldChar w:fldCharType="begin"/>
      </w:r>
      <w:r>
        <w:rPr>
          <w:noProof/>
        </w:rPr>
        <w:instrText xml:space="preserve"> PAGEREF _Toc215205083 \h </w:instrText>
      </w:r>
      <w:r>
        <w:rPr>
          <w:noProof/>
        </w:rPr>
      </w:r>
      <w:r>
        <w:rPr>
          <w:noProof/>
        </w:rPr>
        <w:fldChar w:fldCharType="separate"/>
      </w:r>
      <w:r>
        <w:rPr>
          <w:noProof/>
        </w:rPr>
        <w:t>20</w:t>
      </w:r>
      <w:r>
        <w:rPr>
          <w:noProof/>
        </w:rPr>
        <w:fldChar w:fldCharType="end"/>
      </w:r>
    </w:p>
    <w:p w14:paraId="36A4009F" w14:textId="77777777" w:rsidR="00D57B4F" w:rsidRDefault="00D57B4F">
      <w:pPr>
        <w:pStyle w:val="TOC1"/>
        <w:tabs>
          <w:tab w:val="right" w:pos="8290"/>
        </w:tabs>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_Toc215205084 \h </w:instrText>
      </w:r>
      <w:r>
        <w:rPr>
          <w:noProof/>
        </w:rPr>
      </w:r>
      <w:r>
        <w:rPr>
          <w:noProof/>
        </w:rPr>
        <w:fldChar w:fldCharType="separate"/>
      </w:r>
      <w:r>
        <w:rPr>
          <w:noProof/>
        </w:rPr>
        <w:t>22</w:t>
      </w:r>
      <w:r>
        <w:rPr>
          <w:noProof/>
        </w:rPr>
        <w:fldChar w:fldCharType="end"/>
      </w:r>
    </w:p>
    <w:p w14:paraId="4CB8B7D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best_schemes.txt</w:t>
      </w:r>
      <w:r>
        <w:rPr>
          <w:noProof/>
        </w:rPr>
        <w:tab/>
      </w:r>
      <w:r>
        <w:rPr>
          <w:noProof/>
        </w:rPr>
        <w:fldChar w:fldCharType="begin"/>
      </w:r>
      <w:r>
        <w:rPr>
          <w:noProof/>
        </w:rPr>
        <w:instrText xml:space="preserve"> PAGEREF _Toc215205085 \h </w:instrText>
      </w:r>
      <w:r>
        <w:rPr>
          <w:noProof/>
        </w:rPr>
      </w:r>
      <w:r>
        <w:rPr>
          <w:noProof/>
        </w:rPr>
        <w:fldChar w:fldCharType="separate"/>
      </w:r>
      <w:r>
        <w:rPr>
          <w:noProof/>
        </w:rPr>
        <w:t>22</w:t>
      </w:r>
      <w:r>
        <w:rPr>
          <w:noProof/>
        </w:rPr>
        <w:fldChar w:fldCharType="end"/>
      </w:r>
    </w:p>
    <w:p w14:paraId="65728CE6"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all_schemes.txt</w:t>
      </w:r>
      <w:r>
        <w:rPr>
          <w:noProof/>
        </w:rPr>
        <w:tab/>
      </w:r>
      <w:r>
        <w:rPr>
          <w:noProof/>
        </w:rPr>
        <w:fldChar w:fldCharType="begin"/>
      </w:r>
      <w:r>
        <w:rPr>
          <w:noProof/>
        </w:rPr>
        <w:instrText xml:space="preserve"> PAGEREF _Toc215205086 \h </w:instrText>
      </w:r>
      <w:r>
        <w:rPr>
          <w:noProof/>
        </w:rPr>
      </w:r>
      <w:r>
        <w:rPr>
          <w:noProof/>
        </w:rPr>
        <w:fldChar w:fldCharType="separate"/>
      </w:r>
      <w:r>
        <w:rPr>
          <w:noProof/>
        </w:rPr>
        <w:t>22</w:t>
      </w:r>
      <w:r>
        <w:rPr>
          <w:noProof/>
        </w:rPr>
        <w:fldChar w:fldCharType="end"/>
      </w:r>
    </w:p>
    <w:p w14:paraId="769437CE"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subsets folder</w:t>
      </w:r>
      <w:r>
        <w:rPr>
          <w:noProof/>
        </w:rPr>
        <w:tab/>
      </w:r>
      <w:r>
        <w:rPr>
          <w:noProof/>
        </w:rPr>
        <w:fldChar w:fldCharType="begin"/>
      </w:r>
      <w:r>
        <w:rPr>
          <w:noProof/>
        </w:rPr>
        <w:instrText xml:space="preserve"> PAGEREF _Toc215205087 \h </w:instrText>
      </w:r>
      <w:r>
        <w:rPr>
          <w:noProof/>
        </w:rPr>
      </w:r>
      <w:r>
        <w:rPr>
          <w:noProof/>
        </w:rPr>
        <w:fldChar w:fldCharType="separate"/>
      </w:r>
      <w:r>
        <w:rPr>
          <w:noProof/>
        </w:rPr>
        <w:t>22</w:t>
      </w:r>
      <w:r>
        <w:rPr>
          <w:noProof/>
        </w:rPr>
        <w:fldChar w:fldCharType="end"/>
      </w:r>
    </w:p>
    <w:p w14:paraId="2F2DDB63" w14:textId="77777777" w:rsidR="00D57B4F" w:rsidRDefault="00D57B4F">
      <w:pPr>
        <w:pStyle w:val="TOC3"/>
        <w:tabs>
          <w:tab w:val="right" w:pos="8290"/>
        </w:tabs>
        <w:rPr>
          <w:rFonts w:eastAsiaTheme="minorEastAsia" w:cstheme="minorBidi"/>
          <w:noProof/>
          <w:sz w:val="24"/>
          <w:szCs w:val="24"/>
          <w:lang w:eastAsia="ja-JP"/>
        </w:rPr>
      </w:pPr>
      <w:r w:rsidRPr="00664D5C">
        <w:rPr>
          <w:noProof/>
          <w:color w:val="FF0000"/>
        </w:rPr>
        <w:t>schemes folder</w:t>
      </w:r>
      <w:r>
        <w:rPr>
          <w:noProof/>
        </w:rPr>
        <w:tab/>
      </w:r>
      <w:r>
        <w:rPr>
          <w:noProof/>
        </w:rPr>
        <w:fldChar w:fldCharType="begin"/>
      </w:r>
      <w:r>
        <w:rPr>
          <w:noProof/>
        </w:rPr>
        <w:instrText xml:space="preserve"> PAGEREF _Toc215205088 \h </w:instrText>
      </w:r>
      <w:r>
        <w:rPr>
          <w:noProof/>
        </w:rPr>
      </w:r>
      <w:r>
        <w:rPr>
          <w:noProof/>
        </w:rPr>
        <w:fldChar w:fldCharType="separate"/>
      </w:r>
      <w:r>
        <w:rPr>
          <w:noProof/>
        </w:rPr>
        <w:t>22</w:t>
      </w:r>
      <w:r>
        <w:rPr>
          <w:noProof/>
        </w:rPr>
        <w:fldChar w:fldCharType="end"/>
      </w:r>
    </w:p>
    <w:p w14:paraId="0D46410E" w14:textId="77777777" w:rsidR="00D57B4F" w:rsidRDefault="00D57B4F">
      <w:pPr>
        <w:pStyle w:val="TOC1"/>
        <w:tabs>
          <w:tab w:val="right" w:pos="8290"/>
        </w:tabs>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_Toc215205089 \h </w:instrText>
      </w:r>
      <w:r>
        <w:rPr>
          <w:noProof/>
        </w:rPr>
      </w:r>
      <w:r>
        <w:rPr>
          <w:noProof/>
        </w:rPr>
        <w:fldChar w:fldCharType="separate"/>
      </w:r>
      <w:r>
        <w:rPr>
          <w:noProof/>
        </w:rPr>
        <w:t>23</w:t>
      </w:r>
      <w:r>
        <w:rPr>
          <w:noProof/>
        </w:rPr>
        <w:fldChar w:fldCharType="end"/>
      </w:r>
    </w:p>
    <w:p w14:paraId="5B3A72A0"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--raxml</w:t>
      </w:r>
      <w:r>
        <w:rPr>
          <w:noProof/>
        </w:rPr>
        <w:tab/>
      </w:r>
      <w:r>
        <w:rPr>
          <w:noProof/>
        </w:rPr>
        <w:fldChar w:fldCharType="begin"/>
      </w:r>
      <w:r>
        <w:rPr>
          <w:noProof/>
        </w:rPr>
        <w:instrText xml:space="preserve"> PAGEREF _Toc215205090 \h </w:instrText>
      </w:r>
      <w:r>
        <w:rPr>
          <w:noProof/>
        </w:rPr>
      </w:r>
      <w:r>
        <w:rPr>
          <w:noProof/>
        </w:rPr>
        <w:fldChar w:fldCharType="separate"/>
      </w:r>
      <w:r>
        <w:rPr>
          <w:noProof/>
        </w:rPr>
        <w:t>23</w:t>
      </w:r>
      <w:r>
        <w:rPr>
          <w:noProof/>
        </w:rPr>
        <w:fldChar w:fldCharType="end"/>
      </w:r>
    </w:p>
    <w:p w14:paraId="6C4C5B5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--cmdline_extras “”</w:t>
      </w:r>
      <w:r>
        <w:rPr>
          <w:noProof/>
        </w:rPr>
        <w:tab/>
      </w:r>
      <w:r>
        <w:rPr>
          <w:noProof/>
        </w:rPr>
        <w:fldChar w:fldCharType="begin"/>
      </w:r>
      <w:r>
        <w:rPr>
          <w:noProof/>
        </w:rPr>
        <w:instrText xml:space="preserve"> PAGEREF _Toc215205091 \h </w:instrText>
      </w:r>
      <w:r>
        <w:rPr>
          <w:noProof/>
        </w:rPr>
      </w:r>
      <w:r>
        <w:rPr>
          <w:noProof/>
        </w:rPr>
        <w:fldChar w:fldCharType="separate"/>
      </w:r>
      <w:r>
        <w:rPr>
          <w:noProof/>
        </w:rPr>
        <w:t>23</w:t>
      </w:r>
      <w:r>
        <w:rPr>
          <w:noProof/>
        </w:rPr>
        <w:fldChar w:fldCharType="end"/>
      </w:r>
    </w:p>
    <w:p w14:paraId="4858CBB5"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-p N, --processors N</w:t>
      </w:r>
      <w:r>
        <w:rPr>
          <w:noProof/>
        </w:rPr>
        <w:tab/>
      </w:r>
      <w:r>
        <w:rPr>
          <w:noProof/>
        </w:rPr>
        <w:fldChar w:fldCharType="begin"/>
      </w:r>
      <w:r>
        <w:rPr>
          <w:noProof/>
        </w:rPr>
        <w:instrText xml:space="preserve"> PAGEREF _Toc215205092 \h </w:instrText>
      </w:r>
      <w:r>
        <w:rPr>
          <w:noProof/>
        </w:rPr>
      </w:r>
      <w:r>
        <w:rPr>
          <w:noProof/>
        </w:rPr>
        <w:fldChar w:fldCharType="separate"/>
      </w:r>
      <w:r>
        <w:rPr>
          <w:noProof/>
        </w:rPr>
        <w:t>23</w:t>
      </w:r>
      <w:r>
        <w:rPr>
          <w:noProof/>
        </w:rPr>
        <w:fldChar w:fldCharType="end"/>
      </w:r>
    </w:p>
    <w:p w14:paraId="118BB41A" w14:textId="77777777" w:rsidR="00D57B4F" w:rsidRDefault="00D57B4F">
      <w:pPr>
        <w:pStyle w:val="TOC3"/>
        <w:tabs>
          <w:tab w:val="right" w:pos="8290"/>
        </w:tabs>
        <w:rPr>
          <w:rFonts w:eastAsiaTheme="minorEastAsia" w:cstheme="minorBidi"/>
          <w:noProof/>
          <w:sz w:val="24"/>
          <w:szCs w:val="24"/>
          <w:lang w:eastAsia="ja-JP"/>
        </w:rPr>
      </w:pPr>
      <w:r w:rsidRPr="00664D5C">
        <w:rPr>
          <w:rFonts w:ascii="Courier" w:hAnsi="Courier"/>
          <w:noProof/>
          <w:color w:val="FF0000"/>
        </w:rPr>
        <w:t>--force-restart</w:t>
      </w:r>
      <w:r>
        <w:rPr>
          <w:noProof/>
        </w:rPr>
        <w:tab/>
      </w:r>
      <w:r>
        <w:rPr>
          <w:noProof/>
        </w:rPr>
        <w:fldChar w:fldCharType="begin"/>
      </w:r>
      <w:r>
        <w:rPr>
          <w:noProof/>
        </w:rPr>
        <w:instrText xml:space="preserve"> PAGEREF _Toc215205093 \h </w:instrText>
      </w:r>
      <w:r>
        <w:rPr>
          <w:noProof/>
        </w:rPr>
      </w:r>
      <w:r>
        <w:rPr>
          <w:noProof/>
        </w:rPr>
        <w:fldChar w:fldCharType="separate"/>
      </w:r>
      <w:r>
        <w:rPr>
          <w:noProof/>
        </w:rPr>
        <w:t>23</w:t>
      </w:r>
      <w:r>
        <w:rPr>
          <w:noProof/>
        </w:rPr>
        <w:fldChar w:fldCharType="end"/>
      </w:r>
    </w:p>
    <w:p w14:paraId="641E3FE6" w14:textId="77777777" w:rsidR="0067191D" w:rsidRDefault="00D57B4F">
      <w:pPr>
        <w:pStyle w:val="TOC3"/>
        <w:tabs>
          <w:tab w:val="right" w:pos="8290"/>
        </w:tabs>
        <w:rPr>
          <w:rFonts w:ascii="Courier" w:hAnsi="Courier"/>
          <w:noProof/>
          <w:color w:val="FF0000"/>
        </w:rPr>
      </w:pPr>
      <w:r w:rsidRPr="00664D5C">
        <w:rPr>
          <w:rFonts w:ascii="Courier" w:hAnsi="Courier"/>
          <w:noProof/>
          <w:color w:val="FF0000"/>
        </w:rPr>
        <w:t>--clustering_weights “W</w:t>
      </w:r>
      <w:r w:rsidRPr="00664D5C">
        <w:rPr>
          <w:rFonts w:ascii="Courier" w:hAnsi="Courier"/>
          <w:noProof/>
          <w:color w:val="FF0000"/>
          <w:vertAlign w:val="subscript"/>
        </w:rPr>
        <w:t>subset_rate</w:t>
      </w:r>
      <w:r w:rsidRPr="00664D5C">
        <w:rPr>
          <w:rFonts w:ascii="Courier" w:hAnsi="Courier"/>
          <w:noProof/>
          <w:color w:val="FF0000"/>
        </w:rPr>
        <w:t>, W</w:t>
      </w:r>
      <w:r w:rsidRPr="00664D5C">
        <w:rPr>
          <w:rFonts w:ascii="Courier" w:hAnsi="Courier"/>
          <w:noProof/>
          <w:color w:val="FF0000"/>
          <w:vertAlign w:val="subscript"/>
        </w:rPr>
        <w:t>base_freqs</w:t>
      </w:r>
      <w:r w:rsidRPr="00664D5C">
        <w:rPr>
          <w:rFonts w:ascii="Courier" w:hAnsi="Courier"/>
          <w:noProof/>
          <w:color w:val="FF0000"/>
        </w:rPr>
        <w:t>, W</w:t>
      </w:r>
      <w:r w:rsidRPr="00664D5C">
        <w:rPr>
          <w:rFonts w:ascii="Courier" w:hAnsi="Courier"/>
          <w:noProof/>
          <w:color w:val="FF0000"/>
          <w:vertAlign w:val="subscript"/>
        </w:rPr>
        <w:t>model_params</w:t>
      </w:r>
      <w:r w:rsidRPr="00664D5C">
        <w:rPr>
          <w:rFonts w:ascii="Courier" w:hAnsi="Courier"/>
          <w:noProof/>
          <w:color w:val="FF0000"/>
        </w:rPr>
        <w:t>”</w:t>
      </w:r>
    </w:p>
    <w:p w14:paraId="3788F8A7" w14:textId="77865941" w:rsidR="00D57B4F" w:rsidRDefault="00D57B4F" w:rsidP="0067191D">
      <w:pPr>
        <w:pStyle w:val="TOC3"/>
        <w:tabs>
          <w:tab w:val="right" w:pos="8290"/>
        </w:tabs>
        <w:ind w:left="0"/>
        <w:rPr>
          <w:rFonts w:eastAsiaTheme="minorEastAsia" w:cstheme="minorBidi"/>
          <w:noProof/>
          <w:sz w:val="24"/>
          <w:szCs w:val="24"/>
          <w:lang w:eastAsia="ja-JP"/>
        </w:rPr>
      </w:pPr>
      <w:r>
        <w:rPr>
          <w:noProof/>
        </w:rPr>
        <w:tab/>
      </w:r>
      <w:r>
        <w:rPr>
          <w:noProof/>
        </w:rPr>
        <w:fldChar w:fldCharType="begin"/>
      </w:r>
      <w:r>
        <w:rPr>
          <w:noProof/>
        </w:rPr>
        <w:instrText xml:space="preserve"> PAGEREF _Toc215205094 \h </w:instrText>
      </w:r>
      <w:r>
        <w:rPr>
          <w:noProof/>
        </w:rPr>
      </w:r>
      <w:r>
        <w:rPr>
          <w:noProof/>
        </w:rPr>
        <w:fldChar w:fldCharType="separate"/>
      </w:r>
      <w:r>
        <w:rPr>
          <w:noProof/>
        </w:rPr>
        <w:t>23</w:t>
      </w:r>
      <w:r>
        <w:rPr>
          <w:noProof/>
        </w:rPr>
        <w:fldChar w:fldCharType="end"/>
      </w:r>
    </w:p>
    <w:p w14:paraId="1CB7E2C8" w14:textId="77777777" w:rsidR="00D57B4F" w:rsidRDefault="00D57B4F">
      <w:pPr>
        <w:pStyle w:val="TOC1"/>
        <w:tabs>
          <w:tab w:val="right" w:pos="8290"/>
        </w:tabs>
        <w:rPr>
          <w:rFonts w:eastAsiaTheme="minorEastAsia" w:cstheme="minorBidi"/>
          <w:b w:val="0"/>
          <w:noProof/>
          <w:sz w:val="24"/>
          <w:szCs w:val="24"/>
          <w:lang w:eastAsia="ja-JP"/>
        </w:rPr>
      </w:pPr>
      <w:r>
        <w:rPr>
          <w:noProof/>
        </w:rPr>
        <w:t>Credits</w:t>
      </w:r>
      <w:r>
        <w:rPr>
          <w:noProof/>
        </w:rPr>
        <w:tab/>
      </w:r>
      <w:r>
        <w:rPr>
          <w:noProof/>
        </w:rPr>
        <w:fldChar w:fldCharType="begin"/>
      </w:r>
      <w:r>
        <w:rPr>
          <w:noProof/>
        </w:rPr>
        <w:instrText xml:space="preserve"> PAGEREF _Toc215205095 \h </w:instrText>
      </w:r>
      <w:r>
        <w:rPr>
          <w:noProof/>
        </w:rPr>
      </w:r>
      <w:r>
        <w:rPr>
          <w:noProof/>
        </w:rPr>
        <w:fldChar w:fldCharType="separate"/>
      </w:r>
      <w:r>
        <w:rPr>
          <w:noProof/>
        </w:rPr>
        <w:t>25</w:t>
      </w:r>
      <w:r>
        <w:rPr>
          <w:noProof/>
        </w:rPr>
        <w:fldChar w:fldCharType="end"/>
      </w:r>
    </w:p>
    <w:p w14:paraId="2F605060" w14:textId="51FBDBAB" w:rsidR="00FC1E6B" w:rsidRDefault="0080541B">
      <w:pPr>
        <w:rPr>
          <w:rFonts w:ascii="Garamond" w:hAnsi="Garamond"/>
          <w:b/>
          <w:kern w:val="32"/>
          <w:sz w:val="32"/>
          <w:szCs w:val="32"/>
        </w:rPr>
      </w:pPr>
      <w:r>
        <w:rPr>
          <w:rFonts w:asciiTheme="minorHAnsi" w:hAnsiTheme="minorHAnsi"/>
          <w:b/>
          <w:szCs w:val="22"/>
        </w:rPr>
        <w:fldChar w:fldCharType="end"/>
      </w:r>
      <w:r w:rsidR="00FC1E6B">
        <w:br w:type="page"/>
      </w:r>
    </w:p>
    <w:p w14:paraId="02AB01F9" w14:textId="6137A921" w:rsidR="009F1A71" w:rsidRDefault="009F1A71" w:rsidP="00FC1E6B">
      <w:pPr>
        <w:pStyle w:val="Heading1"/>
        <w:numPr>
          <w:ilvl w:val="0"/>
          <w:numId w:val="0"/>
        </w:numPr>
        <w:ind w:left="360" w:hanging="360"/>
      </w:pPr>
      <w:bookmarkStart w:id="11" w:name="_Toc204240218"/>
      <w:bookmarkStart w:id="12" w:name="_Toc215204518"/>
      <w:bookmarkStart w:id="13" w:name="_Toc215205050"/>
      <w:r>
        <w:t>Disclaimer</w:t>
      </w:r>
      <w:bookmarkEnd w:id="11"/>
      <w:bookmarkEnd w:id="12"/>
      <w:bookmarkEnd w:id="13"/>
    </w:p>
    <w:p w14:paraId="26D8038F" w14:textId="37ACF247" w:rsidR="00E84735" w:rsidRPr="00E84735" w:rsidRDefault="00E84735" w:rsidP="00E84735">
      <w:pPr>
        <w:rPr>
          <w:i/>
        </w:rPr>
      </w:pPr>
      <w:r w:rsidRPr="00E84735">
        <w:rPr>
          <w:i/>
        </w:rPr>
        <w:t xml:space="preserve">Copyright (C) </w:t>
      </w:r>
      <w:r>
        <w:rPr>
          <w:i/>
        </w:rPr>
        <w:t>2011-</w:t>
      </w:r>
      <w:r w:rsidRPr="00E84735">
        <w:rPr>
          <w:i/>
        </w:rPr>
        <w:t>2012 Robert Lanfear and Brett Calcott</w:t>
      </w:r>
    </w:p>
    <w:p w14:paraId="480D49CF" w14:textId="77777777" w:rsidR="00E84735" w:rsidRPr="00E84735" w:rsidRDefault="00E84735" w:rsidP="00E84735">
      <w:pPr>
        <w:rPr>
          <w:i/>
        </w:rPr>
      </w:pPr>
    </w:p>
    <w:p w14:paraId="7A46A12A" w14:textId="3EEBA8B4"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w:t>
      </w:r>
      <w:r>
        <w:rPr>
          <w:i/>
        </w:rPr>
        <w:t xml:space="preserve"> </w:t>
      </w:r>
      <w:r w:rsidRPr="00E84735">
        <w:rPr>
          <w:i/>
        </w:rPr>
        <w:t>PartitionFinder implies that you agree with those licences and conditions as well.</w:t>
      </w:r>
      <w:bookmarkEnd w:id="10"/>
    </w:p>
    <w:p w14:paraId="0E87930F" w14:textId="6C69E519" w:rsidR="009F1A71" w:rsidRDefault="009F1A71" w:rsidP="00FC1E6B">
      <w:pPr>
        <w:pStyle w:val="Heading1"/>
        <w:numPr>
          <w:ilvl w:val="0"/>
          <w:numId w:val="0"/>
        </w:numPr>
        <w:ind w:left="360" w:hanging="360"/>
      </w:pPr>
      <w:bookmarkStart w:id="14" w:name="_Toc204240219"/>
      <w:bookmarkStart w:id="15" w:name="_Toc215204519"/>
      <w:bookmarkStart w:id="16" w:name="_Toc215205051"/>
      <w:r>
        <w:t xml:space="preserve">What PartitionFinder </w:t>
      </w:r>
      <w:r w:rsidR="007005FE">
        <w:t>and PartitionFinderProtein are</w:t>
      </w:r>
      <w:r>
        <w:t xml:space="preserve"> for</w:t>
      </w:r>
      <w:bookmarkEnd w:id="14"/>
      <w:bookmarkEnd w:id="15"/>
      <w:bookmarkEnd w:id="16"/>
    </w:p>
    <w:p w14:paraId="02214FD1" w14:textId="6EA950AD" w:rsidR="009F1A71" w:rsidRDefault="009F1A71" w:rsidP="009F1A71">
      <w:bookmarkStart w:id="17"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1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8" w:name="OLE_LINK17"/>
    </w:p>
    <w:p w14:paraId="1492EF21" w14:textId="4C305AC7"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 helps make the model as good as it can be.</w:t>
      </w:r>
    </w:p>
    <w:p w14:paraId="63EC83DA" w14:textId="77777777" w:rsidR="00F407AF" w:rsidRDefault="00F407AF" w:rsidP="009F1A71"/>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7AFA3372" w14:textId="3DA2F27F" w:rsidR="009F1A71" w:rsidRDefault="009F1A71" w:rsidP="00F407AF">
      <w:pPr>
        <w:pStyle w:val="Heading1"/>
        <w:numPr>
          <w:ilvl w:val="0"/>
          <w:numId w:val="0"/>
        </w:numPr>
      </w:pPr>
      <w:bookmarkStart w:id="19" w:name="OLE_LINK194"/>
      <w:bookmarkStart w:id="20" w:name="OLE_LINK195"/>
      <w:bookmarkStart w:id="21" w:name="_Toc204240220"/>
      <w:bookmarkStart w:id="22" w:name="_Toc215204520"/>
      <w:bookmarkStart w:id="23" w:name="_Toc215205052"/>
      <w:bookmarkStart w:id="24" w:name="OLE_LINK196"/>
      <w:bookmarkStart w:id="25" w:name="OLE_LINK197"/>
      <w:bookmarkEnd w:id="18"/>
      <w:r>
        <w:t>Operating system</w:t>
      </w:r>
      <w:r w:rsidR="00444D72">
        <w:t>s</w:t>
      </w:r>
      <w:r w:rsidR="003A3EC9">
        <w:t xml:space="preserve"> </w:t>
      </w:r>
      <w:bookmarkEnd w:id="19"/>
      <w:bookmarkEnd w:id="20"/>
      <w:r w:rsidR="003A3EC9">
        <w:t xml:space="preserve">(Mac, </w:t>
      </w:r>
      <w:r w:rsidR="00C20F34">
        <w:t xml:space="preserve">Windows </w:t>
      </w:r>
      <w:r w:rsidR="003A3EC9">
        <w:t xml:space="preserve">and </w:t>
      </w:r>
      <w:r w:rsidR="00181090">
        <w:t xml:space="preserve">Linux </w:t>
      </w:r>
      <w:r w:rsidR="003A3EC9">
        <w:t>work</w:t>
      </w:r>
      <w:r w:rsidR="00C20F34">
        <w:t>)</w:t>
      </w:r>
      <w:bookmarkEnd w:id="21"/>
      <w:bookmarkEnd w:id="22"/>
      <w:bookmarkEnd w:id="23"/>
    </w:p>
    <w:bookmarkEnd w:id="24"/>
    <w:bookmarkEnd w:id="25"/>
    <w:p w14:paraId="6B9498CC" w14:textId="0D15EBCA" w:rsidR="009F1A71" w:rsidRDefault="003A3EC9" w:rsidP="009F1A71">
      <w:r>
        <w:t>Mac OSX and Windows</w:t>
      </w:r>
      <w:r w:rsidR="00F407AF">
        <w:t xml:space="preserve"> are supported. </w:t>
      </w:r>
      <w:r>
        <w:t xml:space="preserve">For Linux, </w:t>
      </w:r>
      <w:r w:rsidR="00F407AF">
        <w:t>d</w:t>
      </w:r>
      <w:r>
        <w:t xml:space="preserve">etails are provided in the FAQs on the website: </w:t>
      </w:r>
      <w:hyperlink r:id="rId12"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6" w:name="_Toc204240221"/>
      <w:bookmarkStart w:id="27" w:name="_Toc215204521"/>
      <w:bookmarkStart w:id="28" w:name="_Toc215205053"/>
      <w:r>
        <w:t>QuickStart – simple use cases</w:t>
      </w:r>
    </w:p>
    <w:p w14:paraId="5101FD65" w14:textId="77777777" w:rsidR="00EA0F3A" w:rsidRDefault="00EA0F3A" w:rsidP="00830D61"/>
    <w:p w14:paraId="16D998A4" w14:textId="28839284" w:rsidR="00830D61" w:rsidRPr="00EA0F3A" w:rsidRDefault="00830D61" w:rsidP="00830D61">
      <w:pPr>
        <w:rPr>
          <w:b/>
        </w:rPr>
      </w:pPr>
      <w:bookmarkStart w:id="29" w:name="OLE_LINK182"/>
      <w:bookmarkStart w:id="30" w:name="OLE_LINK183"/>
      <w:r w:rsidRPr="00EA0F3A">
        <w:rPr>
          <w:b/>
        </w:rPr>
        <w:t xml:space="preserve">For a </w:t>
      </w:r>
      <w:r w:rsidR="00EA0F3A" w:rsidRPr="00EA0F3A">
        <w:rPr>
          <w:b/>
        </w:rPr>
        <w:t xml:space="preserve">small multilocus </w:t>
      </w:r>
      <w:r w:rsidRPr="00EA0F3A">
        <w:rPr>
          <w:b/>
        </w:rPr>
        <w:t>dataset</w:t>
      </w:r>
      <w:r w:rsidR="00EA0F3A" w:rsidRPr="00EA0F3A">
        <w:rPr>
          <w:b/>
        </w:rPr>
        <w:t xml:space="preserve"> (e.g. ~10 loci)</w:t>
      </w:r>
      <w:r w:rsidR="008D337C">
        <w:rPr>
          <w:b/>
        </w:rPr>
        <w:t xml:space="preserve"> use a greedy search with PhyML</w:t>
      </w:r>
      <w:r w:rsidRPr="00EA0F3A">
        <w:rPr>
          <w:b/>
        </w:rPr>
        <w:t>:</w:t>
      </w:r>
    </w:p>
    <w:p w14:paraId="19C49929" w14:textId="3CE1E3FB" w:rsidR="00830D61" w:rsidRDefault="00830D61" w:rsidP="00830D61">
      <w:pPr>
        <w:pStyle w:val="ListParagraph"/>
        <w:numPr>
          <w:ilvl w:val="0"/>
          <w:numId w:val="16"/>
        </w:numPr>
      </w:pPr>
      <w:bookmarkStart w:id="31" w:name="OLE_LINK184"/>
      <w:bookmarkStart w:id="32" w:name="OLE_LINK185"/>
      <w:bookmarkEnd w:id="29"/>
      <w:bookmarkEnd w:id="30"/>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B6192E9" w:rsidR="00830D61" w:rsidRDefault="00830D61" w:rsidP="00EA0F3A">
      <w:pPr>
        <w:ind w:left="1134" w:right="-64"/>
        <w:rPr>
          <w:rFonts w:ascii="Courier" w:hAnsi="Courier"/>
          <w:sz w:val="20"/>
        </w:rPr>
      </w:pPr>
      <w:r w:rsidRPr="001265A0">
        <w:rPr>
          <w:rFonts w:ascii="Courier" w:hAnsi="Courier"/>
          <w:sz w:val="20"/>
        </w:rPr>
        <w:t>model_selection = bic</w:t>
      </w:r>
      <w:r>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3" w:name="OLE_LINK178"/>
      <w:bookmarkStart w:id="34" w:name="OLE_LINK192"/>
      <w:r>
        <w:rPr>
          <w:rFonts w:ascii="Courier" w:hAnsi="Courier"/>
          <w:sz w:val="20"/>
        </w:rPr>
        <w:t>search=greedy;</w:t>
      </w:r>
    </w:p>
    <w:bookmarkEnd w:id="33"/>
    <w:bookmarkEnd w:id="34"/>
    <w:p w14:paraId="263481AE" w14:textId="71F60FE0" w:rsidR="00830D61" w:rsidRDefault="00830D61" w:rsidP="00830D61">
      <w:pPr>
        <w:pStyle w:val="ListParagraph"/>
        <w:numPr>
          <w:ilvl w:val="0"/>
          <w:numId w:val="16"/>
        </w:numPr>
      </w:pPr>
      <w:r>
        <w:t>Run PartitionFinder from the commandline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r w:rsidRPr="00830D61">
        <w:rPr>
          <w:rFonts w:ascii="Courier" w:hAnsi="Courier"/>
          <w:sz w:val="18"/>
        </w:rPr>
        <w:t>python “&lt;PartitionFinder.py&gt;” “&lt;InputFoldername&gt;”</w:t>
      </w:r>
    </w:p>
    <w:bookmarkEnd w:id="31"/>
    <w:bookmarkEnd w:id="32"/>
    <w:p w14:paraId="0F30141B" w14:textId="77777777" w:rsidR="00830D61" w:rsidRDefault="00830D61" w:rsidP="00830D61"/>
    <w:p w14:paraId="77244F55" w14:textId="0C296B2B" w:rsidR="00830D61" w:rsidRPr="00EA0F3A" w:rsidRDefault="00EA0F3A" w:rsidP="00EA0F3A">
      <w:pPr>
        <w:rPr>
          <w:b/>
        </w:rPr>
      </w:pPr>
      <w:bookmarkStart w:id="35" w:name="OLE_LINK171"/>
      <w:bookmarkStart w:id="36" w:name="OLE_LINK172"/>
      <w:bookmarkStart w:id="37" w:name="OLE_LINK188"/>
      <w:bookmarkStart w:id="38" w:name="OLE_LINK189"/>
      <w:bookmarkStart w:id="39" w:name="OLE_LINK190"/>
      <w:bookmarkStart w:id="40" w:name="OLE_LINK191"/>
      <w:bookmarkStart w:id="41"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RAxML</w:t>
      </w:r>
      <w:r w:rsidRPr="00EA0F3A">
        <w:rPr>
          <w:b/>
        </w:rPr>
        <w:t>:</w:t>
      </w:r>
    </w:p>
    <w:bookmarkEnd w:id="35"/>
    <w:bookmarkEnd w:id="36"/>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77777777" w:rsidR="008D337C" w:rsidRDefault="008D337C" w:rsidP="008D337C">
      <w:pPr>
        <w:pStyle w:val="ListParagraph"/>
        <w:numPr>
          <w:ilvl w:val="0"/>
          <w:numId w:val="17"/>
        </w:numPr>
      </w:pPr>
      <w:r>
        <w:t>Run PartitionFinder using RAxML,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42" w:name="OLE_LINK187"/>
      <w:bookmarkStart w:id="43" w:name="OLE_LINK186"/>
      <w:r>
        <w:rPr>
          <w:rFonts w:ascii="Courier" w:hAnsi="Courier"/>
          <w:sz w:val="18"/>
        </w:rPr>
        <w:t>python “&lt;PartitionFinder.py&gt;” “&lt;InputFoldername&gt;” --raxml</w:t>
      </w:r>
      <w:bookmarkEnd w:id="42"/>
      <w:bookmarkEnd w:id="43"/>
    </w:p>
    <w:p w14:paraId="3508773A" w14:textId="77777777" w:rsidR="008D337C" w:rsidRDefault="008D337C" w:rsidP="008D337C"/>
    <w:bookmarkEnd w:id="37"/>
    <w:bookmarkEnd w:id="38"/>
    <w:bookmarkEnd w:id="39"/>
    <w:bookmarkEnd w:id="40"/>
    <w:bookmarkEnd w:id="41"/>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loci) use clustering algorithms with RAxML:</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132720B7" w:rsidR="00212637" w:rsidRDefault="008D337C" w:rsidP="00212637">
      <w:pPr>
        <w:pStyle w:val="ListParagraph"/>
        <w:numPr>
          <w:ilvl w:val="0"/>
          <w:numId w:val="20"/>
        </w:numPr>
      </w:pPr>
      <w:r>
        <w:t>Run PartitionFinder using RAxML,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77777777" w:rsidR="00212637" w:rsidRDefault="00212637" w:rsidP="00212637">
      <w:pPr>
        <w:pStyle w:val="ListParagraph"/>
      </w:pPr>
      <w:bookmarkStart w:id="46" w:name="OLE_LINK202"/>
      <w:bookmarkStart w:id="47" w:name="OLE_LINK203"/>
      <w:r>
        <w:t xml:space="preserve">This implements the relaxed clustering algorithm described in Lanfear et al 2013 (in prep: Lanfear, Calcott, Kainer, Mayer, and Statmatakis </w:t>
      </w:r>
      <w:r w:rsidRPr="008328BB">
        <w:t>“Selecting optimal partitioning schemes for phylogenomic datasets: a comparison of clustering methods.”</w:t>
      </w:r>
      <w:r>
        <w:t>). The default is to check the top 10% of schemes, based on those that are expected to give the biggest improvements. If that’s still too slow on your huge dataset, reduce that to 1% or 0.1% of schemes like this:</w:t>
      </w:r>
    </w:p>
    <w:bookmarkEnd w:id="46"/>
    <w:bookmarkEnd w:id="47"/>
    <w:p w14:paraId="3060DEAB" w14:textId="77777777" w:rsidR="00212637" w:rsidRDefault="00212637" w:rsidP="00212637">
      <w:pPr>
        <w:ind w:right="-631"/>
      </w:pPr>
    </w:p>
    <w:p w14:paraId="5AEBEF75" w14:textId="60FB45BF" w:rsidR="00212637" w:rsidRPr="00212637" w:rsidRDefault="00212637" w:rsidP="00212637">
      <w:pPr>
        <w:ind w:left="709" w:right="-1056"/>
        <w:rPr>
          <w:rFonts w:ascii="Courier" w:hAnsi="Courier"/>
          <w:sz w:val="18"/>
        </w:rPr>
      </w:pPr>
      <w:r w:rsidRPr="00EA0F3A">
        <w:rPr>
          <w:rFonts w:ascii="Courier" w:hAnsi="Courier"/>
          <w:sz w:val="18"/>
        </w:rPr>
        <w:t xml:space="preserve">python “&lt;PartitionFinder.py&gt;” “&lt;InputFoldername&gt;” –raxml </w:t>
      </w:r>
      <w:bookmarkStart w:id="48" w:name="OLE_LINK193"/>
      <w:bookmarkStart w:id="49" w:name="OLE_LINK204"/>
      <w:r w:rsidRPr="00EA0F3A">
        <w:rPr>
          <w:rFonts w:ascii="Courier" w:hAnsi="Courier"/>
          <w:sz w:val="18"/>
        </w:rPr>
        <w:t>--</w:t>
      </w:r>
      <w:r>
        <w:rPr>
          <w:rFonts w:ascii="Courier" w:hAnsi="Courier"/>
          <w:sz w:val="18"/>
        </w:rPr>
        <w:t>r</w:t>
      </w:r>
      <w:r w:rsidRPr="00EA0F3A">
        <w:rPr>
          <w:rFonts w:ascii="Courier" w:hAnsi="Courier"/>
          <w:sz w:val="18"/>
        </w:rPr>
        <w:t xml:space="preserve">cluster-percent </w:t>
      </w:r>
      <w:bookmarkEnd w:id="48"/>
      <w:bookmarkEnd w:id="49"/>
      <w:r>
        <w:rPr>
          <w:rFonts w:ascii="Courier" w:hAnsi="Courier"/>
          <w:sz w:val="18"/>
        </w:rPr>
        <w:t>0.1</w:t>
      </w:r>
    </w:p>
    <w:p w14:paraId="284E3E69" w14:textId="77777777" w:rsidR="00212637" w:rsidRDefault="00212637" w:rsidP="00212637">
      <w:pPr>
        <w:pStyle w:val="ListParagraph"/>
      </w:pPr>
    </w:p>
    <w:p w14:paraId="598A5DC4" w14:textId="29DE13B2" w:rsidR="00C353C9" w:rsidRDefault="00212637" w:rsidP="00C353C9">
      <w:pPr>
        <w:pStyle w:val="ListParagraph"/>
        <w:numPr>
          <w:ilvl w:val="0"/>
          <w:numId w:val="20"/>
        </w:numPr>
      </w:pPr>
      <w:r>
        <w:t>If the relaxed clustering algorithm is still too slow, use the strict hierarchical clustering algorithm by setting this option in the .cfg file:</w:t>
      </w:r>
    </w:p>
    <w:bookmarkEnd w:id="26"/>
    <w:bookmarkEnd w:id="27"/>
    <w:bookmarkEnd w:id="28"/>
    <w:p w14:paraId="6D3EEC2B" w14:textId="77777777" w:rsidR="00C353C9" w:rsidRDefault="00C353C9" w:rsidP="00212637">
      <w:pPr>
        <w:pStyle w:val="ListParagraph"/>
        <w:ind w:right="-64" w:firstLine="720"/>
        <w:rPr>
          <w:rFonts w:ascii="Courier" w:hAnsi="Courier"/>
          <w:sz w:val="20"/>
        </w:rPr>
      </w:pPr>
    </w:p>
    <w:p w14:paraId="74F50873" w14:textId="23F094BB" w:rsidR="00212637" w:rsidRPr="00B246F7" w:rsidRDefault="00212637" w:rsidP="00212637">
      <w:pPr>
        <w:pStyle w:val="ListParagraph"/>
        <w:ind w:right="-64" w:firstLine="720"/>
        <w:rPr>
          <w:rFonts w:ascii="Courier" w:hAnsi="Courier"/>
          <w:sz w:val="20"/>
        </w:rPr>
      </w:pPr>
      <w:r w:rsidRPr="008D337C">
        <w:rPr>
          <w:rFonts w:ascii="Courier" w:hAnsi="Courier"/>
          <w:sz w:val="20"/>
        </w:rPr>
        <w:t>search=</w:t>
      </w:r>
      <w:r>
        <w:rPr>
          <w:rFonts w:ascii="Courier" w:hAnsi="Courier"/>
          <w:sz w:val="20"/>
        </w:rPr>
        <w:t>h</w:t>
      </w:r>
      <w:r>
        <w:rPr>
          <w:rFonts w:ascii="Courier" w:hAnsi="Courier"/>
          <w:sz w:val="20"/>
        </w:rPr>
        <w:t>cluster</w:t>
      </w:r>
      <w:r w:rsidRPr="008D337C">
        <w:rPr>
          <w:rFonts w:ascii="Courier" w:hAnsi="Courier"/>
          <w:sz w:val="20"/>
        </w:rPr>
        <w:t>;</w:t>
      </w:r>
    </w:p>
    <w:p w14:paraId="44F3B84A" w14:textId="77777777" w:rsidR="008F66B1" w:rsidRDefault="008F66B1" w:rsidP="00C353C9"/>
    <w:p w14:paraId="2053FDF3" w14:textId="3A00981A" w:rsidR="00C353C9" w:rsidRDefault="00C353C9" w:rsidP="00C353C9">
      <w:pPr>
        <w:pStyle w:val="ListParagraph"/>
      </w:pPr>
      <w:r>
        <w:t xml:space="preserve">This implements the </w:t>
      </w:r>
      <w:r>
        <w:t>strict</w:t>
      </w:r>
      <w:r>
        <w:t xml:space="preserve"> clustering algorithm described in Lanfear et al 2013 (in prep: Lanfear, Calcott, Kainer, Mayer, and Statmatakis </w:t>
      </w:r>
      <w:r w:rsidRPr="008328BB">
        <w:t>“Selecting optimal partitioning schemes for phylogenomic datasets: a comparison of clustering methods.”</w:t>
      </w:r>
      <w:r>
        <w:t xml:space="preserve">). </w:t>
      </w:r>
    </w:p>
    <w:p w14:paraId="54F1C127" w14:textId="77777777" w:rsidR="008F66B1" w:rsidRDefault="008F66B1" w:rsidP="009F1A71">
      <w:pPr>
        <w:ind w:right="-64"/>
      </w:pPr>
    </w:p>
    <w:p w14:paraId="598BDFF1" w14:textId="77777777" w:rsidR="008F66B1" w:rsidRDefault="008F66B1" w:rsidP="009F1A71">
      <w:pPr>
        <w:ind w:right="-64"/>
      </w:pPr>
    </w:p>
    <w:p w14:paraId="661AF42B" w14:textId="77777777" w:rsidR="008F66B1" w:rsidRDefault="008F66B1" w:rsidP="009F1A71">
      <w:pPr>
        <w:ind w:right="-64"/>
      </w:pPr>
    </w:p>
    <w:p w14:paraId="33160ABC" w14:textId="77777777" w:rsidR="008F66B1" w:rsidRDefault="008F66B1" w:rsidP="009F1A71">
      <w:pPr>
        <w:ind w:right="-64"/>
      </w:pPr>
    </w:p>
    <w:p w14:paraId="6FA6A476" w14:textId="77777777" w:rsidR="008F66B1" w:rsidRDefault="008F66B1" w:rsidP="009F1A71">
      <w:pPr>
        <w:ind w:right="-64"/>
      </w:pPr>
    </w:p>
    <w:p w14:paraId="1898475B" w14:textId="77777777" w:rsidR="00B246F7" w:rsidRDefault="00B246F7">
      <w:pPr>
        <w:rPr>
          <w:rFonts w:ascii="Garamond" w:hAnsi="Garamond"/>
          <w:b/>
          <w:kern w:val="32"/>
          <w:sz w:val="32"/>
          <w:szCs w:val="32"/>
        </w:rPr>
      </w:pPr>
      <w:r>
        <w:br w:type="page"/>
      </w:r>
    </w:p>
    <w:p w14:paraId="609F09D1" w14:textId="59226C0E" w:rsidR="008F66B1" w:rsidRDefault="008F66B1" w:rsidP="008F66B1">
      <w:pPr>
        <w:pStyle w:val="Heading1"/>
        <w:numPr>
          <w:ilvl w:val="0"/>
          <w:numId w:val="0"/>
        </w:numPr>
      </w:pPr>
      <w:r>
        <w:t>Overview</w:t>
      </w:r>
    </w:p>
    <w:p w14:paraId="78666C1C" w14:textId="77777777" w:rsidR="008F66B1" w:rsidRDefault="008F66B1" w:rsidP="009F1A71">
      <w:pPr>
        <w:ind w:right="-64"/>
      </w:pPr>
    </w:p>
    <w:p w14:paraId="39471FA2" w14:textId="5709E191" w:rsidR="009F1A71" w:rsidRDefault="00B246F7" w:rsidP="009F1A71">
      <w:pPr>
        <w:ind w:right="-64"/>
      </w:pPr>
      <w:r>
        <w:t>Partitioning involves splitting sites in your alignment into sets that have evolved under similar models. For example, if you have a 3 gene dataset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rsidR="009F1A71">
        <w:t>a into 9 sets of sites 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23E8CB06" w:rsidR="009F1A71" w:rsidRDefault="009F1A71" w:rsidP="009F1A71">
      <w:pPr>
        <w:ind w:right="-64"/>
      </w:pPr>
      <w:r>
        <w:t xml:space="preserve">PartitionFinder </w:t>
      </w:r>
      <w:r w:rsidR="000B42D9">
        <w:t>solve</w:t>
      </w:r>
      <w:r w:rsidR="00B246F7">
        <w:t>s</w:t>
      </w:r>
      <w:r>
        <w:t xml:space="preserve">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 xml:space="preserve">and PartitionFinder will do the rest. At the end of a run you are told which partitioining scheme is the best,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511CBA4B"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50" w:name="OLE_LINK45"/>
      <w:r>
        <w:t xml:space="preserve">(see </w:t>
      </w:r>
      <w:bookmarkStart w:id="51" w:name="OLE_LINK44"/>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sidRPr="0032403A">
        <w:rPr>
          <w:rFonts w:ascii="Courier" w:hAnsi="Courier"/>
        </w:rPr>
        <w:t>user</w:t>
      </w:r>
      <w:bookmarkEnd w:id="51"/>
      <w:r>
        <w:t>, below)</w:t>
      </w:r>
      <w:bookmarkEnd w:id="50"/>
      <w:r>
        <w:t xml:space="preserve">, or use a heuristic search algorithm to find a good scheme (see </w:t>
      </w:r>
      <w:r w:rsidRPr="0032403A">
        <w:rPr>
          <w:rFonts w:ascii="Courier" w:hAnsi="Courier"/>
        </w:rPr>
        <w:t>search</w:t>
      </w:r>
      <w:r w:rsidR="00B246F7">
        <w:rPr>
          <w:rFonts w:ascii="Courier" w:hAnsi="Courier"/>
        </w:rPr>
        <w:t xml:space="preserve"> </w:t>
      </w:r>
      <w:r w:rsidRPr="0032403A">
        <w:rPr>
          <w:rFonts w:ascii="Courier" w:hAnsi="Courier"/>
        </w:rPr>
        <w:t>=</w:t>
      </w:r>
      <w:r w:rsidR="00B246F7">
        <w:rPr>
          <w:rFonts w:ascii="Courier" w:hAnsi="Courier"/>
        </w:rPr>
        <w:t xml:space="preserve"> </w:t>
      </w:r>
      <w:r>
        <w:rPr>
          <w:rFonts w:ascii="Courier" w:hAnsi="Courier"/>
        </w:rPr>
        <w:t>greedy</w:t>
      </w:r>
      <w:bookmarkStart w:id="52" w:name="OLE_LINK158"/>
      <w:bookmarkStart w:id="53" w:name="OLE_LINK159"/>
      <w:r w:rsidR="00B246F7">
        <w:rPr>
          <w:rFonts w:ascii="Courier" w:hAnsi="Courier"/>
        </w:rPr>
        <w:t xml:space="preserve">, </w:t>
      </w:r>
      <w:r w:rsidR="000325FA">
        <w:rPr>
          <w:rFonts w:ascii="Courier" w:hAnsi="Courier"/>
        </w:rPr>
        <w:t>search</w:t>
      </w:r>
      <w:r w:rsidR="00B246F7">
        <w:rPr>
          <w:rFonts w:ascii="Courier" w:hAnsi="Courier"/>
        </w:rPr>
        <w:t xml:space="preserve"> </w:t>
      </w:r>
      <w:r w:rsidR="000325FA">
        <w:rPr>
          <w:rFonts w:ascii="Courier" w:hAnsi="Courier"/>
        </w:rPr>
        <w:t>=</w:t>
      </w:r>
      <w:r w:rsidR="00B246F7">
        <w:rPr>
          <w:rFonts w:ascii="Courier" w:hAnsi="Courier"/>
        </w:rPr>
        <w:t xml:space="preserve"> relaxed_</w:t>
      </w:r>
      <w:r w:rsidR="000325FA">
        <w:rPr>
          <w:rFonts w:ascii="Courier" w:hAnsi="Courier"/>
        </w:rPr>
        <w:t>clusterin</w:t>
      </w:r>
      <w:bookmarkEnd w:id="52"/>
      <w:bookmarkEnd w:id="53"/>
      <w:r w:rsidR="00B246F7">
        <w:rPr>
          <w:rFonts w:ascii="Courier" w:hAnsi="Courier"/>
        </w:rPr>
        <w:t>g, search = strict_clustering</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w:t>
      </w:r>
      <w:r w:rsidR="000325FA">
        <w:t xml:space="preserve">they </w:t>
      </w:r>
      <w:r>
        <w:t xml:space="preserve">compare partitioning schemes and models (see </w:t>
      </w:r>
      <w:r w:rsidRPr="00AA7612">
        <w:rPr>
          <w:rFonts w:ascii="Courier" w:hAnsi="Courier"/>
        </w:rPr>
        <w:t>model_selection</w:t>
      </w:r>
      <w:r>
        <w:t xml:space="preserve">, below). </w:t>
      </w:r>
      <w:bookmarkStart w:id="54" w:name="OLE_LINK60"/>
      <w:bookmarkStart w:id="55" w:name="OLE_LINK65"/>
      <w:r w:rsidR="000B42D9">
        <w:t xml:space="preserve">PartitionFinder </w:t>
      </w:r>
      <w:bookmarkEnd w:id="54"/>
      <w:bookmarkEnd w:id="55"/>
      <w:r w:rsidR="000B42D9">
        <w:t>use</w:t>
      </w:r>
      <w:r w:rsidR="00B246F7">
        <w:t>s</w:t>
      </w:r>
      <w:r>
        <w:t xml:space="preserve"> a number of methods to speed up partitioning scheme comparison and model selection</w:t>
      </w:r>
      <w:r w:rsidR="00181090">
        <w:t xml:space="preserve">, such as running on multiple processors when they’re </w:t>
      </w:r>
      <w:r w:rsidR="00B246F7">
        <w:t>available.</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6" w:name="_Toc171570266"/>
      <w:bookmarkStart w:id="57" w:name="OLE_LINK3"/>
      <w:bookmarkStart w:id="58" w:name="_Toc171570256"/>
      <w:r>
        <w:br w:type="page"/>
      </w:r>
    </w:p>
    <w:p w14:paraId="0E59A4F4" w14:textId="22BED04E" w:rsidR="009F1A71" w:rsidRPr="00C23F4C" w:rsidRDefault="009F1A71" w:rsidP="00FC1E6B">
      <w:pPr>
        <w:pStyle w:val="Heading1"/>
        <w:numPr>
          <w:ilvl w:val="0"/>
          <w:numId w:val="0"/>
        </w:numPr>
        <w:ind w:left="360" w:hanging="360"/>
      </w:pPr>
      <w:bookmarkStart w:id="59" w:name="_Toc204240222"/>
      <w:bookmarkStart w:id="60" w:name="_Toc215204522"/>
      <w:bookmarkStart w:id="61" w:name="_Toc215205054"/>
      <w:r>
        <w:t>Running PartitionFinder</w:t>
      </w:r>
      <w:bookmarkEnd w:id="56"/>
      <w:r>
        <w:t xml:space="preserve"> on Mac</w:t>
      </w:r>
      <w:r w:rsidR="009D3FCD">
        <w:t>s</w:t>
      </w:r>
      <w:bookmarkEnd w:id="59"/>
      <w:bookmarkEnd w:id="60"/>
      <w:bookmarkEnd w:id="61"/>
    </w:p>
    <w:p w14:paraId="2019D74B" w14:textId="77777777" w:rsidR="00B63B77" w:rsidRDefault="00B63B77" w:rsidP="00B63B77">
      <w:pPr>
        <w:pStyle w:val="Heading2"/>
      </w:pPr>
      <w:bookmarkStart w:id="62" w:name="_Toc204240223"/>
      <w:bookmarkStart w:id="63" w:name="_Toc215204523"/>
      <w:bookmarkStart w:id="64" w:name="_Toc215204755"/>
      <w:bookmarkStart w:id="65" w:name="_Toc215205055"/>
      <w:bookmarkStart w:id="66" w:name="OLE_LINK46"/>
      <w:bookmarkStart w:id="67" w:name="OLE_LINK108"/>
      <w:bookmarkStart w:id="68" w:name="OLE_LINK38"/>
      <w:bookmarkStart w:id="69" w:name="_Toc171570255"/>
      <w:r>
        <w:t>Installing Python on Macs (most Macs already have it)</w:t>
      </w:r>
      <w:bookmarkEnd w:id="62"/>
      <w:bookmarkEnd w:id="63"/>
      <w:bookmarkEnd w:id="64"/>
      <w:bookmarkEnd w:id="65"/>
    </w:p>
    <w:bookmarkEnd w:id="66"/>
    <w:bookmarkEnd w:id="67"/>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70" w:name="OLE_LINK7"/>
      <w:r>
        <w:t>e</w:t>
      </w:r>
      <w:bookmarkEnd w:id="70"/>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AC1EE3" w:rsidP="00B63B77">
      <w:pPr>
        <w:ind w:right="-64"/>
      </w:pPr>
      <w:hyperlink r:id="rId15"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71" w:name="OLE_LINK50"/>
      <w:bookmarkEnd w:id="57"/>
      <w:bookmarkEnd w:id="68"/>
      <w:bookmarkEnd w:id="69"/>
    </w:p>
    <w:p w14:paraId="104E964A" w14:textId="77777777" w:rsidR="00916D3D" w:rsidRDefault="00916D3D" w:rsidP="00945CE0">
      <w:pPr>
        <w:pStyle w:val="Heading2"/>
      </w:pPr>
      <w:bookmarkStart w:id="72" w:name="OLE_LINK109"/>
      <w:bookmarkStart w:id="73" w:name="OLE_LINK110"/>
    </w:p>
    <w:p w14:paraId="1C29B07B" w14:textId="316602C0" w:rsidR="00945CE0" w:rsidRDefault="00945CE0" w:rsidP="00945CE0">
      <w:pPr>
        <w:pStyle w:val="Heading2"/>
      </w:pPr>
      <w:bookmarkStart w:id="74" w:name="_Toc204240224"/>
      <w:bookmarkStart w:id="75" w:name="_Toc215204524"/>
      <w:bookmarkStart w:id="76" w:name="_Toc215204756"/>
      <w:bookmarkStart w:id="77" w:name="_Toc215205056"/>
      <w:r>
        <w:t>Installing PartitionFinder on Macs</w:t>
      </w:r>
      <w:bookmarkEnd w:id="74"/>
      <w:bookmarkEnd w:id="75"/>
      <w:bookmarkEnd w:id="76"/>
      <w:bookmarkEnd w:id="77"/>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6"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78" w:name="_Toc204240225"/>
      <w:bookmarkStart w:id="79" w:name="_Toc215204525"/>
      <w:bookmarkStart w:id="80" w:name="_Toc215204757"/>
      <w:bookmarkStart w:id="81" w:name="_Toc215205057"/>
      <w:bookmarkStart w:id="82" w:name="OLE_LINK14"/>
      <w:bookmarkEnd w:id="58"/>
      <w:bookmarkEnd w:id="71"/>
      <w:bookmarkEnd w:id="72"/>
      <w:bookmarkEnd w:id="73"/>
      <w:r w:rsidR="00B63B77">
        <w:t xml:space="preserve">Running PartitionFinder </w:t>
      </w:r>
      <w:r w:rsidR="00810154">
        <w:t xml:space="preserve">and PartitionFinderProtein </w:t>
      </w:r>
      <w:r w:rsidR="00B63B77">
        <w:t>on Macs</w:t>
      </w:r>
      <w:bookmarkEnd w:id="78"/>
      <w:bookmarkEnd w:id="79"/>
      <w:bookmarkEnd w:id="80"/>
      <w:bookmarkEnd w:id="81"/>
    </w:p>
    <w:p w14:paraId="7A508A13" w14:textId="77777777" w:rsidR="00B63B77" w:rsidRDefault="00B63B77" w:rsidP="00B63B77">
      <w:pPr>
        <w:ind w:right="-64"/>
      </w:pPr>
      <w:bookmarkStart w:id="83" w:name="OLE_LINK57"/>
      <w:bookmarkStart w:id="84" w:name="OLE_LINK58"/>
    </w:p>
    <w:p w14:paraId="368858F7" w14:textId="7BCEB8D6"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analysis using PartitionFinder. To run PartitionFinderProtein, just follow these instructions but replace ‘PartitionFinder’ with ‘Pa</w:t>
      </w:r>
      <w:r w:rsidR="00051B2E">
        <w:t>rtitionFinderProtein’ in step 2, and ‘example/nucleotide’ with ‘example/aminoacid’.</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92" w:name="_Toc204240226"/>
      <w:bookmarkStart w:id="93" w:name="_Toc215204526"/>
      <w:bookmarkStart w:id="94" w:name="_Toc215205058"/>
      <w:bookmarkStart w:id="95" w:name="_Toc171570257"/>
      <w:r>
        <w:t xml:space="preserve">Running </w:t>
      </w:r>
      <w:r w:rsidR="009D3FCD">
        <w:t xml:space="preserve">the </w:t>
      </w:r>
      <w:r>
        <w:t>PartitionFinder</w:t>
      </w:r>
      <w:r w:rsidR="009D3FCD">
        <w:t xml:space="preserve"> programs</w:t>
      </w:r>
      <w:r>
        <w:t xml:space="preserve"> on Windows</w:t>
      </w:r>
      <w:bookmarkEnd w:id="92"/>
      <w:bookmarkEnd w:id="93"/>
      <w:bookmarkEnd w:id="94"/>
    </w:p>
    <w:p w14:paraId="1DB1FF37" w14:textId="77777777" w:rsidR="00B63B77" w:rsidRPr="00A0573D" w:rsidRDefault="00B63B77" w:rsidP="00B63B77">
      <w:pPr>
        <w:pStyle w:val="Heading2"/>
        <w:rPr>
          <w:sz w:val="26"/>
        </w:rPr>
      </w:pPr>
      <w:bookmarkStart w:id="96" w:name="_Toc204240227"/>
      <w:bookmarkStart w:id="97" w:name="_Toc215204527"/>
      <w:bookmarkStart w:id="98" w:name="_Toc215204759"/>
      <w:bookmarkStart w:id="99" w:name="_Toc215205059"/>
      <w:r w:rsidRPr="00A0573D">
        <w:rPr>
          <w:sz w:val="26"/>
        </w:rPr>
        <w:t>Installing Python on Windows</w:t>
      </w:r>
      <w:bookmarkEnd w:id="96"/>
      <w:bookmarkEnd w:id="97"/>
      <w:bookmarkEnd w:id="98"/>
      <w:bookmarkEnd w:id="99"/>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100" w:name="OLE_LINK70"/>
      <w:bookmarkStart w:id="101" w:name="OLE_LINK71"/>
      <w:r>
        <w:t xml:space="preserve">Once python is installed you’ll need to update your “PATH”, so that your computer can find it. </w:t>
      </w:r>
      <w:r w:rsidR="00B63B77">
        <w:t>To do this, follow these steps:</w:t>
      </w:r>
    </w:p>
    <w:bookmarkEnd w:id="100"/>
    <w:bookmarkEnd w:id="101"/>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102" w:name="OLE_LINK94"/>
      <w:bookmarkStart w:id="103" w:name="OLE_LINK95"/>
      <w:r>
        <w:t>Click “</w:t>
      </w:r>
      <w:r w:rsidR="00AB2823" w:rsidRPr="00190693">
        <w:t>Edit</w:t>
      </w:r>
      <w:r>
        <w:t>…”</w:t>
      </w:r>
      <w:r w:rsidR="00AB2823" w:rsidRPr="00190693">
        <w:t xml:space="preserve">, </w:t>
      </w:r>
      <w:bookmarkStart w:id="104" w:name="OLE_LINK72"/>
      <w:r>
        <w:t xml:space="preserve">and </w:t>
      </w:r>
      <w:r w:rsidR="00AB2823">
        <w:t xml:space="preserve">add this text to the end of the </w:t>
      </w:r>
      <w:bookmarkStart w:id="105" w:name="OLE_LINK61"/>
      <w:bookmarkStart w:id="106" w:name="OLE_LINK62"/>
      <w:r>
        <w:rPr>
          <w:b/>
          <w:bCs/>
        </w:rPr>
        <w:t>Path</w:t>
      </w:r>
      <w:bookmarkEnd w:id="105"/>
      <w:bookmarkEnd w:id="106"/>
      <w:r w:rsidR="005A342E">
        <w:rPr>
          <w:b/>
          <w:bCs/>
        </w:rPr>
        <w:t xml:space="preserve"> </w:t>
      </w:r>
      <w:r w:rsidR="005A342E">
        <w:rPr>
          <w:bCs/>
        </w:rPr>
        <w:t>in the box “Variable value”</w:t>
      </w:r>
      <w:r>
        <w:rPr>
          <w:bCs/>
        </w:rPr>
        <w:t xml:space="preserve">. </w:t>
      </w:r>
      <w:bookmarkStart w:id="107" w:name="OLE_LINK68"/>
      <w:bookmarkStart w:id="108" w:name="OLE_LINK69"/>
      <w:r>
        <w:rPr>
          <w:bCs/>
        </w:rPr>
        <w:t>Note that there should be no spaces anywhere at all</w:t>
      </w:r>
      <w:bookmarkEnd w:id="107"/>
      <w:bookmarkEnd w:id="108"/>
      <w:r w:rsidR="00AB2823">
        <w:t>:</w:t>
      </w:r>
      <w:r w:rsidR="005A342E">
        <w:t xml:space="preserve"> </w:t>
      </w:r>
    </w:p>
    <w:p w14:paraId="27660791" w14:textId="5F8D6001" w:rsidR="00AB2823" w:rsidRDefault="00AB2823" w:rsidP="005A342E">
      <w:pPr>
        <w:ind w:left="720" w:firstLine="720"/>
      </w:pPr>
      <w:r>
        <w:t>;C:\Python27</w:t>
      </w:r>
      <w:bookmarkEnd w:id="104"/>
    </w:p>
    <w:bookmarkEnd w:id="102"/>
    <w:bookmarkEnd w:id="103"/>
    <w:p w14:paraId="103D116E" w14:textId="40F783BC" w:rsidR="00AB2823" w:rsidRPr="00190693" w:rsidRDefault="005A342E" w:rsidP="005A342E">
      <w:r>
        <w:tab/>
      </w:r>
      <w:bookmarkStart w:id="109" w:name="OLE_LINK4"/>
      <w:bookmarkStart w:id="110" w:name="OLE_LINK16"/>
      <w:bookmarkStart w:id="111" w:name="OLE_LINK33"/>
      <w:r>
        <w:t>then click “OK” and you’re done.</w:t>
      </w:r>
      <w:bookmarkEnd w:id="109"/>
      <w:bookmarkEnd w:id="110"/>
      <w:bookmarkEnd w:id="111"/>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112" w:name="_Toc204240228"/>
      <w:bookmarkStart w:id="113" w:name="_Toc215204528"/>
      <w:bookmarkStart w:id="114" w:name="_Toc215204760"/>
      <w:bookmarkStart w:id="115" w:name="_Toc215205060"/>
      <w:r>
        <w:t>Installing PartitionFinder on Windows</w:t>
      </w:r>
      <w:bookmarkEnd w:id="112"/>
      <w:bookmarkEnd w:id="113"/>
      <w:bookmarkEnd w:id="114"/>
      <w:bookmarkEnd w:id="115"/>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19"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bookmarkStart w:id="116" w:name="_Toc204240229"/>
      <w:bookmarkStart w:id="117" w:name="_Toc215204529"/>
      <w:bookmarkStart w:id="118" w:name="_Toc215204761"/>
      <w:bookmarkStart w:id="119" w:name="_Toc215205061"/>
      <w:r w:rsidR="009F1A71">
        <w:t>Running PartitionFinder</w:t>
      </w:r>
      <w:r w:rsidR="00385D85">
        <w:t xml:space="preserve"> and PartitionFinderProtein</w:t>
      </w:r>
      <w:r w:rsidR="009F1A71">
        <w:t xml:space="preserve"> on Windows</w:t>
      </w:r>
      <w:bookmarkEnd w:id="116"/>
      <w:bookmarkEnd w:id="117"/>
      <w:bookmarkEnd w:id="118"/>
      <w:bookmarkEnd w:id="119"/>
    </w:p>
    <w:p w14:paraId="1B1FE97A" w14:textId="77777777" w:rsidR="008B7F6D" w:rsidRDefault="008B7F6D" w:rsidP="008B7F6D">
      <w:pPr>
        <w:ind w:right="-64"/>
      </w:pPr>
    </w:p>
    <w:p w14:paraId="5F6A1428" w14:textId="77777777" w:rsidR="00EB4C35" w:rsidRDefault="00EB4C35" w:rsidP="00EB4C35">
      <w:pPr>
        <w:ind w:right="-64"/>
      </w:pPr>
      <w:r>
        <w:t>These instructions describe how to run the ‘example/nucleotide’ analysis using PartitionFinder. To run PartitionFinderProtein,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120" w:name="OLE_LINK102"/>
      <w:bookmarkStart w:id="121"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22" w:name="OLE_LINK98"/>
      <w:bookmarkStart w:id="123" w:name="OLE_LINK99"/>
      <w:r w:rsidRPr="00B81BBE">
        <w:rPr>
          <w:rFonts w:ascii="Courier" w:hAnsi="Courier"/>
          <w:sz w:val="18"/>
        </w:rPr>
        <w:t>&lt;PartitionFinder.py&gt;</w:t>
      </w:r>
      <w:bookmarkEnd w:id="122"/>
      <w:bookmarkEnd w:id="123"/>
      <w:r>
        <w:rPr>
          <w:rFonts w:ascii="Courier" w:hAnsi="Courier"/>
          <w:sz w:val="18"/>
        </w:rPr>
        <w:t>”</w:t>
      </w:r>
      <w:r w:rsidRPr="00B81BBE">
        <w:rPr>
          <w:rFonts w:ascii="Courier" w:hAnsi="Courier"/>
          <w:sz w:val="18"/>
        </w:rPr>
        <w:t xml:space="preserve"> </w:t>
      </w:r>
      <w:r>
        <w:rPr>
          <w:rFonts w:ascii="Courier" w:hAnsi="Courier"/>
          <w:sz w:val="18"/>
        </w:rPr>
        <w:t>“</w:t>
      </w:r>
      <w:bookmarkStart w:id="124" w:name="OLE_LINK100"/>
      <w:bookmarkStart w:id="125" w:name="OLE_LINK101"/>
      <w:r w:rsidRPr="00B81BBE">
        <w:rPr>
          <w:rFonts w:ascii="Courier" w:hAnsi="Courier"/>
          <w:sz w:val="18"/>
        </w:rPr>
        <w:t>&lt;InputFoldername&gt;</w:t>
      </w:r>
      <w:bookmarkEnd w:id="124"/>
      <w:bookmarkEnd w:id="125"/>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20"/>
    <w:bookmarkEnd w:id="121"/>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0">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E28C8D1" w14:textId="2EEAF5FD" w:rsidR="00604C7D" w:rsidRDefault="000325FA" w:rsidP="00604C7D">
      <w:pPr>
        <w:pStyle w:val="Heading1"/>
        <w:numPr>
          <w:ilvl w:val="0"/>
          <w:numId w:val="0"/>
        </w:numPr>
        <w:ind w:left="360" w:hanging="360"/>
      </w:pPr>
      <w:bookmarkStart w:id="126" w:name="OLE_LINK173"/>
      <w:bookmarkStart w:id="127" w:name="OLE_LINK174"/>
      <w:bookmarkStart w:id="128" w:name="_Toc215204530"/>
      <w:bookmarkStart w:id="129" w:name="_Toc215205062"/>
      <w:bookmarkStart w:id="130" w:name="_Toc204240230"/>
      <w:bookmarkStart w:id="131" w:name="OLE_LINK117"/>
      <w:bookmarkStart w:id="132" w:name="OLE_LINK118"/>
      <w:r>
        <w:t xml:space="preserve">Using PartitionFinder with RAxML </w:t>
      </w:r>
      <w:bookmarkEnd w:id="126"/>
      <w:bookmarkEnd w:id="127"/>
      <w:r>
        <w:t xml:space="preserve">(the </w:t>
      </w:r>
      <w:r w:rsidR="008D3E04">
        <w:t>--raxml option</w:t>
      </w:r>
      <w:r>
        <w:t>).</w:t>
      </w:r>
      <w:bookmarkEnd w:id="128"/>
      <w:bookmarkEnd w:id="129"/>
    </w:p>
    <w:p w14:paraId="50F34E12" w14:textId="464751E9" w:rsidR="001F53F3" w:rsidRDefault="000325FA" w:rsidP="00604C7D">
      <w:r>
        <w:t xml:space="preserve">By default, PartitionFinder uses </w:t>
      </w:r>
      <w:r w:rsidR="005A2446">
        <w:t>PhyML</w:t>
      </w:r>
      <w:r>
        <w:t xml:space="preserve"> to estimate likelihoods</w:t>
      </w:r>
      <w:r w:rsidR="005A2446">
        <w:t xml:space="preserve">. </w:t>
      </w:r>
      <w:r w:rsidR="00404021">
        <w:t xml:space="preserve">As of version 1.1.0 </w:t>
      </w:r>
      <w:r w:rsidR="001F53F3">
        <w:t>PartitionFinder also includes the option to use RAxML</w:t>
      </w:r>
      <w:r>
        <w:t>.</w:t>
      </w:r>
      <w:r w:rsidR="001F53F3">
        <w:t xml:space="preserve"> </w:t>
      </w:r>
      <w:r>
        <w:t xml:space="preserve">To do this, add </w:t>
      </w:r>
      <w:r w:rsidR="007922A1">
        <w:t>'</w:t>
      </w:r>
      <w:r>
        <w:t>--raxml</w:t>
      </w:r>
      <w:bookmarkStart w:id="133" w:name="OLE_LINK40"/>
      <w:bookmarkStart w:id="134" w:name="OLE_LINK97"/>
      <w:r>
        <w:t>'</w:t>
      </w:r>
      <w:bookmarkEnd w:id="133"/>
      <w:bookmarkEnd w:id="134"/>
      <w:r w:rsidR="007922A1">
        <w:t xml:space="preserve"> to the end of your command line, e.g.:</w:t>
      </w:r>
    </w:p>
    <w:p w14:paraId="3AECD6DD" w14:textId="77777777" w:rsidR="009411F9" w:rsidRDefault="009411F9" w:rsidP="009411F9">
      <w:pPr>
        <w:ind w:right="-64"/>
      </w:pPr>
      <w:bookmarkStart w:id="135" w:name="OLE_LINK122"/>
      <w:bookmarkStart w:id="136" w:name="OLE_LINK151"/>
    </w:p>
    <w:p w14:paraId="70EC06D1" w14:textId="65EA42F4" w:rsidR="007922A1" w:rsidRPr="00B81BBE" w:rsidRDefault="007922A1" w:rsidP="009411F9">
      <w:pPr>
        <w:ind w:right="-64"/>
        <w:rPr>
          <w:sz w:val="18"/>
        </w:rPr>
      </w:pPr>
      <w:bookmarkStart w:id="137" w:name="OLE_LINK162"/>
      <w:bookmarkStart w:id="138" w:name="OLE_LINK163"/>
      <w:r w:rsidRPr="00B81BBE">
        <w:rPr>
          <w:rFonts w:ascii="Courier" w:hAnsi="Courier"/>
          <w:sz w:val="18"/>
        </w:rPr>
        <w:t xml:space="preserve">python </w:t>
      </w:r>
      <w:r>
        <w:rPr>
          <w:rFonts w:ascii="Courier" w:hAnsi="Courier"/>
          <w:sz w:val="18"/>
        </w:rPr>
        <w:t>“~/Applications/PartitionFinder.py”</w:t>
      </w:r>
      <w:r w:rsidRPr="00B81BBE">
        <w:rPr>
          <w:rFonts w:ascii="Courier" w:hAnsi="Courier"/>
          <w:sz w:val="18"/>
        </w:rPr>
        <w:t xml:space="preserve"> </w:t>
      </w:r>
      <w:r>
        <w:rPr>
          <w:rFonts w:ascii="Courier" w:hAnsi="Courier"/>
          <w:sz w:val="18"/>
        </w:rPr>
        <w:t>“~/Desktop/frogs” --raxml</w:t>
      </w:r>
      <w:bookmarkEnd w:id="135"/>
      <w:bookmarkEnd w:id="136"/>
    </w:p>
    <w:bookmarkEnd w:id="137"/>
    <w:bookmarkEnd w:id="138"/>
    <w:p w14:paraId="479AB4F7" w14:textId="77777777" w:rsidR="007922A1" w:rsidRDefault="007922A1" w:rsidP="00604C7D"/>
    <w:p w14:paraId="3D3F76E9" w14:textId="173AAE85" w:rsidR="00604C7D" w:rsidRDefault="006D0A8F" w:rsidP="00604C7D">
      <w:r>
        <w:t xml:space="preserve">There are </w:t>
      </w:r>
      <w:r w:rsidR="001F53F3">
        <w:t xml:space="preserve">three main </w:t>
      </w:r>
      <w:r>
        <w:t xml:space="preserve">considerations when choosing </w:t>
      </w:r>
      <w:r w:rsidR="008D3E04">
        <w:t xml:space="preserve">whether to use </w:t>
      </w:r>
      <w:r w:rsidR="007922A1">
        <w:t xml:space="preserve">the </w:t>
      </w:r>
      <w:r w:rsidR="001F53F3">
        <w:t>RAxML</w:t>
      </w:r>
      <w:r w:rsidR="007922A1">
        <w:t xml:space="preserve"> option</w:t>
      </w:r>
      <w:r w:rsidR="001F53F3">
        <w:t>:</w:t>
      </w:r>
    </w:p>
    <w:p w14:paraId="7A59D538" w14:textId="177C4BAC" w:rsidR="001F53F3" w:rsidRDefault="001F53F3" w:rsidP="001F53F3">
      <w:pPr>
        <w:pStyle w:val="ListParagraph"/>
        <w:numPr>
          <w:ilvl w:val="0"/>
          <w:numId w:val="13"/>
        </w:numPr>
      </w:pPr>
      <w:r>
        <w:t>RAxML is the only program that will work with very large datasets (e.g. 100</w:t>
      </w:r>
      <w:r w:rsidR="00404021">
        <w:t>0</w:t>
      </w:r>
      <w:r>
        <w:t>s of genes, 1000s of taxa, or both).</w:t>
      </w:r>
    </w:p>
    <w:p w14:paraId="6F421471" w14:textId="329EF3F3" w:rsidR="001F53F3" w:rsidRDefault="001F53F3" w:rsidP="001F53F3">
      <w:pPr>
        <w:pStyle w:val="ListParagraph"/>
        <w:numPr>
          <w:ilvl w:val="0"/>
          <w:numId w:val="13"/>
        </w:numPr>
      </w:pPr>
      <w:r>
        <w:t>RAxML includes fewer models of molecular evolution than PhyML.</w:t>
      </w:r>
    </w:p>
    <w:p w14:paraId="1839C814" w14:textId="166FD237" w:rsidR="001F53F3" w:rsidRDefault="007922A1" w:rsidP="001F53F3">
      <w:pPr>
        <w:pStyle w:val="ListParagraph"/>
        <w:numPr>
          <w:ilvl w:val="0"/>
          <w:numId w:val="13"/>
        </w:numPr>
      </w:pPr>
      <w:r>
        <w:t>Using the RAxML option allows you to use the very fast ‘clustering’ algorithm</w:t>
      </w:r>
      <w:r w:rsidR="00404021">
        <w:t>s</w:t>
      </w:r>
      <w:r>
        <w:t>.</w:t>
      </w:r>
    </w:p>
    <w:p w14:paraId="71F81A39" w14:textId="77777777" w:rsidR="006D0A8F" w:rsidRDefault="006D0A8F" w:rsidP="00604C7D"/>
    <w:p w14:paraId="71EBA643" w14:textId="4C84436E" w:rsidR="001F53F3" w:rsidRDefault="007922A1" w:rsidP="00604C7D">
      <w:r>
        <w:t>In general, if you need results fast</w:t>
      </w:r>
      <w:r w:rsidR="001F53F3">
        <w:t xml:space="preserve"> or if you are working with very large datasets, then you should use RAxML. </w:t>
      </w:r>
    </w:p>
    <w:p w14:paraId="6CCF2F6F" w14:textId="77777777" w:rsidR="001D3FF2" w:rsidRDefault="001D3FF2"/>
    <w:p w14:paraId="676EAFFE" w14:textId="401F2A6C" w:rsidR="001D3FF2" w:rsidRDefault="001D3FF2" w:rsidP="001D3FF2">
      <w:pPr>
        <w:pStyle w:val="Heading2"/>
        <w:ind w:right="-64"/>
        <w:rPr>
          <w:b w:val="0"/>
          <w:sz w:val="26"/>
        </w:rPr>
      </w:pPr>
      <w:bookmarkStart w:id="139" w:name="_Toc215204531"/>
      <w:bookmarkStart w:id="140" w:name="_Toc215204763"/>
      <w:bookmarkStart w:id="141" w:name="_Toc215205063"/>
      <w:r>
        <w:rPr>
          <w:sz w:val="26"/>
        </w:rPr>
        <w:t>Advanced tips for using the --raxml option</w:t>
      </w:r>
      <w:bookmarkEnd w:id="139"/>
      <w:bookmarkEnd w:id="140"/>
      <w:bookmarkEnd w:id="141"/>
    </w:p>
    <w:p w14:paraId="00852DD1" w14:textId="0F50E8B4" w:rsidR="001D3FF2" w:rsidRDefault="001D3FF2" w:rsidP="001D3FF2">
      <w:pPr>
        <w:pStyle w:val="Heading3"/>
        <w:ind w:right="-64"/>
        <w:rPr>
          <w:rFonts w:ascii="Courier" w:hAnsi="Courier"/>
          <w:b w:val="0"/>
          <w:color w:val="000000" w:themeColor="text1"/>
          <w:sz w:val="24"/>
          <w:szCs w:val="24"/>
        </w:rPr>
      </w:pPr>
      <w:bookmarkStart w:id="142" w:name="_Toc215204532"/>
      <w:bookmarkStart w:id="143" w:name="_Toc215204764"/>
      <w:bookmarkStart w:id="144" w:name="_Toc215205064"/>
      <w:bookmarkStart w:id="145" w:name="OLE_LINK164"/>
      <w:bookmarkStart w:id="146" w:name="OLE_LINK165"/>
      <w:bookmarkStart w:id="147" w:name="OLE_LINK156"/>
      <w:bookmarkStart w:id="148" w:name="OLE_LINK157"/>
      <w:r>
        <w:rPr>
          <w:rFonts w:ascii="Courier" w:hAnsi="Courier"/>
          <w:b w:val="0"/>
          <w:color w:val="000000" w:themeColor="text1"/>
          <w:sz w:val="24"/>
          <w:szCs w:val="24"/>
        </w:rPr>
        <w:t>1. Download and compile RAxML for your computer</w:t>
      </w:r>
      <w:bookmarkEnd w:id="142"/>
      <w:bookmarkEnd w:id="143"/>
      <w:bookmarkEnd w:id="144"/>
    </w:p>
    <w:bookmarkEnd w:id="145"/>
    <w:bookmarkEnd w:id="146"/>
    <w:p w14:paraId="6BD96DA9" w14:textId="488E977D" w:rsidR="001D3FF2" w:rsidRDefault="001D3FF2" w:rsidP="001D3FF2">
      <w:r>
        <w:t xml:space="preserve">We supply a windows and a mac version of RAxML with PartitionFinder, but for </w:t>
      </w:r>
      <w:bookmarkEnd w:id="147"/>
      <w:bookmarkEnd w:id="148"/>
      <w:r>
        <w:t xml:space="preserve">various reasons these won’t be optimised for your computer. </w:t>
      </w:r>
      <w:r w:rsidR="009411F9">
        <w:t xml:space="preserve">In fact, they might not work at all on your computer. This is because </w:t>
      </w:r>
      <w:r>
        <w:t xml:space="preserve">RAxML is written so that it compiles differently for different computers. </w:t>
      </w:r>
      <w:r w:rsidR="009411F9">
        <w:t xml:space="preserve">PartitionFinder </w:t>
      </w:r>
      <w:r w:rsidR="00F9728C">
        <w:t xml:space="preserve">may </w:t>
      </w:r>
      <w:r w:rsidR="009411F9">
        <w:t xml:space="preserve">run faster if you </w:t>
      </w:r>
      <w:r>
        <w:t xml:space="preserve">download and compile the latest version of RAxML by following the instructions here: </w:t>
      </w:r>
    </w:p>
    <w:p w14:paraId="54C1A6B0" w14:textId="3A910EFA" w:rsidR="009411F9" w:rsidRDefault="00AC1EE3" w:rsidP="001D3FF2">
      <w:hyperlink r:id="rId21" w:history="1">
        <w:r w:rsidR="00CF4289" w:rsidRPr="00502256">
          <w:rPr>
            <w:rStyle w:val="Hyperlink"/>
          </w:rPr>
          <w:t>https://github.com/stamatak/standard-RAxML</w:t>
        </w:r>
      </w:hyperlink>
    </w:p>
    <w:p w14:paraId="05589838" w14:textId="77777777" w:rsidR="00CF4289" w:rsidRDefault="00CF4289" w:rsidP="001D3FF2"/>
    <w:p w14:paraId="212CC064" w14:textId="25211CFB" w:rsidR="009411F9" w:rsidRDefault="009411F9" w:rsidP="001D3FF2">
      <w:r>
        <w:t xml:space="preserve">Once you have compiled RAxML, rename the executable ‘raxml’ or ‘raxml.exe’ if you’re on windows, and put it in the ‘programs’ folder of PartitionFinder (replace the existing file). </w:t>
      </w:r>
    </w:p>
    <w:p w14:paraId="145993A8" w14:textId="739E928B" w:rsidR="001D3FF2" w:rsidRDefault="00A13D9E" w:rsidP="001D3FF2">
      <w:pPr>
        <w:pStyle w:val="Heading3"/>
        <w:ind w:right="-64"/>
        <w:rPr>
          <w:rFonts w:ascii="Courier" w:hAnsi="Courier"/>
          <w:b w:val="0"/>
          <w:color w:val="000000" w:themeColor="text1"/>
          <w:sz w:val="24"/>
          <w:szCs w:val="24"/>
        </w:rPr>
      </w:pPr>
      <w:bookmarkStart w:id="149" w:name="_Toc215204534"/>
      <w:bookmarkStart w:id="150" w:name="_Toc215204766"/>
      <w:bookmarkStart w:id="151" w:name="_Toc215205066"/>
      <w:r>
        <w:rPr>
          <w:rFonts w:ascii="Courier" w:hAnsi="Courier"/>
          <w:b w:val="0"/>
          <w:color w:val="000000" w:themeColor="text1"/>
          <w:sz w:val="24"/>
          <w:szCs w:val="24"/>
        </w:rPr>
        <w:t>2</w:t>
      </w:r>
      <w:r w:rsidR="001D3FF2">
        <w:rPr>
          <w:rFonts w:ascii="Courier" w:hAnsi="Courier"/>
          <w:b w:val="0"/>
          <w:color w:val="000000" w:themeColor="text1"/>
          <w:sz w:val="24"/>
          <w:szCs w:val="24"/>
        </w:rPr>
        <w:t>. Use the clustering algorithm</w:t>
      </w:r>
      <w:bookmarkEnd w:id="149"/>
      <w:bookmarkEnd w:id="150"/>
      <w:bookmarkEnd w:id="151"/>
      <w:r w:rsidR="00404021">
        <w:rPr>
          <w:rFonts w:ascii="Courier" w:hAnsi="Courier"/>
          <w:b w:val="0"/>
          <w:color w:val="000000" w:themeColor="text1"/>
          <w:sz w:val="24"/>
          <w:szCs w:val="24"/>
        </w:rPr>
        <w:t>s</w:t>
      </w:r>
      <w:r w:rsidR="001D3FF2">
        <w:rPr>
          <w:rFonts w:ascii="Courier" w:hAnsi="Courier"/>
          <w:b w:val="0"/>
          <w:color w:val="000000" w:themeColor="text1"/>
          <w:sz w:val="24"/>
          <w:szCs w:val="24"/>
        </w:rPr>
        <w:t xml:space="preserve"> </w:t>
      </w:r>
    </w:p>
    <w:p w14:paraId="0D63AA97" w14:textId="46C72B70" w:rsidR="003C0130" w:rsidRPr="001D3FF2" w:rsidRDefault="001D3FF2" w:rsidP="003C0130">
      <w:r>
        <w:t>When you’re using the --raxml option, you can use the clustering algorithm</w:t>
      </w:r>
      <w:r w:rsidR="00404021">
        <w:t xml:space="preserve">s </w:t>
      </w:r>
      <w:r w:rsidR="00A13D9E">
        <w:t xml:space="preserve">‘rcluster’ and ‘hcluster’ </w:t>
      </w:r>
      <w:r w:rsidR="00404021">
        <w:t>(see below). The</w:t>
      </w:r>
      <w:r>
        <w:t>s</w:t>
      </w:r>
      <w:r w:rsidR="00404021">
        <w:t>e algorithm use</w:t>
      </w:r>
      <w:r>
        <w:t xml:space="preserve"> default settings to find a good partitioning scheme, but you can alter these settings to try and optimise partitionfinder for your own dataset</w:t>
      </w:r>
      <w:r w:rsidR="00404021">
        <w:t xml:space="preserve"> using the </w:t>
      </w:r>
      <w:r w:rsidR="00A06D59">
        <w:t>--</w:t>
      </w:r>
      <w:r>
        <w:t xml:space="preserve">weights </w:t>
      </w:r>
      <w:r w:rsidR="003C0130">
        <w:t>and --</w:t>
      </w:r>
      <w:r w:rsidR="00A06D59">
        <w:t>r</w:t>
      </w:r>
      <w:r w:rsidR="003C0130">
        <w:t xml:space="preserve">cluster-percent </w:t>
      </w:r>
      <w:r>
        <w:t>option</w:t>
      </w:r>
      <w:r w:rsidR="003C0130">
        <w:t>s</w:t>
      </w:r>
      <w:r>
        <w:t xml:space="preserve"> (see below). </w:t>
      </w:r>
      <w:r w:rsidR="00A13D9E">
        <w:t xml:space="preserve">As a rule of thumb, </w:t>
      </w:r>
      <w:r w:rsidR="003C0130">
        <w:t xml:space="preserve">it’s far better to run a single </w:t>
      </w:r>
      <w:r w:rsidR="00A13D9E">
        <w:t xml:space="preserve">‘rcluster’ search </w:t>
      </w:r>
      <w:r w:rsidR="003C0130">
        <w:t xml:space="preserve">with a higher </w:t>
      </w:r>
      <w:r w:rsidR="00A13D9E">
        <w:t>--r</w:t>
      </w:r>
      <w:r w:rsidR="003C0130">
        <w:t>cluster-percent than to spend time trying a lot of different weighting schemes</w:t>
      </w:r>
      <w:r w:rsidR="00A13D9E">
        <w:t xml:space="preserve"> with the ‘—weights’ option </w:t>
      </w:r>
      <w:r w:rsidR="00A13D9E">
        <w:t xml:space="preserve">(we have a paper in prep on this: Lanfear, Calcott, Kainer, Mayer, and Statmatakis </w:t>
      </w:r>
      <w:r w:rsidR="00A13D9E" w:rsidRPr="008328BB">
        <w:t>“Selecting optimal partitioning schemes for phylogenomic datasets: a comparison of clustering methods.”</w:t>
      </w:r>
      <w:r w:rsidR="00A13D9E">
        <w:t>)</w:t>
      </w:r>
      <w:r w:rsidR="003C0130">
        <w:t>.</w:t>
      </w:r>
    </w:p>
    <w:p w14:paraId="71190FDA" w14:textId="388D1FDE" w:rsidR="001D3FF2" w:rsidRPr="001D3FF2" w:rsidRDefault="001D3FF2" w:rsidP="001D3FF2"/>
    <w:p w14:paraId="59E383AD" w14:textId="079512BC" w:rsidR="00604C7D" w:rsidRPr="008F0EE3" w:rsidRDefault="00604C7D">
      <w:r>
        <w:br w:type="page"/>
      </w:r>
    </w:p>
    <w:p w14:paraId="32C5129B" w14:textId="7D379F34" w:rsidR="009F1A71" w:rsidRDefault="009F1A71" w:rsidP="00FC1E6B">
      <w:pPr>
        <w:pStyle w:val="Heading1"/>
        <w:numPr>
          <w:ilvl w:val="0"/>
          <w:numId w:val="0"/>
        </w:numPr>
        <w:ind w:left="360" w:hanging="360"/>
      </w:pPr>
      <w:bookmarkStart w:id="152" w:name="_Toc215204535"/>
      <w:bookmarkStart w:id="153" w:name="_Toc215205067"/>
      <w:r>
        <w:t>Input Files</w:t>
      </w:r>
      <w:bookmarkEnd w:id="95"/>
      <w:bookmarkEnd w:id="130"/>
      <w:bookmarkEnd w:id="152"/>
      <w:bookmarkEnd w:id="153"/>
    </w:p>
    <w:p w14:paraId="14E6BACD" w14:textId="048FADE5" w:rsidR="000F00D3" w:rsidRDefault="000F00D3" w:rsidP="000F00D3">
      <w:pPr>
        <w:ind w:right="-64"/>
      </w:pPr>
      <w:bookmarkStart w:id="154" w:name="OLE_LINK119"/>
      <w:bookmarkStart w:id="155" w:name="OLE_LINK120"/>
      <w:bookmarkStart w:id="156" w:name="_Toc171570259"/>
      <w:bookmarkStart w:id="157" w:name="OLE_LINK13"/>
      <w:bookmarkEnd w:id="82"/>
      <w:bookmarkEnd w:id="131"/>
      <w:bookmarkEnd w:id="132"/>
      <w:r>
        <w:t xml:space="preserve">PartitionFinder </w:t>
      </w:r>
      <w:bookmarkEnd w:id="154"/>
      <w:bookmarkEnd w:id="155"/>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158" w:name="_Toc171570258"/>
      <w:bookmarkStart w:id="159" w:name="_Toc185494030"/>
      <w:bookmarkStart w:id="160" w:name="_Toc204240231"/>
      <w:bookmarkStart w:id="161" w:name="_Toc215204536"/>
      <w:bookmarkStart w:id="162" w:name="_Toc215205068"/>
      <w:bookmarkStart w:id="163" w:name="OLE_LINK152"/>
      <w:bookmarkStart w:id="164" w:name="OLE_LINK153"/>
      <w:r w:rsidRPr="00BB6B60">
        <w:rPr>
          <w:sz w:val="26"/>
        </w:rPr>
        <w:t>Alignment</w:t>
      </w:r>
      <w:bookmarkEnd w:id="158"/>
      <w:bookmarkEnd w:id="159"/>
      <w:r w:rsidR="00F40424" w:rsidRPr="00BB6B60">
        <w:rPr>
          <w:sz w:val="26"/>
        </w:rPr>
        <w:t xml:space="preserve"> File</w:t>
      </w:r>
      <w:bookmarkEnd w:id="160"/>
      <w:bookmarkEnd w:id="161"/>
      <w:bookmarkEnd w:id="162"/>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165" w:name="OLE_LINK92"/>
      <w:bookmarkStart w:id="166" w:name="OLE_LINK93"/>
      <w:bookmarkStart w:id="167" w:name="_Toc204240232"/>
      <w:bookmarkStart w:id="168" w:name="_Toc215204537"/>
      <w:bookmarkStart w:id="169" w:name="_Toc215204769"/>
      <w:bookmarkStart w:id="170" w:name="_Toc215205069"/>
      <w:bookmarkStart w:id="171" w:name="OLE_LINK154"/>
      <w:bookmarkStart w:id="172" w:name="OLE_LINK155"/>
      <w:bookmarkEnd w:id="163"/>
      <w:bookmarkEnd w:id="164"/>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165"/>
      <w:bookmarkEnd w:id="166"/>
      <w:bookmarkEnd w:id="167"/>
      <w:bookmarkEnd w:id="168"/>
      <w:bookmarkEnd w:id="169"/>
      <w:bookmarkEnd w:id="170"/>
    </w:p>
    <w:bookmarkEnd w:id="171"/>
    <w:bookmarkEnd w:id="172"/>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173" w:name="_Toc204240233"/>
      <w:bookmarkStart w:id="174" w:name="_Toc215204538"/>
      <w:bookmarkStart w:id="175" w:name="_Toc215204770"/>
      <w:bookmarkStart w:id="176" w:name="_Toc215205070"/>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173"/>
      <w:bookmarkEnd w:id="174"/>
      <w:bookmarkEnd w:id="175"/>
      <w:bookmarkEnd w:id="176"/>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4"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177" w:name="_Toc204240234"/>
      <w:bookmarkStart w:id="178" w:name="_Toc215204539"/>
      <w:bookmarkStart w:id="179" w:name="_Toc215204771"/>
      <w:bookmarkStart w:id="180" w:name="_Toc215205071"/>
      <w:r w:rsidRPr="00BB6B60">
        <w:rPr>
          <w:rFonts w:ascii="Courier" w:hAnsi="Courier"/>
          <w:b w:val="0"/>
          <w:color w:val="000000" w:themeColor="text1"/>
          <w:sz w:val="24"/>
          <w:szCs w:val="24"/>
        </w:rPr>
        <w:t>You don’t need to analyse all of your alignment at once</w:t>
      </w:r>
      <w:bookmarkEnd w:id="177"/>
      <w:bookmarkEnd w:id="178"/>
      <w:bookmarkEnd w:id="179"/>
      <w:bookmarkEnd w:id="180"/>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23238B46" w:rsidR="009F1A71" w:rsidRPr="00BB6B60" w:rsidRDefault="009F1A71" w:rsidP="009F1A71">
      <w:pPr>
        <w:pStyle w:val="Heading2"/>
        <w:ind w:right="-64"/>
        <w:rPr>
          <w:sz w:val="26"/>
        </w:rPr>
      </w:pPr>
      <w:bookmarkStart w:id="181" w:name="_Toc204240235"/>
      <w:bookmarkStart w:id="182" w:name="_Toc215204540"/>
      <w:bookmarkStart w:id="183" w:name="_Toc215205072"/>
      <w:bookmarkStart w:id="184" w:name="OLE_LINK123"/>
      <w:bookmarkStart w:id="185" w:name="OLE_LINK124"/>
      <w:r w:rsidRPr="00BB6B60">
        <w:rPr>
          <w:sz w:val="26"/>
        </w:rPr>
        <w:t>Configuration File</w:t>
      </w:r>
      <w:bookmarkEnd w:id="156"/>
      <w:bookmarkEnd w:id="181"/>
      <w:bookmarkEnd w:id="182"/>
      <w:bookmarkEnd w:id="183"/>
    </w:p>
    <w:bookmarkEnd w:id="157"/>
    <w:bookmarkEnd w:id="184"/>
    <w:bookmarkEnd w:id="185"/>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86"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86"/>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87" w:name="OLE_LINK180"/>
      <w:bookmarkStart w:id="188"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bookmarkEnd w:id="187"/>
    <w:bookmarkEnd w:id="188"/>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4AC54160" w:rsidR="009F1A71" w:rsidRPr="000257A4" w:rsidRDefault="009F1A71" w:rsidP="009F1A71">
      <w:pPr>
        <w:ind w:right="-64"/>
      </w:pPr>
      <w:bookmarkStart w:id="189" w:name="OLE_LINK10"/>
      <w:r>
        <w:t>The options in the file are described below. Where an option has a limited set of possible commands, they are listed on the same line as the option, separated by vertical bars like this “|”</w:t>
      </w:r>
      <w:r w:rsidR="00805DCB">
        <w:t>. Most of these options don’t differ between Part</w:t>
      </w:r>
      <w:r w:rsidR="00404153">
        <w:t>itionFinder and PartitionFinderP</w:t>
      </w:r>
      <w:r w:rsidR="00805DCB">
        <w:t>rotein, the only one that does is the ‘models’ option.</w:t>
      </w:r>
      <w:r w:rsidR="00404153">
        <w:t xml:space="preserve"> The options have slightly different meanings depending on whether you’re using the default version of PartitionFinder (which is based on PhyML) or the RAxML version (which, perhaps obviously, is based on RAxML). Options that differ in the RAxML version are explained at the end of this section.</w:t>
      </w:r>
    </w:p>
    <w:p w14:paraId="55E9D94D" w14:textId="77777777" w:rsidR="009F1A71" w:rsidRPr="004A1F72" w:rsidRDefault="009F1A71" w:rsidP="009F1A71">
      <w:pPr>
        <w:pStyle w:val="Heading3"/>
        <w:ind w:left="-567" w:right="-64"/>
        <w:rPr>
          <w:rFonts w:ascii="Courier" w:hAnsi="Courier"/>
          <w:color w:val="FF0000"/>
        </w:rPr>
      </w:pPr>
      <w:bookmarkStart w:id="190" w:name="_Toc171570260"/>
      <w:bookmarkStart w:id="191" w:name="_Toc204240236"/>
      <w:bookmarkStart w:id="192" w:name="_Toc215204541"/>
      <w:bookmarkStart w:id="193" w:name="_Toc215205073"/>
      <w:bookmarkStart w:id="194" w:name="OLE_LINK125"/>
      <w:bookmarkStart w:id="195" w:name="OLE_LINK126"/>
      <w:r w:rsidRPr="004A1F72">
        <w:rPr>
          <w:rFonts w:ascii="Courier" w:hAnsi="Courier"/>
          <w:color w:val="FF0000"/>
        </w:rPr>
        <w:t>alignment</w:t>
      </w:r>
      <w:bookmarkEnd w:id="190"/>
      <w:bookmarkEnd w:id="191"/>
      <w:bookmarkEnd w:id="192"/>
      <w:bookmarkEnd w:id="193"/>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196" w:name="_Toc171570261"/>
      <w:bookmarkStart w:id="197" w:name="_Toc204240237"/>
      <w:bookmarkStart w:id="198" w:name="_Toc215204542"/>
      <w:bookmarkStart w:id="199" w:name="_Toc215205074"/>
      <w:bookmarkStart w:id="200" w:name="OLE_LINK6"/>
      <w:bookmarkStart w:id="201" w:name="OLE_LINK35"/>
      <w:bookmarkEnd w:id="189"/>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96"/>
      <w:bookmarkEnd w:id="197"/>
      <w:bookmarkEnd w:id="198"/>
      <w:bookmarkEnd w:id="199"/>
    </w:p>
    <w:p w14:paraId="095ACAD0" w14:textId="2DC1D93A" w:rsidR="009F1A71" w:rsidRDefault="009F1A71" w:rsidP="009F1A71">
      <w:pPr>
        <w:ind w:right="-64"/>
      </w:pPr>
      <w:r>
        <w:t xml:space="preserve">This </w:t>
      </w:r>
      <w:r w:rsidR="00805DCB">
        <w:t xml:space="preserve">sets </w:t>
      </w:r>
      <w:r>
        <w:t xml:space="preserve">how to branch lengths of </w:t>
      </w:r>
      <w:r w:rsidR="00805DCB">
        <w:t>will be estimated</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202"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202"/>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203"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203"/>
    <w:p w14:paraId="699470B8" w14:textId="6F2E6DA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r w:rsidR="00E60073">
        <w:t xml:space="preserve">( </w:t>
      </w:r>
    </w:p>
    <w:p w14:paraId="7EB53A33" w14:textId="06EA31E9" w:rsidR="009F1A71" w:rsidRPr="004A1F72" w:rsidRDefault="00D271E8" w:rsidP="006D17D7">
      <w:pPr>
        <w:pStyle w:val="Heading3"/>
        <w:ind w:left="-567" w:right="-1339"/>
        <w:rPr>
          <w:rFonts w:ascii="Courier" w:hAnsi="Courier"/>
        </w:rPr>
      </w:pPr>
      <w:bookmarkStart w:id="204" w:name="_Toc171570262"/>
      <w:bookmarkStart w:id="205" w:name="_Toc204240238"/>
      <w:bookmarkStart w:id="206" w:name="_Toc215204543"/>
      <w:bookmarkStart w:id="207" w:name="_Toc215205075"/>
      <w:r>
        <w:rPr>
          <w:rFonts w:ascii="Courier" w:hAnsi="Courier"/>
          <w:color w:val="FF0000"/>
        </w:rPr>
        <w:t>m</w:t>
      </w:r>
      <w:r w:rsidRPr="004A1F72">
        <w:rPr>
          <w:rFonts w:ascii="Courier" w:hAnsi="Courier"/>
          <w:color w:val="FF0000"/>
        </w:rPr>
        <w:t>odels</w:t>
      </w:r>
      <w:bookmarkStart w:id="208" w:name="OLE_LINK29"/>
      <w:r w:rsidR="003F5994">
        <w:rPr>
          <w:rFonts w:ascii="Courier" w:hAnsi="Courier"/>
        </w:rPr>
        <w:t xml:space="preserve"> </w:t>
      </w:r>
      <w:r w:rsidRPr="006D17D7">
        <w:rPr>
          <w:rFonts w:ascii="Courier" w:hAnsi="Courier"/>
        </w:rPr>
        <w:t>(PartitionFinder)</w:t>
      </w:r>
      <w:r w:rsidR="003F5994" w:rsidRPr="006D17D7">
        <w:rPr>
          <w:rFonts w:ascii="Courier" w:hAnsi="Courier"/>
        </w:rPr>
        <w:t>:</w:t>
      </w:r>
      <w:r w:rsidRPr="006D17D7">
        <w:rPr>
          <w:rFonts w:ascii="Courier" w:hAnsi="Courier"/>
          <w:color w:val="FF0000"/>
        </w:rPr>
        <w:t xml:space="preserve"> </w:t>
      </w:r>
      <w:r w:rsidRPr="006D17D7">
        <w:rPr>
          <w:rFonts w:ascii="Courier" w:hAnsi="Courier"/>
        </w:rPr>
        <w:t>all | raxml | mrbayes |</w:t>
      </w:r>
      <w:r w:rsidR="006D17D7" w:rsidRPr="006D17D7">
        <w:rPr>
          <w:rFonts w:ascii="Courier" w:hAnsi="Courier"/>
        </w:rPr>
        <w:t xml:space="preserve"> beast |</w:t>
      </w:r>
      <w:r w:rsidRPr="006D17D7">
        <w:rPr>
          <w:rFonts w:ascii="Courier" w:hAnsi="Courier"/>
        </w:rPr>
        <w:t xml:space="preserve"> &lt;list&gt;</w:t>
      </w:r>
      <w:bookmarkEnd w:id="204"/>
      <w:bookmarkEnd w:id="208"/>
      <w:r w:rsidRPr="006D17D7">
        <w:rPr>
          <w:rFonts w:ascii="Courier" w:hAnsi="Courier"/>
        </w:rPr>
        <w:t xml:space="preserve">  </w:t>
      </w:r>
      <w:r w:rsidRPr="006D17D7">
        <w:rPr>
          <w:rFonts w:ascii="Courier" w:hAnsi="Courier"/>
          <w:color w:val="FFFFFF" w:themeColor="background1"/>
        </w:rPr>
        <w:t>models</w:t>
      </w:r>
      <w:r w:rsidR="003F5994" w:rsidRPr="006D17D7">
        <w:rPr>
          <w:rFonts w:ascii="Courier" w:hAnsi="Courier"/>
        </w:rPr>
        <w:t xml:space="preserve"> </w:t>
      </w:r>
      <w:r w:rsidRPr="006D17D7">
        <w:rPr>
          <w:rFonts w:ascii="Courier" w:hAnsi="Courier"/>
        </w:rPr>
        <w:t>(PartitionFinderProtein)</w:t>
      </w:r>
      <w:r w:rsidR="003F5994" w:rsidRPr="006D17D7">
        <w:rPr>
          <w:rFonts w:ascii="Courier" w:hAnsi="Courier"/>
        </w:rPr>
        <w:t>:</w:t>
      </w:r>
      <w:r w:rsidRPr="006D17D7">
        <w:rPr>
          <w:rFonts w:ascii="Courier" w:hAnsi="Courier"/>
          <w:color w:val="FF0000"/>
        </w:rPr>
        <w:t xml:space="preserve"> </w:t>
      </w:r>
      <w:r w:rsidRPr="006D17D7">
        <w:rPr>
          <w:rFonts w:ascii="Courier" w:hAnsi="Courier"/>
        </w:rPr>
        <w:t>all_protein | &lt;list&gt;</w:t>
      </w:r>
      <w:bookmarkEnd w:id="205"/>
      <w:bookmarkEnd w:id="206"/>
      <w:bookmarkEnd w:id="207"/>
      <w:r w:rsidRPr="006D17D7">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200"/>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201"/>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209" w:name="OLE_LINK8"/>
      <w:bookmarkStart w:id="210" w:name="OLE_LINK11"/>
      <w:bookmarkStart w:id="211" w:name="OLE_LINK39"/>
      <w:bookmarkStart w:id="212" w:name="OLE_LINK85"/>
      <w:r w:rsidRPr="00DC76DD">
        <w:rPr>
          <w:rFonts w:ascii="Courier" w:hAnsi="Courier"/>
          <w:b/>
        </w:rPr>
        <w:t>models = all</w:t>
      </w:r>
      <w:r>
        <w:rPr>
          <w:rFonts w:ascii="Courier" w:hAnsi="Courier"/>
          <w:b/>
        </w:rPr>
        <w:t>;</w:t>
      </w:r>
      <w:r>
        <w:t xml:space="preserve"> </w:t>
      </w:r>
      <w:bookmarkEnd w:id="209"/>
      <w:r w:rsidR="003F5994">
        <w:t xml:space="preserve">in PartitionFinder, </w:t>
      </w:r>
      <w:r>
        <w:t xml:space="preserve">compare 56 models of </w:t>
      </w:r>
      <w:bookmarkEnd w:id="210"/>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211"/>
    <w:bookmarkEnd w:id="212"/>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1624A13F"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RaxML, </w:t>
      </w:r>
      <w:r>
        <w:t>MrBayes3.1.2</w:t>
      </w:r>
      <w:r w:rsidR="006D17D7">
        <w:t>, or BEAST 5.7.2 (and earlier versions)</w:t>
      </w:r>
      <w:r>
        <w:t xml:space="preserve">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213" w:name="OLE_LINK21"/>
      <w:bookmarkStart w:id="214" w:name="OLE_LINK73"/>
      <w:bookmarkStart w:id="215"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213"/>
      <w:r>
        <w:rPr>
          <w:rFonts w:ascii="Courier" w:hAnsi="Courier"/>
          <w:b/>
        </w:rPr>
        <w:t>;</w:t>
      </w:r>
      <w:bookmarkEnd w:id="214"/>
      <w:bookmarkEnd w:id="215"/>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216" w:name="OLE_LINK75"/>
      <w:bookmarkStart w:id="217" w:name="OLE_LINK76"/>
      <w:r w:rsidR="00F24020">
        <w:t>nucleotide models</w:t>
      </w:r>
      <w:r w:rsidR="003F5994">
        <w:t xml:space="preserve"> in PartitionFinder</w:t>
      </w:r>
      <w:r w:rsidR="00F24020">
        <w:t>, I might do this:</w:t>
      </w:r>
    </w:p>
    <w:bookmarkEnd w:id="216"/>
    <w:bookmarkEnd w:id="217"/>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218" w:name="OLE_LINK77"/>
      <w:bookmarkStart w:id="219"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218"/>
      <w:bookmarkEnd w:id="219"/>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bookmarkStart w:id="220" w:name="OLE_LINK48"/>
      <w:bookmarkStart w:id="221" w:name="OLE_LINK49"/>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222" w:name="OLE_LINK79"/>
      <w:bookmarkStart w:id="223"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222"/>
    <w:bookmarkEnd w:id="223"/>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bookmarkStart w:id="224" w:name="OLE_LINK51"/>
      <w:bookmarkStart w:id="225" w:name="OLE_LINK52"/>
      <w:bookmarkEnd w:id="220"/>
      <w:bookmarkEnd w:id="221"/>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226" w:name="OLE_LINK86"/>
      <w:bookmarkStart w:id="227" w:name="OLE_LINK87"/>
      <w:bookmarkStart w:id="228" w:name="OLE_LINK88"/>
      <w:bookmarkStart w:id="229" w:name="OLE_LINK89"/>
      <w:r w:rsidRPr="00043016">
        <w:t>LG, WAG, mtREV, Dayhoff, DCMut, JTT, VT, Blosum62, CpREV, RtREV, MtMam, MtArt, HIVb, HIVw</w:t>
      </w:r>
      <w:bookmarkEnd w:id="226"/>
      <w:bookmarkEnd w:id="227"/>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224"/>
      <w:bookmarkEnd w:id="225"/>
      <w:bookmarkEnd w:id="228"/>
      <w:bookmarkEnd w:id="229"/>
    </w:p>
    <w:p w14:paraId="7BA8B12D" w14:textId="77777777" w:rsidR="009F1A71" w:rsidRPr="004A1F72" w:rsidRDefault="009F1A71" w:rsidP="009F1A71">
      <w:pPr>
        <w:pStyle w:val="Heading3"/>
        <w:ind w:left="-567" w:right="-64"/>
        <w:rPr>
          <w:rFonts w:ascii="Courier" w:hAnsi="Courier"/>
        </w:rPr>
      </w:pPr>
      <w:bookmarkStart w:id="230" w:name="_Toc171570263"/>
      <w:bookmarkStart w:id="231" w:name="_Toc204240239"/>
      <w:bookmarkStart w:id="232" w:name="_Toc215204544"/>
      <w:bookmarkStart w:id="233" w:name="_Toc215205076"/>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230"/>
      <w:bookmarkEnd w:id="231"/>
      <w:bookmarkEnd w:id="232"/>
      <w:bookmarkEnd w:id="233"/>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234" w:name="_Toc171570264"/>
      <w:bookmarkStart w:id="235" w:name="_Toc204240240"/>
      <w:bookmarkStart w:id="236" w:name="_Toc215204545"/>
      <w:bookmarkStart w:id="237" w:name="_Toc215205077"/>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234"/>
      <w:bookmarkEnd w:id="235"/>
      <w:bookmarkEnd w:id="236"/>
      <w:bookmarkEnd w:id="237"/>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238" w:name="OLE_LINK27"/>
      <w:r w:rsidRPr="0013457D">
        <w:rPr>
          <w:sz w:val="20"/>
        </w:rPr>
        <w:tab/>
      </w:r>
      <w:r w:rsidRPr="0013457D">
        <w:rPr>
          <w:sz w:val="20"/>
        </w:rPr>
        <w:tab/>
      </w:r>
      <w:bookmarkStart w:id="239" w:name="OLE_LINK22"/>
      <w:r w:rsidRPr="0013457D">
        <w:rPr>
          <w:rFonts w:ascii="Courier" w:hAnsi="Courier"/>
          <w:sz w:val="20"/>
        </w:rPr>
        <w:t>Gene1_codon1 = 1-1000\3</w:t>
      </w:r>
      <w:bookmarkEnd w:id="239"/>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40" w:name="OLE_LINK23"/>
      <w:r w:rsidRPr="0013457D">
        <w:rPr>
          <w:rFonts w:ascii="Courier" w:hAnsi="Courier"/>
          <w:sz w:val="20"/>
        </w:rPr>
        <w:sym w:font="Wingdings" w:char="F08C"/>
      </w:r>
      <w:bookmarkEnd w:id="240"/>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241" w:name="OLE_LINK24"/>
      <w:r w:rsidRPr="0013457D">
        <w:rPr>
          <w:rFonts w:ascii="Courier" w:hAnsi="Courier"/>
          <w:sz w:val="20"/>
        </w:rPr>
        <w:sym w:font="Wingdings" w:char="F08E"/>
      </w:r>
      <w:bookmarkEnd w:id="241"/>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242" w:name="OLE_LINK26"/>
      <w:r>
        <w:rPr>
          <w:rFonts w:ascii="Courier" w:hAnsi="Courier"/>
          <w:sz w:val="20"/>
        </w:rPr>
        <w:tab/>
      </w:r>
      <w:r w:rsidRPr="0013457D">
        <w:rPr>
          <w:rFonts w:ascii="Courier" w:hAnsi="Courier"/>
          <w:sz w:val="20"/>
        </w:rPr>
        <w:sym w:font="Wingdings" w:char="F08F"/>
      </w:r>
      <w:bookmarkEnd w:id="242"/>
    </w:p>
    <w:bookmarkEnd w:id="238"/>
    <w:p w14:paraId="1178EDF0" w14:textId="77777777" w:rsidR="009F1A71" w:rsidRDefault="009F1A71" w:rsidP="009F1A71">
      <w:pPr>
        <w:ind w:right="-64" w:hanging="567"/>
      </w:pPr>
      <w:r>
        <w:tab/>
      </w:r>
      <w:bookmarkStart w:id="243"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243"/>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244" w:name="OLE_LINK28"/>
      <w:r>
        <w:rPr>
          <w:rFonts w:ascii="Courier" w:hAnsi="Courier"/>
          <w:sz w:val="20"/>
        </w:rPr>
        <w:t xml:space="preserve">charset </w:t>
      </w:r>
      <w:bookmarkEnd w:id="244"/>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245" w:name="_Toc171570265"/>
    </w:p>
    <w:p w14:paraId="0489A76A" w14:textId="77777777" w:rsidR="009F1A71" w:rsidRDefault="009F1A71" w:rsidP="009F1A71">
      <w:pPr>
        <w:pStyle w:val="Heading3"/>
        <w:ind w:left="-567" w:right="-64"/>
        <w:rPr>
          <w:rFonts w:ascii="Courier" w:hAnsi="Courier"/>
          <w:color w:val="FF0000"/>
        </w:rPr>
      </w:pPr>
      <w:bookmarkStart w:id="246" w:name="_Toc204240241"/>
      <w:bookmarkStart w:id="247" w:name="_Toc215204546"/>
      <w:bookmarkStart w:id="248" w:name="_Toc215205078"/>
      <w:bookmarkStart w:id="249" w:name="OLE_LINK66"/>
      <w:r>
        <w:rPr>
          <w:rFonts w:ascii="Courier" w:hAnsi="Courier"/>
          <w:color w:val="FF0000"/>
        </w:rPr>
        <w:t>[schemes]</w:t>
      </w:r>
      <w:bookmarkEnd w:id="246"/>
      <w:bookmarkEnd w:id="247"/>
      <w:bookmarkEnd w:id="248"/>
    </w:p>
    <w:p w14:paraId="2FE84063" w14:textId="77777777" w:rsidR="009F1A71" w:rsidRPr="00CD2F83" w:rsidRDefault="009F1A71" w:rsidP="009F1A71">
      <w:r>
        <w:t>O</w:t>
      </w:r>
      <w:bookmarkEnd w:id="249"/>
      <w:r>
        <w:t xml:space="preserve">n the lines following this statement, you define how you want to look for good partitioning schemes, and any user schemes you want to define. You only need to define user schemes if you choose search=user. </w:t>
      </w:r>
    </w:p>
    <w:p w14:paraId="7BFAD640" w14:textId="35D96602" w:rsidR="009F1A71" w:rsidRPr="00655D57" w:rsidRDefault="009F1A71" w:rsidP="009F1A71">
      <w:pPr>
        <w:pStyle w:val="Heading3"/>
        <w:ind w:left="-567" w:right="-64"/>
        <w:rPr>
          <w:rFonts w:ascii="Courier" w:hAnsi="Courier"/>
        </w:rPr>
      </w:pPr>
      <w:bookmarkStart w:id="250" w:name="_Toc204240242"/>
      <w:bookmarkStart w:id="251" w:name="_Toc215204547"/>
      <w:bookmarkStart w:id="252" w:name="_Toc215205079"/>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253" w:name="OLE_LINK30"/>
      <w:r w:rsidRPr="00655D57">
        <w:rPr>
          <w:rFonts w:ascii="Courier" w:hAnsi="Courier"/>
        </w:rPr>
        <w:t xml:space="preserve">all </w:t>
      </w:r>
      <w:bookmarkStart w:id="254" w:name="OLE_LINK107"/>
      <w:bookmarkStart w:id="255" w:name="OLE_LINK111"/>
      <w:bookmarkStart w:id="256" w:name="OLE_LINK114"/>
      <w:bookmarkEnd w:id="253"/>
      <w:r w:rsidRPr="00655D57">
        <w:rPr>
          <w:rFonts w:ascii="Courier" w:hAnsi="Courier"/>
        </w:rPr>
        <w:t>|</w:t>
      </w:r>
      <w:bookmarkEnd w:id="254"/>
      <w:bookmarkEnd w:id="255"/>
      <w:bookmarkEnd w:id="256"/>
      <w:r w:rsidRPr="00655D57">
        <w:rPr>
          <w:rFonts w:ascii="Courier" w:hAnsi="Courier"/>
        </w:rPr>
        <w:t xml:space="preserve"> greedy</w:t>
      </w:r>
      <w:bookmarkEnd w:id="245"/>
      <w:bookmarkEnd w:id="250"/>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user</w:t>
      </w:r>
      <w:bookmarkEnd w:id="251"/>
      <w:bookmarkEnd w:id="252"/>
    </w:p>
    <w:p w14:paraId="60FA4F9B" w14:textId="46F6440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In general, the algorithms earlier in this list give better answers, but require longer to run. So, use the earliest algorithm in the list that is practical for your data (roughly, ‘all’ for very small datasets, ‘greedy’ for datasets of ~10 loci, ‘clustering’ for datasets of 100’s of loci). </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257"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257"/>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bookmarkStart w:id="258" w:name="OLE_LINK115"/>
      <w:bookmarkStart w:id="259" w:name="OLE_LINK116"/>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w:t>
      </w:r>
      <w:bookmarkEnd w:id="258"/>
      <w:bookmarkEnd w:id="259"/>
      <w:r>
        <w:t xml:space="preserve">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5AE49D5D" w14:textId="789CA4DC" w:rsidR="00D82489" w:rsidRDefault="00D82489" w:rsidP="00D82489">
      <w:pPr>
        <w:ind w:right="-64"/>
      </w:pPr>
      <w:r>
        <w:rPr>
          <w:rFonts w:ascii="Courier" w:hAnsi="Courier"/>
          <w:b/>
        </w:rPr>
        <w:t xml:space="preserve">search = </w:t>
      </w:r>
      <w:r w:rsidR="002208C5">
        <w:rPr>
          <w:rFonts w:ascii="Courier" w:hAnsi="Courier"/>
          <w:b/>
        </w:rPr>
        <w:t>rcluster</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2517D402"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260" w:name="OLE_LINK160"/>
      <w:bookmarkStart w:id="261" w:name="OLE_LINK161"/>
      <w:r>
        <w:t>You can control</w:t>
      </w:r>
      <w:r w:rsidR="009E1C77">
        <w:t xml:space="preserve"> this algorithm using the --rcluster-percent and --weights</w:t>
      </w:r>
      <w:r>
        <w:t xml:space="preserve"> </w:t>
      </w:r>
      <w:r w:rsidR="009E1C77">
        <w:t>command line options (see below).</w:t>
      </w:r>
      <w:r>
        <w:t xml:space="preserve"> </w:t>
      </w:r>
      <w:bookmarkEnd w:id="260"/>
      <w:bookmarkEnd w:id="261"/>
      <w:r w:rsidR="009E1C77">
        <w:t xml:space="preserve">The rcluster algorithm </w:t>
      </w:r>
      <w:r>
        <w:t xml:space="preserve">is a very efficient way to search, and can be used even on large phylogenomic datasets with 1000’s of loci. It’s designed for use with datasets that are too large to analyse with the greedy algorithm. </w:t>
      </w:r>
    </w:p>
    <w:p w14:paraId="578D29C7" w14:textId="77777777" w:rsidR="00D82489" w:rsidRDefault="00D82489" w:rsidP="009F1A71">
      <w:pPr>
        <w:ind w:right="-64" w:hanging="567"/>
      </w:pPr>
    </w:p>
    <w:p w14:paraId="50C612F3" w14:textId="212C96FF" w:rsidR="00FB3066" w:rsidRDefault="00FB3066" w:rsidP="00FB3066">
      <w:pPr>
        <w:ind w:right="-64"/>
      </w:pPr>
      <w:r>
        <w:rPr>
          <w:rFonts w:ascii="Courier" w:hAnsi="Courier"/>
          <w:b/>
        </w:rPr>
        <w:t xml:space="preserve">search = </w:t>
      </w:r>
      <w:r w:rsidR="0067191D">
        <w:rPr>
          <w:rFonts w:ascii="Courier" w:hAnsi="Courier"/>
          <w:b/>
        </w:rPr>
        <w:t>hcluster</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This algorithm is the fastest, but usually the worst performing, of all the search algorithms. If your dataset is huge, and it’s just not possible to use any of the other algorithms, this one will still do a reasonable job, usually much much better than trying to choose a partitioning scheme by hand.</w:t>
      </w:r>
      <w:r>
        <w:t xml:space="preserve"> </w:t>
      </w:r>
      <w:r w:rsidR="001A65F8">
        <w:t>You can control this algorithm using the --weights command line options (see below).</w:t>
      </w:r>
    </w:p>
    <w:p w14:paraId="63CE44AF" w14:textId="77777777" w:rsidR="00FB3066" w:rsidRDefault="00FB3066" w:rsidP="009F1A71">
      <w:pPr>
        <w:ind w:right="-64"/>
        <w:rPr>
          <w:rFonts w:ascii="Courier" w:hAnsi="Courier"/>
          <w:b/>
        </w:rPr>
      </w:pPr>
      <w:bookmarkStart w:id="262" w:name="OLE_LINK112"/>
      <w:bookmarkStart w:id="263" w:name="OLE_LINK113"/>
    </w:p>
    <w:p w14:paraId="270B576F" w14:textId="7547B4E2" w:rsidR="009F1A71" w:rsidRDefault="009F1A71" w:rsidP="009F1A71">
      <w:pPr>
        <w:ind w:right="-64"/>
      </w:pPr>
      <w:r>
        <w:rPr>
          <w:rFonts w:ascii="Courier" w:hAnsi="Courier"/>
          <w:b/>
        </w:rPr>
        <w:t xml:space="preserve">search = user </w:t>
      </w:r>
      <w:r>
        <w:t>Use this option to compare partitioning schemes that you define by hand. User-defined</w:t>
      </w:r>
      <w:bookmarkEnd w:id="262"/>
      <w:bookmarkEnd w:id="263"/>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264" w:name="OLE_LINK31"/>
      <w:r>
        <w:rPr>
          <w:rFonts w:ascii="Courier" w:hAnsi="Courier"/>
          <w:sz w:val="20"/>
        </w:rPr>
        <w:t>(Gene1_codon1, Gene1_codon2, Gene1_codon3, intron)</w:t>
      </w:r>
      <w:bookmarkEnd w:id="264"/>
      <w:r>
        <w:rPr>
          <w:rFonts w:ascii="Courier" w:hAnsi="Courier"/>
          <w:sz w:val="20"/>
        </w:rPr>
        <w:t>;</w:t>
      </w:r>
    </w:p>
    <w:p w14:paraId="4D8F6F4E" w14:textId="77777777" w:rsidR="009F1A71" w:rsidRPr="00C50CAF" w:rsidRDefault="009F1A71" w:rsidP="009F1A71">
      <w:pPr>
        <w:ind w:right="-64"/>
        <w:rPr>
          <w:rFonts w:ascii="Courier" w:hAnsi="Courier"/>
          <w:sz w:val="20"/>
        </w:rPr>
      </w:pPr>
      <w:bookmarkStart w:id="265" w:name="OLE_LINK32"/>
      <w:r>
        <w:rPr>
          <w:rFonts w:ascii="Courier" w:hAnsi="Courier"/>
          <w:sz w:val="20"/>
        </w:rPr>
        <w:t>intron_123  = (Gene1_codon1, Gene1_codon2, Gene1_codon3) (intron)</w:t>
      </w:r>
      <w:bookmarkEnd w:id="265"/>
      <w:r>
        <w:rPr>
          <w:rFonts w:ascii="Courier" w:hAnsi="Courier"/>
          <w:sz w:val="20"/>
        </w:rPr>
        <w:t>;</w:t>
      </w:r>
    </w:p>
    <w:p w14:paraId="12ADF0E2" w14:textId="77777777" w:rsidR="009F1A71" w:rsidRDefault="009F1A71" w:rsidP="009F1A71">
      <w:pPr>
        <w:ind w:right="-64" w:hanging="567"/>
        <w:rPr>
          <w:rFonts w:ascii="Courier" w:hAnsi="Courier"/>
          <w:sz w:val="20"/>
        </w:rPr>
      </w:pPr>
      <w:bookmarkStart w:id="266" w:name="OLE_LINK12"/>
      <w:r>
        <w:rPr>
          <w:rFonts w:ascii="Courier" w:hAnsi="Courier"/>
          <w:sz w:val="20"/>
        </w:rPr>
        <w:tab/>
      </w:r>
      <w:bookmarkEnd w:id="266"/>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67" w:name="_Toc204240243"/>
      <w:bookmarkStart w:id="268" w:name="_Toc215204548"/>
      <w:bookmarkStart w:id="269" w:name="_Toc215205080"/>
      <w:r>
        <w:rPr>
          <w:rFonts w:ascii="Courier" w:hAnsi="Courier"/>
          <w:color w:val="FF0000"/>
        </w:rPr>
        <w:t>user_tree_topology</w:t>
      </w:r>
      <w:bookmarkEnd w:id="267"/>
      <w:bookmarkEnd w:id="268"/>
      <w:bookmarkEnd w:id="269"/>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270" w:name="_Toc171570267"/>
      <w:bookmarkEnd w:id="194"/>
      <w:bookmarkEnd w:id="195"/>
      <w:r>
        <w:br w:type="page"/>
      </w:r>
    </w:p>
    <w:p w14:paraId="6B81E12A" w14:textId="4EA06ADF" w:rsidR="006F15F9" w:rsidRPr="00BB6B60" w:rsidRDefault="006F15F9" w:rsidP="006F15F9">
      <w:pPr>
        <w:pStyle w:val="Heading2"/>
        <w:ind w:right="-64"/>
        <w:rPr>
          <w:sz w:val="26"/>
        </w:rPr>
      </w:pPr>
      <w:bookmarkStart w:id="271" w:name="_Toc215204549"/>
      <w:bookmarkStart w:id="272" w:name="_Toc215205081"/>
      <w:bookmarkStart w:id="273" w:name="_Toc204240244"/>
      <w:r w:rsidRPr="00BB6B60">
        <w:rPr>
          <w:sz w:val="26"/>
        </w:rPr>
        <w:t>Configuration File</w:t>
      </w:r>
      <w:r>
        <w:rPr>
          <w:sz w:val="26"/>
        </w:rPr>
        <w:t xml:space="preserve"> </w:t>
      </w:r>
      <w:r w:rsidR="00CD540C">
        <w:rPr>
          <w:sz w:val="26"/>
        </w:rPr>
        <w:t xml:space="preserve">options specific to </w:t>
      </w:r>
      <w:r>
        <w:rPr>
          <w:sz w:val="26"/>
        </w:rPr>
        <w:t>using the --raxml option</w:t>
      </w:r>
      <w:bookmarkEnd w:id="271"/>
      <w:bookmarkEnd w:id="272"/>
    </w:p>
    <w:p w14:paraId="5EB2906F" w14:textId="39EA969C" w:rsidR="00CD540C" w:rsidRDefault="00CD540C">
      <w:r>
        <w:t xml:space="preserve">When using the --raxml option, the configuration file is exactly the same, but </w:t>
      </w:r>
      <w:r w:rsidR="00CA075A">
        <w:t>the models that are available differ.</w:t>
      </w:r>
    </w:p>
    <w:p w14:paraId="65A16FF6" w14:textId="7C4A9F6E" w:rsidR="00CD540C" w:rsidRPr="004A1F72" w:rsidRDefault="00CD540C" w:rsidP="00CD540C">
      <w:pPr>
        <w:pStyle w:val="Heading3"/>
        <w:ind w:left="-567" w:right="-1339"/>
        <w:rPr>
          <w:rFonts w:ascii="Courier" w:hAnsi="Courier"/>
        </w:rPr>
      </w:pPr>
      <w:bookmarkStart w:id="274" w:name="_Toc215204552"/>
      <w:bookmarkStart w:id="275" w:name="_Toc215204784"/>
      <w:bookmarkStart w:id="276" w:name="_Toc215205082"/>
      <w:r>
        <w:rPr>
          <w:rFonts w:ascii="Courier" w:hAnsi="Courier"/>
          <w:color w:val="FF0000"/>
        </w:rPr>
        <w:t>m</w:t>
      </w:r>
      <w:r w:rsidRPr="004A1F72">
        <w:rPr>
          <w:rFonts w:ascii="Courier" w:hAnsi="Courier"/>
          <w:color w:val="FF0000"/>
        </w:rPr>
        <w:t>odels</w:t>
      </w:r>
      <w:r>
        <w:rPr>
          <w:rFonts w:ascii="Courier" w:hAnsi="Courier"/>
        </w:rPr>
        <w:t xml:space="preserve"> </w:t>
      </w:r>
      <w:r w:rsidRPr="006D17D7">
        <w:rPr>
          <w:rFonts w:ascii="Courier" w:hAnsi="Courier"/>
        </w:rPr>
        <w:t>(PartitionFinder):</w:t>
      </w:r>
      <w:r w:rsidRPr="006D17D7">
        <w:rPr>
          <w:rFonts w:ascii="Courier" w:hAnsi="Courier"/>
          <w:color w:val="FF0000"/>
        </w:rPr>
        <w:t xml:space="preserve"> </w:t>
      </w:r>
      <w:r w:rsidRPr="006D17D7">
        <w:rPr>
          <w:rFonts w:ascii="Courier" w:hAnsi="Courier"/>
        </w:rPr>
        <w:t xml:space="preserve">all | &lt;list&gt;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color w:val="FFFFFF" w:themeColor="background1"/>
        </w:rPr>
        <w:t>mod</w:t>
      </w:r>
      <w:r w:rsidRPr="006D17D7">
        <w:rPr>
          <w:rFonts w:ascii="Courier" w:hAnsi="Courier"/>
        </w:rPr>
        <w:t>(PartitionFinderProtein):</w:t>
      </w:r>
      <w:r w:rsidRPr="006D17D7">
        <w:rPr>
          <w:rFonts w:ascii="Courier" w:hAnsi="Courier"/>
          <w:color w:val="FF0000"/>
        </w:rPr>
        <w:t xml:space="preserve"> </w:t>
      </w:r>
      <w:bookmarkStart w:id="277" w:name="OLE_LINK127"/>
      <w:bookmarkStart w:id="278" w:name="OLE_LINK128"/>
      <w:r w:rsidRPr="006D17D7">
        <w:rPr>
          <w:rFonts w:ascii="Courier" w:hAnsi="Courier"/>
        </w:rPr>
        <w:t xml:space="preserve">all_protein </w:t>
      </w:r>
      <w:bookmarkStart w:id="279" w:name="OLE_LINK131"/>
      <w:bookmarkStart w:id="280" w:name="OLE_LINK132"/>
      <w:r w:rsidRPr="006D17D7">
        <w:rPr>
          <w:rFonts w:ascii="Courier" w:hAnsi="Courier"/>
        </w:rPr>
        <w:t>|</w:t>
      </w:r>
      <w:bookmarkEnd w:id="277"/>
      <w:bookmarkEnd w:id="278"/>
      <w:bookmarkEnd w:id="279"/>
      <w:bookmarkEnd w:id="280"/>
      <w:r w:rsidR="000855A2">
        <w:rPr>
          <w:rFonts w:ascii="Courier" w:hAnsi="Courier"/>
        </w:rPr>
        <w:t xml:space="preserve"> </w:t>
      </w:r>
      <w:bookmarkStart w:id="281" w:name="OLE_LINK129"/>
      <w:bookmarkStart w:id="282" w:name="OLE_LINK130"/>
      <w:r w:rsidR="000855A2" w:rsidRPr="006D17D7">
        <w:rPr>
          <w:rFonts w:ascii="Courier" w:hAnsi="Courier"/>
        </w:rPr>
        <w:t>all_protein</w:t>
      </w:r>
      <w:r w:rsidR="000855A2">
        <w:rPr>
          <w:rFonts w:ascii="Courier" w:hAnsi="Courier"/>
        </w:rPr>
        <w:t>_gamma</w:t>
      </w:r>
      <w:bookmarkEnd w:id="281"/>
      <w:bookmarkEnd w:id="282"/>
      <w:r w:rsidR="000855A2">
        <w:rPr>
          <w:rFonts w:ascii="Courier" w:hAnsi="Courier"/>
        </w:rPr>
        <w:tab/>
      </w:r>
      <w:r w:rsidR="000855A2" w:rsidRPr="006D17D7">
        <w:rPr>
          <w:rFonts w:ascii="Courier" w:hAnsi="Courier"/>
        </w:rPr>
        <w:t xml:space="preserve"> </w:t>
      </w:r>
      <w:r w:rsidR="000855A2">
        <w:rPr>
          <w:rFonts w:ascii="Courier" w:hAnsi="Courier"/>
        </w:rPr>
        <w:t xml:space="preserve">   </w:t>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Pr>
          <w:rFonts w:ascii="Courier" w:hAnsi="Courier"/>
        </w:rPr>
        <w:tab/>
      </w:r>
      <w:r w:rsidR="000855A2" w:rsidRPr="006D17D7">
        <w:rPr>
          <w:rFonts w:ascii="Courier" w:hAnsi="Courier"/>
        </w:rPr>
        <w:t>|</w:t>
      </w:r>
      <w:r w:rsidR="000855A2">
        <w:rPr>
          <w:rFonts w:ascii="Courier" w:hAnsi="Courier"/>
        </w:rPr>
        <w:t xml:space="preserve"> </w:t>
      </w:r>
      <w:r w:rsidR="000855A2" w:rsidRPr="006D17D7">
        <w:rPr>
          <w:rFonts w:ascii="Courier" w:hAnsi="Courier"/>
        </w:rPr>
        <w:t>all_protein</w:t>
      </w:r>
      <w:r w:rsidR="000855A2">
        <w:rPr>
          <w:rFonts w:ascii="Courier" w:hAnsi="Courier"/>
        </w:rPr>
        <w:t xml:space="preserve">_gammaI </w:t>
      </w:r>
      <w:r w:rsidR="000855A2" w:rsidRPr="006D17D7">
        <w:rPr>
          <w:rFonts w:ascii="Courier" w:hAnsi="Courier"/>
        </w:rPr>
        <w:t>|</w:t>
      </w:r>
      <w:r w:rsidRPr="006D17D7">
        <w:rPr>
          <w:rFonts w:ascii="Courier" w:hAnsi="Courier"/>
        </w:rPr>
        <w:t xml:space="preserve"> &lt;list&gt;</w:t>
      </w:r>
      <w:bookmarkEnd w:id="274"/>
      <w:bookmarkEnd w:id="275"/>
      <w:bookmarkEnd w:id="276"/>
      <w:r w:rsidRPr="006D17D7">
        <w:rPr>
          <w:rFonts w:ascii="Courier" w:hAnsi="Courier"/>
        </w:rPr>
        <w:t xml:space="preserve">  </w:t>
      </w:r>
    </w:p>
    <w:p w14:paraId="46750A82" w14:textId="77777777" w:rsidR="000855A2" w:rsidRDefault="000855A2" w:rsidP="00CD540C">
      <w:pPr>
        <w:ind w:right="-64"/>
      </w:pPr>
    </w:p>
    <w:p w14:paraId="2BA9E5EC" w14:textId="456D895A" w:rsidR="00CD540C" w:rsidRDefault="000855A2" w:rsidP="00CD540C">
      <w:pPr>
        <w:ind w:right="-64"/>
      </w:pPr>
      <w:r>
        <w:t>The details of how these options work is the same as above, but because RAxML has different models available, setting ‘models=all’ when using the --raxml option will imply different lists of models.</w:t>
      </w:r>
    </w:p>
    <w:p w14:paraId="2FE6698C" w14:textId="77777777" w:rsidR="00CD540C" w:rsidRDefault="00CD540C" w:rsidP="00CD540C">
      <w:pPr>
        <w:ind w:right="-64"/>
      </w:pPr>
    </w:p>
    <w:p w14:paraId="356BFF65" w14:textId="168AA7FC" w:rsidR="00CD540C" w:rsidRDefault="00CD540C" w:rsidP="00CD540C">
      <w:pPr>
        <w:ind w:right="-64"/>
      </w:pPr>
      <w:r w:rsidRPr="00DC76DD">
        <w:rPr>
          <w:rFonts w:ascii="Courier" w:hAnsi="Courier"/>
          <w:b/>
        </w:rPr>
        <w:t>models = all</w:t>
      </w:r>
      <w:r>
        <w:rPr>
          <w:rFonts w:ascii="Courier" w:hAnsi="Courier"/>
          <w:b/>
        </w:rPr>
        <w:t>;</w:t>
      </w:r>
      <w:r>
        <w:t xml:space="preserve"> </w:t>
      </w:r>
      <w:r w:rsidR="000855A2">
        <w:t>Both available models in RAxML are used, GTR+G and GTR+I+G</w:t>
      </w:r>
    </w:p>
    <w:p w14:paraId="0B318FE0" w14:textId="77777777" w:rsidR="00CD540C" w:rsidRDefault="00CD540C" w:rsidP="00CD540C">
      <w:pPr>
        <w:ind w:right="-64"/>
      </w:pPr>
    </w:p>
    <w:p w14:paraId="0769311C" w14:textId="389B2384" w:rsidR="00CD540C" w:rsidRDefault="00CD540C" w:rsidP="00CD540C">
      <w:pPr>
        <w:ind w:right="-64"/>
      </w:pPr>
      <w:r w:rsidRPr="00DC76DD">
        <w:rPr>
          <w:rFonts w:ascii="Courier" w:hAnsi="Courier"/>
          <w:b/>
        </w:rPr>
        <w:t>models = all</w:t>
      </w:r>
      <w:r>
        <w:rPr>
          <w:rFonts w:ascii="Courier" w:hAnsi="Courier"/>
          <w:b/>
        </w:rPr>
        <w:t>_protein;</w:t>
      </w:r>
      <w:r>
        <w:t xml:space="preserve"> </w:t>
      </w:r>
      <w:r w:rsidR="00623DF6">
        <w:t xml:space="preserve">all 44 available models of protein substitution </w:t>
      </w:r>
      <w:r>
        <w:t xml:space="preserve">in </w:t>
      </w:r>
      <w:r w:rsidR="00623DF6">
        <w:t xml:space="preserve"> RAxML are used (see list below). NB RAxML does not include any models with</w:t>
      </w:r>
      <w:r w:rsidR="008E7293">
        <w:t>out</w:t>
      </w:r>
      <w:r w:rsidR="00623DF6">
        <w:t xml:space="preserve"> gamma distributed rates across sites. This is probably not a bad thing!</w:t>
      </w:r>
    </w:p>
    <w:p w14:paraId="698DC381" w14:textId="77777777" w:rsidR="00CD540C" w:rsidRDefault="00CD540C" w:rsidP="00CD540C">
      <w:pPr>
        <w:ind w:right="-64"/>
      </w:pPr>
    </w:p>
    <w:p w14:paraId="7E921EE0" w14:textId="3B2D56CD" w:rsidR="00CD540C" w:rsidRPr="00A21B91" w:rsidRDefault="00CD540C" w:rsidP="00CD540C">
      <w:pPr>
        <w:ind w:right="-64"/>
      </w:pPr>
      <w:r w:rsidRPr="00DC76DD">
        <w:rPr>
          <w:rFonts w:ascii="Courier" w:hAnsi="Courier"/>
          <w:b/>
        </w:rPr>
        <w:t xml:space="preserve">models = </w:t>
      </w:r>
      <w:r w:rsidR="002A3E57">
        <w:rPr>
          <w:rFonts w:ascii="Courier" w:hAnsi="Courier"/>
          <w:b/>
        </w:rPr>
        <w:t>all_protein_gamma</w:t>
      </w:r>
      <w:r>
        <w:rPr>
          <w:rFonts w:ascii="Courier" w:hAnsi="Courier"/>
          <w:b/>
        </w:rPr>
        <w:t xml:space="preserve">; </w:t>
      </w:r>
      <w:r w:rsidRPr="00DC76DD">
        <w:rPr>
          <w:rFonts w:ascii="Courier" w:hAnsi="Courier"/>
          <w:b/>
        </w:rPr>
        <w:t xml:space="preserve">models = </w:t>
      </w:r>
      <w:r w:rsidR="002A3E57">
        <w:rPr>
          <w:rFonts w:ascii="Courier" w:hAnsi="Courier"/>
          <w:b/>
        </w:rPr>
        <w:t>all_protein_gammaI</w:t>
      </w:r>
      <w:r>
        <w:rPr>
          <w:rFonts w:ascii="Courier" w:hAnsi="Courier"/>
          <w:b/>
        </w:rPr>
        <w:t xml:space="preserve">; </w:t>
      </w:r>
      <w:r w:rsidR="002A3E57">
        <w:t xml:space="preserve">use only models that have +G but not +I from the list below; or use only models that have both +G and +I from the list below. These lists are included in case you are intending to run your final analyses in RAxML (i.e. estimate your tree). In RAxML you cannot have a model with +G in one partition, and another with +I+G in another partition (although you can in PartitionFinder, even using the --raxml option, because we process the data very differently). So, these options might help here. </w:t>
      </w:r>
    </w:p>
    <w:p w14:paraId="46B7709C" w14:textId="77777777" w:rsidR="00CD540C" w:rsidRDefault="00CD540C" w:rsidP="00CD540C">
      <w:pPr>
        <w:ind w:right="-64"/>
        <w:rPr>
          <w:rFonts w:ascii="Courier" w:hAnsi="Courier"/>
          <w:b/>
        </w:rPr>
      </w:pPr>
    </w:p>
    <w:p w14:paraId="14F01B54" w14:textId="2D809B89" w:rsidR="00CD540C" w:rsidRDefault="00CD540C" w:rsidP="00CD540C">
      <w:pPr>
        <w:ind w:right="-64"/>
      </w:pPr>
      <w:r w:rsidRPr="00DC76DD">
        <w:rPr>
          <w:rFonts w:ascii="Courier" w:hAnsi="Courier"/>
          <w:b/>
        </w:rPr>
        <w:t xml:space="preserve">models = </w:t>
      </w:r>
      <w:r>
        <w:rPr>
          <w:rFonts w:ascii="Courier" w:hAnsi="Courier"/>
          <w:b/>
        </w:rPr>
        <w:t>&lt;list&gt;;</w:t>
      </w:r>
      <w:r>
        <w:t xml:space="preserve"> </w:t>
      </w:r>
      <w:r w:rsidR="000855A2">
        <w:t>Details are the same as above, but the available model lists are different when using the --raxml option. Here they are:</w:t>
      </w:r>
    </w:p>
    <w:p w14:paraId="769A26AD" w14:textId="6F806621" w:rsidR="00CD540C" w:rsidRDefault="00CD540C" w:rsidP="00CD540C">
      <w:pPr>
        <w:pStyle w:val="Heading4"/>
      </w:pPr>
      <w:r w:rsidRPr="00A47C5E">
        <w:t xml:space="preserve">Nucelotide Models in PartitionFinder </w:t>
      </w:r>
      <w:r w:rsidR="000855A2">
        <w:t xml:space="preserve">when using --raxml </w:t>
      </w:r>
      <w:r w:rsidRPr="00A47C5E">
        <w:t>(</w:t>
      </w:r>
      <w:r w:rsidR="000855A2">
        <w:t>2 in total</w:t>
      </w:r>
      <w:r w:rsidRPr="00A47C5E">
        <w:t>)</w:t>
      </w:r>
    </w:p>
    <w:p w14:paraId="68F069B6" w14:textId="6A146074" w:rsidR="00623DF6" w:rsidRPr="00623DF6" w:rsidRDefault="00623DF6" w:rsidP="00623DF6">
      <w:r>
        <w:t>GTR+G, GTR+I+G</w:t>
      </w:r>
    </w:p>
    <w:p w14:paraId="4B28D2E0" w14:textId="01DD4CF0" w:rsidR="00CD540C" w:rsidRPr="00A47C5E" w:rsidRDefault="00CD540C" w:rsidP="00CD540C">
      <w:pPr>
        <w:pStyle w:val="Heading4"/>
      </w:pPr>
      <w:r w:rsidRPr="00A47C5E">
        <w:t xml:space="preserve">Amino Acid Models in PartitionFinderProtein </w:t>
      </w:r>
      <w:r w:rsidR="000855A2">
        <w:t xml:space="preserve">when using --raxml </w:t>
      </w:r>
      <w:r w:rsidRPr="00A47C5E">
        <w:t>(</w:t>
      </w:r>
      <w:r w:rsidR="00623DF6">
        <w:t xml:space="preserve">44 </w:t>
      </w:r>
      <w:r w:rsidRPr="00A47C5E">
        <w:t>in total)</w:t>
      </w:r>
    </w:p>
    <w:p w14:paraId="639938F2" w14:textId="1B6FA552" w:rsidR="00CD540C" w:rsidRPr="00CD2F83" w:rsidRDefault="00623DF6" w:rsidP="00CA075A">
      <w:pPr>
        <w:ind w:right="-64"/>
      </w:pPr>
      <w:bookmarkStart w:id="283" w:name="OLE_LINK133"/>
      <w:bookmarkStart w:id="284" w:name="OLE_LINK134"/>
      <w:r w:rsidRPr="00623DF6">
        <w:t>BLOSUM62+G, CPREV+G, DAYHOFF+G, DCMUT+G, JTT+G, LG+G, MTMAM+G, MTREV+G, RTREV+G, VT+G, WAG+G</w:t>
      </w:r>
      <w:bookmarkEnd w:id="283"/>
      <w:bookmarkEnd w:id="284"/>
      <w:r w:rsidRPr="00623DF6">
        <w:t xml:space="preserve">, BLOSUM62+G+F, CPREV+G+F, DAYHOFF+G+F, DCMUT+G+F, JTT+G+F, LG+G+F, MTMAM+G+F, MTREV+G+F, RTREV+G+F, VT+G+F, WAG+G+F, BLOSUM62+I+G, CPREV+I+G, DAYHOFF+I+G, DCMUT+I+G, JTT+I+G, LG+I+G, MTMAM+I+G, MTREV+I+G, RTREV+I+G, VT+I+G, WAG+I+G, BLOSUM62+I+G+F, CPREV+I+G+F, DAYHOFF+I+G+F, DCMUT+I+G+F, JTT+I+G+F, LG+I+G+F, MTMAM+I+G+F, MTREV+I+G+F, RTREV+I+G+F, VT+I+G+F, </w:t>
      </w:r>
      <w:bookmarkStart w:id="285" w:name="OLE_LINK143"/>
      <w:bookmarkStart w:id="286" w:name="OLE_LINK144"/>
      <w:r w:rsidRPr="00623DF6">
        <w:t>WAG+I+G+F</w:t>
      </w:r>
      <w:bookmarkEnd w:id="285"/>
      <w:bookmarkEnd w:id="286"/>
    </w:p>
    <w:p w14:paraId="33A97E6C" w14:textId="3744AB96" w:rsidR="00CD540C" w:rsidRDefault="00CD540C" w:rsidP="00CD540C">
      <w:pPr>
        <w:ind w:right="-64"/>
      </w:pPr>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87" w:name="_Toc215204558"/>
      <w:bookmarkStart w:id="288" w:name="_Toc215205084"/>
      <w:bookmarkStart w:id="289" w:name="OLE_LINK139"/>
      <w:bookmarkStart w:id="290" w:name="OLE_LINK140"/>
      <w:r>
        <w:t>Output files</w:t>
      </w:r>
      <w:bookmarkEnd w:id="270"/>
      <w:bookmarkEnd w:id="273"/>
      <w:bookmarkEnd w:id="287"/>
      <w:bookmarkEnd w:id="288"/>
    </w:p>
    <w:bookmarkEnd w:id="289"/>
    <w:bookmarkEnd w:id="290"/>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91" w:name="OLE_LINK18"/>
      <w:bookmarkStart w:id="292" w:name="_Toc204240245"/>
      <w:bookmarkStart w:id="293" w:name="_Toc215204559"/>
      <w:bookmarkStart w:id="294" w:name="_Toc215205085"/>
      <w:r w:rsidRPr="00655D57">
        <w:rPr>
          <w:color w:val="FF0000"/>
        </w:rPr>
        <w:t>best_schemes.txt</w:t>
      </w:r>
      <w:bookmarkEnd w:id="291"/>
      <w:bookmarkEnd w:id="292"/>
      <w:bookmarkEnd w:id="293"/>
      <w:bookmarkEnd w:id="294"/>
      <w:r w:rsidRPr="00655D57">
        <w:rPr>
          <w:color w:val="FF0000"/>
        </w:rPr>
        <w:t xml:space="preserve"> </w:t>
      </w:r>
    </w:p>
    <w:p w14:paraId="44F49B98" w14:textId="67E42CF6" w:rsidR="009F1A71" w:rsidRDefault="009F1A71" w:rsidP="009B4F7E">
      <w:pPr>
        <w:ind w:right="-64"/>
      </w:pPr>
      <w:r>
        <w:t>has information on the best partitioning scheme found. This includes a det</w:t>
      </w:r>
      <w:r w:rsidR="005D72E6">
        <w:t>ailed description of the scheme</w:t>
      </w:r>
      <w:r>
        <w:t xml:space="preserve">, as well as the model of molecular evolution that was selected for each subset in the scheme. </w:t>
      </w:r>
      <w:r w:rsidR="00A32F25">
        <w:t>It also contains a description of the each scheme in RAxML format (for u</w:t>
      </w:r>
      <w:r w:rsidR="005D72E6">
        <w:t>se with the –q option in RAxML), and in garli format (for partitioned analyses in garli).</w:t>
      </w:r>
      <w:r w:rsidR="00A32F25">
        <w:t xml:space="preserve"> </w:t>
      </w:r>
    </w:p>
    <w:p w14:paraId="7BB0B14F" w14:textId="77777777" w:rsidR="009F1A71" w:rsidRPr="00655D57" w:rsidRDefault="009F1A71" w:rsidP="009F1A71">
      <w:pPr>
        <w:pStyle w:val="Heading3"/>
        <w:ind w:left="-567" w:right="-64"/>
        <w:rPr>
          <w:color w:val="FF0000"/>
        </w:rPr>
      </w:pPr>
      <w:bookmarkStart w:id="295" w:name="_Toc204240247"/>
      <w:bookmarkStart w:id="296" w:name="_Toc215204561"/>
      <w:bookmarkStart w:id="297" w:name="_Toc215205087"/>
      <w:r w:rsidRPr="00655D57">
        <w:rPr>
          <w:color w:val="FF0000"/>
        </w:rPr>
        <w:t>subsets folder</w:t>
      </w:r>
      <w:bookmarkEnd w:id="295"/>
      <w:bookmarkEnd w:id="296"/>
      <w:bookmarkEnd w:id="297"/>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298" w:name="_Toc204240248"/>
      <w:bookmarkStart w:id="299" w:name="_Toc215204562"/>
      <w:bookmarkStart w:id="300" w:name="_Toc215205088"/>
      <w:bookmarkStart w:id="301" w:name="OLE_LINK20"/>
      <w:r w:rsidRPr="00655D57">
        <w:rPr>
          <w:color w:val="FF0000"/>
        </w:rPr>
        <w:t>schemes folder</w:t>
      </w:r>
      <w:bookmarkEnd w:id="298"/>
      <w:bookmarkEnd w:id="299"/>
      <w:bookmarkEnd w:id="300"/>
    </w:p>
    <w:p w14:paraId="1E607BED" w14:textId="54EBD452" w:rsidR="009F1A71" w:rsidRDefault="009F1A71" w:rsidP="009F1A71">
      <w:pPr>
        <w:ind w:right="-64"/>
      </w:pPr>
      <w:r>
        <w:t>is a folder which contains detailed information on the schemes that were analysed, each in a separate .</w:t>
      </w:r>
      <w:bookmarkStart w:id="302" w:name="OLE_LINK145"/>
      <w:bookmarkStart w:id="303" w:name="OLE_LINK146"/>
      <w:r>
        <w:t xml:space="preserve">txt </w:t>
      </w:r>
      <w:bookmarkEnd w:id="302"/>
      <w:bookmarkEnd w:id="303"/>
      <w:r>
        <w:t xml:space="preserve">file. </w:t>
      </w:r>
      <w:bookmarkStart w:id="304" w:name="OLE_LINK105"/>
      <w:bookmarkStart w:id="305" w:name="OLE_LINK106"/>
      <w:bookmarkEnd w:id="301"/>
      <w:r w:rsidR="00F90A14">
        <w:t xml:space="preserve">For the greedy and clustering algorithms, this folder contains only the starting scheme and the best scheme that was found at each step of the algorithm. </w:t>
      </w:r>
    </w:p>
    <w:bookmarkEnd w:id="304"/>
    <w:bookmarkEnd w:id="305"/>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306" w:name="_Toc171570268"/>
      <w:r>
        <w:br w:type="page"/>
      </w:r>
      <w:bookmarkStart w:id="307" w:name="_Toc215204563"/>
      <w:bookmarkStart w:id="308" w:name="_Toc215205089"/>
      <w:bookmarkStart w:id="309" w:name="_Toc204240249"/>
      <w:r w:rsidR="00E2180C">
        <w:t>Command line options</w:t>
      </w:r>
      <w:bookmarkEnd w:id="307"/>
      <w:bookmarkEnd w:id="308"/>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310" w:name="_Toc215204564"/>
      <w:bookmarkStart w:id="311" w:name="_Toc215205090"/>
      <w:bookmarkStart w:id="312" w:name="OLE_LINK147"/>
      <w:bookmarkStart w:id="313" w:name="OLE_LINK148"/>
      <w:r>
        <w:rPr>
          <w:rFonts w:ascii="Courier" w:hAnsi="Courier"/>
          <w:color w:val="FF0000"/>
        </w:rPr>
        <w:t>--raxml</w:t>
      </w:r>
      <w:bookmarkEnd w:id="310"/>
      <w:bookmarkEnd w:id="311"/>
    </w:p>
    <w:p w14:paraId="3E29A5CE" w14:textId="6CA75ADD" w:rsidR="00E2180C" w:rsidRDefault="00CF4289" w:rsidP="00A50CF6">
      <w:r>
        <w:t>This tells PartitionFinder and PartitionFinderProtein to use RAxML rather than PhyML (the default). For reasons why you might do this, read the section “</w:t>
      </w:r>
      <w:r w:rsidRPr="00CF4289">
        <w:t>U</w:t>
      </w:r>
      <w:r>
        <w:t xml:space="preserve">sing PartitionFinder with RAxML”, above. 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5"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314" w:name="_Toc215204566"/>
      <w:bookmarkStart w:id="315" w:name="_Toc215205092"/>
      <w:bookmarkStart w:id="316" w:name="OLE_LINK149"/>
      <w:bookmarkStart w:id="317" w:name="OLE_LINK150"/>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314"/>
      <w:bookmarkEnd w:id="315"/>
    </w:p>
    <w:bookmarkEnd w:id="316"/>
    <w:bookmarkEnd w:id="317"/>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318" w:name="_Toc215204567"/>
      <w:bookmarkStart w:id="319" w:name="_Toc215205093"/>
      <w:r>
        <w:rPr>
          <w:rFonts w:ascii="Courier" w:hAnsi="Courier"/>
          <w:color w:val="FF0000"/>
        </w:rPr>
        <w:t>--force-restart</w:t>
      </w:r>
      <w:bookmarkEnd w:id="318"/>
      <w:bookmarkEnd w:id="319"/>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320" w:name="_Toc215204568"/>
      <w:bookmarkStart w:id="321" w:name="_Toc215205094"/>
      <w:bookmarkStart w:id="322" w:name="OLE_LINK166"/>
      <w:bookmarkStart w:id="323" w:name="OLE_LINK167"/>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324" w:name="OLE_LINK175"/>
      <w:bookmarkStart w:id="325" w:name="OLE_LINK176"/>
      <w:r w:rsidR="00FE5786" w:rsidRPr="00FE5786">
        <w:rPr>
          <w:rFonts w:ascii="Courier" w:hAnsi="Courier"/>
          <w:color w:val="FF0000"/>
        </w:rPr>
        <w:t>W</w:t>
      </w:r>
      <w:r w:rsidR="00FE5786" w:rsidRPr="00FE5786">
        <w:rPr>
          <w:rFonts w:ascii="Courier" w:hAnsi="Courier"/>
          <w:color w:val="FF0000"/>
          <w:vertAlign w:val="subscript"/>
        </w:rPr>
        <w:t>rate</w:t>
      </w:r>
      <w:bookmarkEnd w:id="324"/>
      <w:bookmarkEnd w:id="325"/>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326" w:name="OLE_LINK137"/>
      <w:bookmarkStart w:id="327" w:name="OLE_LINK138"/>
      <w:r w:rsidR="003E29AD" w:rsidRPr="00FE5786">
        <w:rPr>
          <w:rFonts w:ascii="Courier" w:hAnsi="Courier"/>
          <w:color w:val="FF0000"/>
        </w:rPr>
        <w:t>W</w:t>
      </w:r>
      <w:r w:rsidR="003E29AD">
        <w:rPr>
          <w:rFonts w:ascii="Courier" w:hAnsi="Courier"/>
          <w:color w:val="FF0000"/>
          <w:vertAlign w:val="subscript"/>
        </w:rPr>
        <w:t>model</w:t>
      </w:r>
      <w:bookmarkEnd w:id="326"/>
      <w:bookmarkEnd w:id="327"/>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320"/>
      <w:bookmarkEnd w:id="321"/>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322"/>
      <w:bookmarkEnd w:id="323"/>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328" w:name="OLE_LINK141"/>
      <w:bookmarkStart w:id="329" w:name="OLE_LINK142"/>
      <w:r w:rsidR="00FE5786">
        <w:t>'</w:t>
      </w:r>
      <w:bookmarkEnd w:id="328"/>
      <w:bookmarkEnd w:id="329"/>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38933488" w14:textId="556792E8" w:rsidR="00EB12A3" w:rsidRPr="00FE5786" w:rsidRDefault="00EB12A3" w:rsidP="00EB12A3">
      <w:pPr>
        <w:pStyle w:val="Heading3"/>
        <w:ind w:left="-567" w:right="-64"/>
        <w:rPr>
          <w:rFonts w:ascii="Courier" w:hAnsi="Courier"/>
        </w:rPr>
      </w:pPr>
      <w:r>
        <w:rPr>
          <w:rFonts w:ascii="Courier" w:hAnsi="Courier"/>
          <w:color w:val="FF0000"/>
        </w:rPr>
        <w:t>--</w:t>
      </w:r>
      <w:r>
        <w:rPr>
          <w:rFonts w:ascii="Courier" w:hAnsi="Courier"/>
          <w:color w:val="FF0000"/>
        </w:rPr>
        <w:t>rcluster-percent N</w:t>
      </w:r>
    </w:p>
    <w:p w14:paraId="38338F0F" w14:textId="6B5BA759" w:rsidR="008A6521" w:rsidRDefault="008A6521" w:rsidP="00EB12A3">
      <w:r>
        <w:t>Default: --rcluster-percent 10</w:t>
      </w:r>
    </w:p>
    <w:p w14:paraId="222D910E" w14:textId="3235AEEF" w:rsidR="008328BB" w:rsidRPr="008328BB" w:rsidRDefault="00EB12A3" w:rsidP="008328BB">
      <w:r>
        <w:t xml:space="preserve">This option controls the thoroughness </w:t>
      </w:r>
      <w:r w:rsidR="008A6521">
        <w:t xml:space="preserve">of the relaxed clustering algorithm. By default, this algorithm will, at each iteration, search through the 10% of partitioning schemes that lump together the most similar subsets (where similarity is determined by --weights above). </w:t>
      </w:r>
      <w:r w:rsidR="002E5837">
        <w:t xml:space="preserve">You can make it more thorough by increasing this percentage, or faster and less thorough by decreasing it. In general, if you have a huge dataset you’re better off using the rcluster algorithm with a very low percentage (e.g. --rcluster-percent 0.1) than using the hcluster algorithm </w:t>
      </w:r>
      <w:bookmarkStart w:id="330" w:name="OLE_LINK198"/>
      <w:bookmarkStart w:id="331" w:name="OLE_LINK199"/>
      <w:r w:rsidR="002E5837">
        <w:t xml:space="preserve">(we have a paper in prep on this: Lanfear, Calcott, Kainer, </w:t>
      </w:r>
      <w:r w:rsidR="008328BB">
        <w:t xml:space="preserve">Mayer, and Statmatakis </w:t>
      </w:r>
      <w:r w:rsidR="008328BB" w:rsidRPr="008328BB">
        <w:t>“Selecting optimal partitioning schemes for phylogenomic datasets: a comparison of clustering methods.”</w:t>
      </w:r>
      <w:r w:rsidR="008328BB">
        <w:t>)</w:t>
      </w:r>
      <w:bookmarkEnd w:id="330"/>
      <w:bookmarkEnd w:id="331"/>
    </w:p>
    <w:p w14:paraId="64DBE594" w14:textId="6B8A2C27" w:rsidR="00EB12A3" w:rsidRPr="00E2180C" w:rsidRDefault="00EB12A3" w:rsidP="00EB12A3"/>
    <w:bookmarkEnd w:id="312"/>
    <w:bookmarkEnd w:id="313"/>
    <w:p w14:paraId="22201C94" w14:textId="7800A19F" w:rsidR="00E2180C" w:rsidRDefault="00E2180C">
      <w:pPr>
        <w:rPr>
          <w:rFonts w:ascii="Garamond" w:hAnsi="Garamond"/>
          <w:b/>
          <w:kern w:val="32"/>
          <w:sz w:val="32"/>
          <w:szCs w:val="32"/>
        </w:rPr>
      </w:pPr>
      <w:r>
        <w:br w:type="page"/>
      </w:r>
    </w:p>
    <w:p w14:paraId="007403A5" w14:textId="5C64CD2D" w:rsidR="009F1A71" w:rsidRDefault="009F1A71" w:rsidP="009F1A71">
      <w:pPr>
        <w:pStyle w:val="Heading1"/>
        <w:numPr>
          <w:ilvl w:val="0"/>
          <w:numId w:val="4"/>
        </w:numPr>
        <w:tabs>
          <w:tab w:val="left" w:pos="0"/>
        </w:tabs>
        <w:ind w:right="-631"/>
        <w:jc w:val="left"/>
      </w:pPr>
      <w:bookmarkStart w:id="332" w:name="_Toc215204569"/>
      <w:bookmarkStart w:id="333" w:name="_Toc215205095"/>
      <w:r>
        <w:t>Credits</w:t>
      </w:r>
      <w:bookmarkEnd w:id="306"/>
      <w:bookmarkEnd w:id="309"/>
      <w:bookmarkEnd w:id="332"/>
      <w:bookmarkEnd w:id="333"/>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334" w:name="_Toc171570269"/>
      <w:bookmarkStart w:id="335" w:name="_Toc204240250"/>
      <w:bookmarkStart w:id="336" w:name="_Toc215204570"/>
      <w:bookmarkStart w:id="337" w:name="_Toc215204802"/>
      <w:bookmarkStart w:id="338" w:name="_Toc215205096"/>
      <w:bookmarkStart w:id="339" w:name="OLE_LINK64"/>
      <w:bookmarkStart w:id="340" w:name="OLE_LINK81"/>
      <w:bookmarkStart w:id="341" w:name="OLE_LINK84"/>
      <w:bookmarkStart w:id="342" w:name="OLE_LINK96"/>
      <w:r>
        <w:t>PhyML</w:t>
      </w:r>
      <w:bookmarkEnd w:id="334"/>
      <w:bookmarkEnd w:id="335"/>
      <w:bookmarkEnd w:id="336"/>
      <w:bookmarkEnd w:id="337"/>
      <w:bookmarkEnd w:id="338"/>
      <w:r>
        <w:t xml:space="preserve"> </w:t>
      </w:r>
    </w:p>
    <w:p w14:paraId="5D859C4D" w14:textId="4C4A2B3E" w:rsidR="00154193" w:rsidRDefault="009F1A71" w:rsidP="00154193">
      <w:pPr>
        <w:ind w:right="-64"/>
      </w:pPr>
      <w:r>
        <w:t xml:space="preserve">PhyML </w:t>
      </w:r>
      <w:bookmarkEnd w:id="339"/>
      <w:bookmarkEnd w:id="340"/>
      <w:r>
        <w:t xml:space="preserve">does most of the sums performed by PartitionFinder. PhyML is described in this </w:t>
      </w:r>
      <w:bookmarkEnd w:id="341"/>
      <w:bookmarkEnd w:id="342"/>
      <w:r>
        <w:t>paper: New Algorithms and Methods to Estimate Maximum-Likelihood Phylogenies: Assessin</w:t>
      </w:r>
      <w:bookmarkStart w:id="343" w:name="OLE_LINK82"/>
      <w:bookmarkStart w:id="344" w:name="OLE_LINK83"/>
      <w:r>
        <w:t>g</w:t>
      </w:r>
      <w:bookmarkEnd w:id="343"/>
      <w:bookmarkEnd w:id="344"/>
      <w:r>
        <w:t xml:space="preserve"> the Performance of PhyML 3.0. Guindon S., Dufayard J.F., Lefort V., Anisimova M., Hordijk W., Gascuel O. Systemat</w:t>
      </w:r>
      <w:bookmarkStart w:id="345" w:name="_Toc171570270"/>
      <w:bookmarkStart w:id="346" w:name="_Toc204240251"/>
      <w:bookmarkStart w:id="347" w:name="OLE_LINK59"/>
      <w:bookmarkStart w:id="348" w:name="OLE_LINK63"/>
      <w:r w:rsidR="00154193">
        <w:t>ic Biology, 59(3):307-21, 2010.</w:t>
      </w:r>
    </w:p>
    <w:p w14:paraId="6FF8917E" w14:textId="76BB0C80" w:rsidR="00154193" w:rsidRDefault="00154193" w:rsidP="00154193">
      <w:pPr>
        <w:pStyle w:val="Heading2"/>
        <w:ind w:right="-64"/>
      </w:pPr>
      <w:bookmarkStart w:id="349" w:name="_Toc215204571"/>
      <w:bookmarkStart w:id="350" w:name="_Toc215204803"/>
      <w:bookmarkStart w:id="351" w:name="_Toc215205097"/>
      <w:r>
        <w:t>RAxML</w:t>
      </w:r>
      <w:bookmarkEnd w:id="349"/>
      <w:bookmarkEnd w:id="350"/>
      <w:bookmarkEnd w:id="351"/>
    </w:p>
    <w:p w14:paraId="1F427A0B" w14:textId="20B47BED" w:rsidR="00154193" w:rsidRPr="00154193" w:rsidRDefault="00154193" w:rsidP="00154193">
      <w:pPr>
        <w:ind w:right="-64"/>
        <w:rPr>
          <w:lang w:val="en-US"/>
        </w:rPr>
      </w:pPr>
      <w:r>
        <w:t xml:space="preserve">RAxML allows PartitionFinder to work with large datasets. It is a fantastically fast and efficient piece of software developed by Alexis </w:t>
      </w:r>
      <w:r w:rsidRPr="00154193">
        <w:rPr>
          <w:bCs/>
          <w:lang w:val="en-US"/>
        </w:rPr>
        <w:t>Stamatakis</w:t>
      </w:r>
      <w:r>
        <w:rPr>
          <w:bCs/>
          <w:lang w:val="en-US"/>
        </w:rPr>
        <w:t xml:space="preserve">, the latest version is described here: </w:t>
      </w: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Pr="00154193">
        <w:rPr>
          <w:bCs/>
          <w:lang w:val="en-US"/>
        </w:rPr>
        <w:t>, 2688–2690 (2006).</w:t>
      </w:r>
    </w:p>
    <w:p w14:paraId="4C43A78B" w14:textId="77777777" w:rsidR="009F1A71" w:rsidRDefault="009F1A71" w:rsidP="009F1A71">
      <w:pPr>
        <w:pStyle w:val="Heading2"/>
        <w:ind w:right="-64"/>
      </w:pPr>
      <w:bookmarkStart w:id="352" w:name="_Toc215204572"/>
      <w:bookmarkStart w:id="353" w:name="_Toc215204804"/>
      <w:bookmarkStart w:id="354" w:name="_Toc215205098"/>
      <w:r>
        <w:t>PyParsing</w:t>
      </w:r>
      <w:bookmarkEnd w:id="345"/>
      <w:bookmarkEnd w:id="346"/>
      <w:bookmarkEnd w:id="352"/>
      <w:bookmarkEnd w:id="353"/>
      <w:bookmarkEnd w:id="354"/>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AC1EE3" w:rsidP="009F1A71">
      <w:pPr>
        <w:ind w:right="-64"/>
      </w:pPr>
      <w:hyperlink r:id="rId26"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355" w:name="_Toc171570271"/>
      <w:bookmarkStart w:id="356" w:name="_Toc204240252"/>
      <w:bookmarkStart w:id="357" w:name="_Toc215204573"/>
      <w:bookmarkStart w:id="358" w:name="_Toc215204805"/>
      <w:bookmarkStart w:id="359" w:name="_Toc215205099"/>
      <w:bookmarkEnd w:id="347"/>
      <w:bookmarkEnd w:id="348"/>
      <w:r>
        <w:t>Python</w:t>
      </w:r>
      <w:bookmarkEnd w:id="355"/>
      <w:bookmarkEnd w:id="356"/>
      <w:bookmarkEnd w:id="357"/>
      <w:bookmarkEnd w:id="358"/>
      <w:bookmarkEnd w:id="359"/>
    </w:p>
    <w:p w14:paraId="63524C4E" w14:textId="77777777" w:rsidR="009F1A71" w:rsidRDefault="009F1A71" w:rsidP="009F1A71">
      <w:pPr>
        <w:ind w:right="-64"/>
      </w:pPr>
      <w:r>
        <w:t>PartitionFinder is written in Python.</w:t>
      </w:r>
      <w:r w:rsidRPr="001F2704">
        <w:t xml:space="preserve"> </w:t>
      </w:r>
      <w:hyperlink r:id="rId27" w:history="1">
        <w:r w:rsidRPr="00F56408">
          <w:rPr>
            <w:rStyle w:val="Hyperlink"/>
          </w:rPr>
          <w:t>http://www.python.org/</w:t>
        </w:r>
      </w:hyperlink>
      <w:r>
        <w:t xml:space="preserve"> </w:t>
      </w:r>
    </w:p>
    <w:p w14:paraId="67464199" w14:textId="77777777" w:rsidR="009F1A71" w:rsidRPr="001F2704" w:rsidRDefault="009F1A71" w:rsidP="009F1A71">
      <w:pPr>
        <w:ind w:right="-64"/>
      </w:pPr>
    </w:p>
    <w:p w14:paraId="1B6863D6" w14:textId="0790A0F7" w:rsidR="002D4964" w:rsidRPr="00A50CF6" w:rsidRDefault="009F1A71" w:rsidP="00A50CF6">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bookmarkStart w:id="360" w:name="_Toc204240253"/>
      <w:r w:rsidR="00DF5F04">
        <w:rPr>
          <w:lang w:val="en-US"/>
        </w:rPr>
        <w:t xml:space="preserve"> </w:t>
      </w:r>
    </w:p>
    <w:p w14:paraId="3B562330" w14:textId="77777777" w:rsidR="009F1A71" w:rsidRDefault="009F1A71" w:rsidP="009F1A71">
      <w:pPr>
        <w:pStyle w:val="Heading2"/>
        <w:ind w:right="-64"/>
      </w:pPr>
      <w:bookmarkStart w:id="361" w:name="_Toc215204575"/>
      <w:bookmarkStart w:id="362" w:name="_Toc215204807"/>
      <w:bookmarkStart w:id="363" w:name="_Toc215205101"/>
      <w:r>
        <w:t>Helpful People</w:t>
      </w:r>
      <w:bookmarkEnd w:id="360"/>
      <w:bookmarkEnd w:id="361"/>
      <w:bookmarkEnd w:id="362"/>
      <w:bookmarkEnd w:id="363"/>
    </w:p>
    <w:p w14:paraId="7290CCB0" w14:textId="338A83BD" w:rsidR="009F1A71" w:rsidRPr="00DA6E92" w:rsidRDefault="009F1A71" w:rsidP="009F1A71">
      <w:r>
        <w:t xml:space="preserve">A few people helped a lot in testing PartitionFinder and making helpful suggestions. In alphabetical order, these wonderful people are: Matt Brandley, Renee Catullo, </w:t>
      </w:r>
      <w:r w:rsidR="00DF5F04">
        <w:t xml:space="preserve">Karen Meusemann, </w:t>
      </w:r>
      <w:r w:rsidR="00850CF2">
        <w:t xml:space="preserve">Bernhard Misof, </w:t>
      </w:r>
      <w:r>
        <w:t>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9"/>
      <w:headerReference w:type="default" r:id="rId3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404021" w:rsidRDefault="00404021" w:rsidP="006C05C9">
      <w:r>
        <w:separator/>
      </w:r>
    </w:p>
  </w:endnote>
  <w:endnote w:type="continuationSeparator" w:id="0">
    <w:p w14:paraId="562CC668" w14:textId="77777777" w:rsidR="00404021" w:rsidRDefault="00404021"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404021" w:rsidRDefault="00404021" w:rsidP="006C05C9">
      <w:r>
        <w:separator/>
      </w:r>
    </w:p>
  </w:footnote>
  <w:footnote w:type="continuationSeparator" w:id="0">
    <w:p w14:paraId="425EB4FF" w14:textId="77777777" w:rsidR="00404021" w:rsidRDefault="00404021"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404021" w:rsidRDefault="00404021"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404021" w:rsidRDefault="00404021"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404021" w:rsidRPr="00FF5FBB" w:rsidRDefault="00404021"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AC1EE3">
      <w:rPr>
        <w:rStyle w:val="PageNumber"/>
        <w:noProof/>
        <w:sz w:val="16"/>
      </w:rPr>
      <w:t>1</w:t>
    </w:r>
    <w:r w:rsidRPr="00FF5FBB">
      <w:rPr>
        <w:rStyle w:val="PageNumber"/>
        <w:sz w:val="16"/>
      </w:rPr>
      <w:fldChar w:fldCharType="end"/>
    </w:r>
  </w:p>
  <w:p w14:paraId="62946E81" w14:textId="5F4E1D19" w:rsidR="00404021" w:rsidRPr="008E24FF" w:rsidRDefault="00404021"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5">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14"/>
  </w:num>
  <w:num w:numId="3">
    <w:abstractNumId w:val="4"/>
  </w:num>
  <w:num w:numId="4">
    <w:abstractNumId w:val="0"/>
  </w:num>
  <w:num w:numId="5">
    <w:abstractNumId w:val="11"/>
  </w:num>
  <w:num w:numId="6">
    <w:abstractNumId w:val="18"/>
  </w:num>
  <w:num w:numId="7">
    <w:abstractNumId w:val="5"/>
  </w:num>
  <w:num w:numId="8">
    <w:abstractNumId w:val="12"/>
  </w:num>
  <w:num w:numId="9">
    <w:abstractNumId w:val="13"/>
  </w:num>
  <w:num w:numId="10">
    <w:abstractNumId w:val="3"/>
  </w:num>
  <w:num w:numId="11">
    <w:abstractNumId w:val="2"/>
  </w:num>
  <w:num w:numId="12">
    <w:abstractNumId w:val="1"/>
  </w:num>
  <w:num w:numId="13">
    <w:abstractNumId w:val="15"/>
  </w:num>
  <w:num w:numId="14">
    <w:abstractNumId w:val="9"/>
  </w:num>
  <w:num w:numId="15">
    <w:abstractNumId w:val="17"/>
  </w:num>
  <w:num w:numId="16">
    <w:abstractNumId w:val="8"/>
  </w:num>
  <w:num w:numId="17">
    <w:abstractNumId w:val="6"/>
  </w:num>
  <w:num w:numId="18">
    <w:abstractNumId w:val="16"/>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55A2"/>
    <w:rsid w:val="000873FD"/>
    <w:rsid w:val="000A0A0C"/>
    <w:rsid w:val="000B42D9"/>
    <w:rsid w:val="000D4CDC"/>
    <w:rsid w:val="000F00D3"/>
    <w:rsid w:val="000F2F2F"/>
    <w:rsid w:val="00123B34"/>
    <w:rsid w:val="00130E8D"/>
    <w:rsid w:val="001466C1"/>
    <w:rsid w:val="00154193"/>
    <w:rsid w:val="00172AE2"/>
    <w:rsid w:val="00181090"/>
    <w:rsid w:val="00197359"/>
    <w:rsid w:val="001A65F8"/>
    <w:rsid w:val="001B1788"/>
    <w:rsid w:val="001B4CF8"/>
    <w:rsid w:val="001D3FF2"/>
    <w:rsid w:val="001D7F58"/>
    <w:rsid w:val="001F53F3"/>
    <w:rsid w:val="00212637"/>
    <w:rsid w:val="00213E03"/>
    <w:rsid w:val="00214417"/>
    <w:rsid w:val="002208C5"/>
    <w:rsid w:val="00231478"/>
    <w:rsid w:val="00234B29"/>
    <w:rsid w:val="00252EF5"/>
    <w:rsid w:val="00265940"/>
    <w:rsid w:val="002705D8"/>
    <w:rsid w:val="00272061"/>
    <w:rsid w:val="002813AD"/>
    <w:rsid w:val="002A3E57"/>
    <w:rsid w:val="002D19A7"/>
    <w:rsid w:val="002D4964"/>
    <w:rsid w:val="002D56CC"/>
    <w:rsid w:val="002E5837"/>
    <w:rsid w:val="003033F8"/>
    <w:rsid w:val="00325E46"/>
    <w:rsid w:val="00385D85"/>
    <w:rsid w:val="003A3EC9"/>
    <w:rsid w:val="003B7F22"/>
    <w:rsid w:val="003C0130"/>
    <w:rsid w:val="003E29AD"/>
    <w:rsid w:val="003F5994"/>
    <w:rsid w:val="00404021"/>
    <w:rsid w:val="00404153"/>
    <w:rsid w:val="0040728F"/>
    <w:rsid w:val="00434AF9"/>
    <w:rsid w:val="00436A16"/>
    <w:rsid w:val="004414B9"/>
    <w:rsid w:val="00444D72"/>
    <w:rsid w:val="004603CD"/>
    <w:rsid w:val="004633A7"/>
    <w:rsid w:val="00491714"/>
    <w:rsid w:val="004A02BB"/>
    <w:rsid w:val="004C2ACC"/>
    <w:rsid w:val="004E4A72"/>
    <w:rsid w:val="005108FD"/>
    <w:rsid w:val="00520A3D"/>
    <w:rsid w:val="005357F2"/>
    <w:rsid w:val="0053598E"/>
    <w:rsid w:val="00560F0A"/>
    <w:rsid w:val="00585247"/>
    <w:rsid w:val="005A2446"/>
    <w:rsid w:val="005A342E"/>
    <w:rsid w:val="005B3567"/>
    <w:rsid w:val="005D72E6"/>
    <w:rsid w:val="005E2CC9"/>
    <w:rsid w:val="00604C7D"/>
    <w:rsid w:val="00611CC4"/>
    <w:rsid w:val="00623DF6"/>
    <w:rsid w:val="00635643"/>
    <w:rsid w:val="00657008"/>
    <w:rsid w:val="00667B70"/>
    <w:rsid w:val="0067191D"/>
    <w:rsid w:val="0067672F"/>
    <w:rsid w:val="006772D8"/>
    <w:rsid w:val="006804A3"/>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61FE1"/>
    <w:rsid w:val="007662D7"/>
    <w:rsid w:val="00775136"/>
    <w:rsid w:val="0079071A"/>
    <w:rsid w:val="007922A1"/>
    <w:rsid w:val="007948CF"/>
    <w:rsid w:val="007A51CC"/>
    <w:rsid w:val="007B06FA"/>
    <w:rsid w:val="007E6ECA"/>
    <w:rsid w:val="007E7900"/>
    <w:rsid w:val="007F6BCA"/>
    <w:rsid w:val="007F6C31"/>
    <w:rsid w:val="0080541B"/>
    <w:rsid w:val="00805DCB"/>
    <w:rsid w:val="008067B1"/>
    <w:rsid w:val="008071F8"/>
    <w:rsid w:val="00810154"/>
    <w:rsid w:val="00813907"/>
    <w:rsid w:val="00820475"/>
    <w:rsid w:val="00830D61"/>
    <w:rsid w:val="008328BB"/>
    <w:rsid w:val="0084421D"/>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E7293"/>
    <w:rsid w:val="008F0EE3"/>
    <w:rsid w:val="008F66B1"/>
    <w:rsid w:val="009162DB"/>
    <w:rsid w:val="00916D3D"/>
    <w:rsid w:val="0092108B"/>
    <w:rsid w:val="009245C7"/>
    <w:rsid w:val="00937710"/>
    <w:rsid w:val="009411F9"/>
    <w:rsid w:val="00945CE0"/>
    <w:rsid w:val="0095087D"/>
    <w:rsid w:val="009B4F7E"/>
    <w:rsid w:val="009D3FCD"/>
    <w:rsid w:val="009E0246"/>
    <w:rsid w:val="009E1C77"/>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95D0F"/>
    <w:rsid w:val="00AB2823"/>
    <w:rsid w:val="00AC1EE3"/>
    <w:rsid w:val="00AC4CE2"/>
    <w:rsid w:val="00AE7634"/>
    <w:rsid w:val="00AF5B1B"/>
    <w:rsid w:val="00AF69B9"/>
    <w:rsid w:val="00B228AC"/>
    <w:rsid w:val="00B246F7"/>
    <w:rsid w:val="00B2770A"/>
    <w:rsid w:val="00B2792D"/>
    <w:rsid w:val="00B60C80"/>
    <w:rsid w:val="00B63B77"/>
    <w:rsid w:val="00B75559"/>
    <w:rsid w:val="00B80207"/>
    <w:rsid w:val="00B9346B"/>
    <w:rsid w:val="00BB6B60"/>
    <w:rsid w:val="00BC4206"/>
    <w:rsid w:val="00BD5999"/>
    <w:rsid w:val="00BE2E3A"/>
    <w:rsid w:val="00C0397F"/>
    <w:rsid w:val="00C062E8"/>
    <w:rsid w:val="00C20F34"/>
    <w:rsid w:val="00C27311"/>
    <w:rsid w:val="00C353C9"/>
    <w:rsid w:val="00C358C2"/>
    <w:rsid w:val="00C400DA"/>
    <w:rsid w:val="00C74BB8"/>
    <w:rsid w:val="00C968E4"/>
    <w:rsid w:val="00CA075A"/>
    <w:rsid w:val="00CB3D8D"/>
    <w:rsid w:val="00CC0DE6"/>
    <w:rsid w:val="00CD540C"/>
    <w:rsid w:val="00CF4289"/>
    <w:rsid w:val="00D001F5"/>
    <w:rsid w:val="00D271E8"/>
    <w:rsid w:val="00D47FB7"/>
    <w:rsid w:val="00D57B4F"/>
    <w:rsid w:val="00D75338"/>
    <w:rsid w:val="00D82489"/>
    <w:rsid w:val="00DA2809"/>
    <w:rsid w:val="00DA304A"/>
    <w:rsid w:val="00DF5F04"/>
    <w:rsid w:val="00E000B5"/>
    <w:rsid w:val="00E2180C"/>
    <w:rsid w:val="00E435BC"/>
    <w:rsid w:val="00E45826"/>
    <w:rsid w:val="00E4604C"/>
    <w:rsid w:val="00E60073"/>
    <w:rsid w:val="00E84735"/>
    <w:rsid w:val="00EA0F3A"/>
    <w:rsid w:val="00EA69DF"/>
    <w:rsid w:val="00EB12A3"/>
    <w:rsid w:val="00EB4C35"/>
    <w:rsid w:val="00EE773C"/>
    <w:rsid w:val="00EF5721"/>
    <w:rsid w:val="00F24020"/>
    <w:rsid w:val="00F40424"/>
    <w:rsid w:val="00F407AF"/>
    <w:rsid w:val="00F66619"/>
    <w:rsid w:val="00F86A0A"/>
    <w:rsid w:val="00F90A14"/>
    <w:rsid w:val="00F9728C"/>
    <w:rsid w:val="00FA086D"/>
    <w:rsid w:val="00FB17F4"/>
    <w:rsid w:val="00FB3066"/>
    <w:rsid w:val="00FC19A3"/>
    <w:rsid w:val="00FC1E6B"/>
    <w:rsid w:val="00FC6BFB"/>
    <w:rsid w:val="00FD5B1D"/>
    <w:rsid w:val="00FE578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spacing w:before="120"/>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BD5999"/>
    <w:pPr>
      <w:ind w:left="440"/>
    </w:pPr>
    <w:rPr>
      <w:rFonts w:asciiTheme="minorHAnsi" w:hAnsiTheme="minorHAnsi"/>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image" Target="media/image3.png"/><Relationship Id="rId21" Type="http://schemas.openxmlformats.org/officeDocument/2006/relationships/hyperlink" Target="https://github.com/stamatak/standard-RAxML" TargetMode="External"/><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s://github.com/stamatak/standard-RAxML" TargetMode="External"/><Relationship Id="rId26" Type="http://schemas.openxmlformats.org/officeDocument/2006/relationships/hyperlink" Target="http://pyparsing.wikispaces.com/" TargetMode="External"/><Relationship Id="rId27" Type="http://schemas.openxmlformats.org/officeDocument/2006/relationships/hyperlink" Target="http://www.python.org/" TargetMode="External"/><Relationship Id="rId28" Type="http://schemas.openxmlformats.org/officeDocument/2006/relationships/image" Target="media/image4.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hyperlink" Target="http://www.robertlanfear.com/partitionfinder/news/" TargetMode="External"/><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2.emf"/><Relationship Id="rId18" Type="http://schemas.openxmlformats.org/officeDocument/2006/relationships/hyperlink" Target="http://www.python.org/getit/" TargetMode="External"/><Relationship Id="rId19" Type="http://schemas.openxmlformats.org/officeDocument/2006/relationships/hyperlink" Target="http://www.robertlanfear.com/partitionfin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22</Pages>
  <Words>7485</Words>
  <Characters>42671</Characters>
  <Application>Microsoft Macintosh Word</Application>
  <DocSecurity>0</DocSecurity>
  <Lines>355</Lines>
  <Paragraphs>100</Paragraphs>
  <ScaleCrop>false</ScaleCrop>
  <Company/>
  <LinksUpToDate>false</LinksUpToDate>
  <CharactersWithSpaces>50056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123</cp:revision>
  <cp:lastPrinted>2012-05-09T05:19:00Z</cp:lastPrinted>
  <dcterms:created xsi:type="dcterms:W3CDTF">2012-04-19T05:14:00Z</dcterms:created>
  <dcterms:modified xsi:type="dcterms:W3CDTF">2013-05-06T23:07:00Z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