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2F65" w14:textId="4BAF8922" w:rsidR="0084200E" w:rsidRDefault="0084200E" w:rsidP="0084200E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r>
        <w:rPr>
          <w:rStyle w:val="normaltextrun"/>
          <w:rFonts w:ascii="Cambria" w:hAnsi="Cambria"/>
          <w:sz w:val="28"/>
          <w:szCs w:val="28"/>
          <w:u w:val="single"/>
        </w:rPr>
        <w:t>LONGITUDINAL METRICS MD APPOINTMENT RETROSPECTIVE</w:t>
      </w:r>
    </w:p>
    <w:p w14:paraId="282CB52B" w14:textId="562F07F7" w:rsidR="00B13C7F" w:rsidRDefault="00B13C7F" w:rsidP="0084200E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6551644C" w14:textId="7E81A214" w:rsidR="00B13C7F" w:rsidRDefault="00B13C7F" w:rsidP="0084200E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605C0F3B" w14:textId="77777777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46C12698" w14:textId="77777777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Denominator</w:t>
      </w:r>
      <w:r w:rsidRPr="00211C35">
        <w:rPr>
          <w:rStyle w:val="normaltextrun"/>
          <w:rFonts w:ascii="Cambria" w:hAnsi="Cambria"/>
          <w:sz w:val="28"/>
          <w:szCs w:val="28"/>
        </w:rPr>
        <w:t xml:space="preserve">:  </w:t>
      </w:r>
    </w:p>
    <w:p w14:paraId="7AF27F17" w14:textId="77777777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44028872" w14:textId="77777777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 xml:space="preserve">All patients enrolled/engaged in longitudinal program </w:t>
      </w:r>
    </w:p>
    <w:p w14:paraId="30395741" w14:textId="235EC75A" w:rsidR="0084200E" w:rsidRPr="00211C35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5FB4">
        <w:rPr>
          <w:rStyle w:val="normaltextrun"/>
          <w:rFonts w:ascii="Cambria" w:hAnsi="Cambria"/>
          <w:sz w:val="28"/>
          <w:szCs w:val="28"/>
        </w:rPr>
        <w:t xml:space="preserve">Enrollment/Engagement = patient had a </w:t>
      </w:r>
      <w:r>
        <w:rPr>
          <w:rStyle w:val="normaltextrun"/>
          <w:rFonts w:ascii="Cambria" w:hAnsi="Cambria"/>
          <w:sz w:val="28"/>
          <w:szCs w:val="28"/>
        </w:rPr>
        <w:t>L</w:t>
      </w:r>
      <w:r w:rsidRPr="00675FB4">
        <w:rPr>
          <w:rStyle w:val="normaltextrun"/>
          <w:rFonts w:ascii="Cambria" w:hAnsi="Cambria"/>
          <w:sz w:val="28"/>
          <w:szCs w:val="28"/>
        </w:rPr>
        <w:t>ongitudinal</w:t>
      </w:r>
      <w:r>
        <w:rPr>
          <w:rStyle w:val="normaltextrun"/>
          <w:rFonts w:ascii="Cambria" w:hAnsi="Cambria"/>
          <w:sz w:val="28"/>
          <w:szCs w:val="28"/>
        </w:rPr>
        <w:t xml:space="preserve"> Initial Assessment</w:t>
      </w:r>
      <w:r w:rsidRPr="00211C35">
        <w:rPr>
          <w:rFonts w:ascii="Cambria" w:hAnsi="Cambria"/>
          <w:b/>
          <w:bCs/>
          <w:color w:val="4472C4" w:themeColor="accent1"/>
        </w:rPr>
        <w:t xml:space="preserve"> </w:t>
      </w:r>
      <w:r>
        <w:rPr>
          <w:rFonts w:ascii="Cambria" w:eastAsia="Times New Roman" w:hAnsi="Cambria" w:cs="Calibri"/>
          <w:b/>
          <w:bCs/>
          <w:sz w:val="28"/>
          <w:szCs w:val="28"/>
        </w:rPr>
        <w:t>(</w:t>
      </w:r>
      <w:r w:rsidRPr="00660A1A">
        <w:rPr>
          <w:rFonts w:ascii="Cambria" w:hAnsi="Cambria" w:cs="Arial"/>
          <w:sz w:val="28"/>
          <w:szCs w:val="28"/>
          <w:shd w:val="clear" w:color="auto" w:fill="FAF9F8"/>
        </w:rPr>
        <w:t>Script ID –143)</w:t>
      </w:r>
    </w:p>
    <w:p w14:paraId="22D52A4A" w14:textId="60F3AABF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66C40BE8" w14:textId="77777777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0A09B7E0" w14:textId="77777777" w:rsidR="0084200E" w:rsidRDefault="0084200E" w:rsidP="0084200E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Numerator: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</w:p>
    <w:p w14:paraId="001FFCEE" w14:textId="77777777" w:rsidR="0084200E" w:rsidRDefault="0084200E" w:rsidP="0084200E">
      <w:pPr>
        <w:spacing w:after="0" w:line="240" w:lineRule="auto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 xml:space="preserve">All patients who have had an MD appointment </w:t>
      </w:r>
    </w:p>
    <w:p w14:paraId="069F75F7" w14:textId="183DAC9A" w:rsidR="0084200E" w:rsidRPr="00833E61" w:rsidRDefault="0084200E" w:rsidP="008420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Cambria" w:eastAsia="Times New Roman" w:hAnsi="Cambria" w:cs="Segoe UI"/>
          <w:b/>
          <w:bCs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 xml:space="preserve">MD appointment </w:t>
      </w:r>
      <w:r w:rsidRPr="0084200E">
        <w:rPr>
          <w:rStyle w:val="normaltextrun"/>
          <w:rFonts w:ascii="Cambria" w:hAnsi="Cambria"/>
          <w:sz w:val="28"/>
          <w:szCs w:val="28"/>
        </w:rPr>
        <w:t>≤ 30 days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  <w:r w:rsidRPr="0084200E">
        <w:rPr>
          <w:rStyle w:val="normaltextrun"/>
          <w:rFonts w:ascii="Cambria" w:hAnsi="Cambria"/>
          <w:sz w:val="28"/>
          <w:szCs w:val="28"/>
        </w:rPr>
        <w:t xml:space="preserve">prior to longitudinal initial assessment OR </w:t>
      </w:r>
      <w:r>
        <w:rPr>
          <w:rStyle w:val="normaltextrun"/>
          <w:rFonts w:ascii="Cambria" w:hAnsi="Cambria"/>
          <w:sz w:val="28"/>
          <w:szCs w:val="28"/>
        </w:rPr>
        <w:t>w</w:t>
      </w:r>
      <w:r w:rsidRPr="0084200E">
        <w:rPr>
          <w:rStyle w:val="normaltextrun"/>
          <w:rFonts w:ascii="Cambria" w:hAnsi="Cambria"/>
          <w:sz w:val="28"/>
          <w:szCs w:val="28"/>
        </w:rPr>
        <w:t xml:space="preserve">ithin 30 days of </w:t>
      </w:r>
      <w:r>
        <w:rPr>
          <w:rStyle w:val="normaltextrun"/>
          <w:rFonts w:ascii="Cambria" w:hAnsi="Cambria"/>
          <w:sz w:val="28"/>
          <w:szCs w:val="28"/>
        </w:rPr>
        <w:t xml:space="preserve">completion of </w:t>
      </w:r>
      <w:r w:rsidRPr="0084200E">
        <w:rPr>
          <w:rStyle w:val="normaltextrun"/>
          <w:rFonts w:ascii="Cambria" w:hAnsi="Cambria"/>
          <w:sz w:val="28"/>
          <w:szCs w:val="28"/>
        </w:rPr>
        <w:t>longitudinal initial assessment in Green</w:t>
      </w:r>
    </w:p>
    <w:p w14:paraId="111352C9" w14:textId="77777777" w:rsidR="00833E61" w:rsidRPr="0084200E" w:rsidRDefault="00833E61" w:rsidP="00833E61">
      <w:pPr>
        <w:pStyle w:val="ListParagraph"/>
        <w:spacing w:after="0" w:line="240" w:lineRule="auto"/>
        <w:ind w:left="780"/>
        <w:textAlignment w:val="baseline"/>
        <w:rPr>
          <w:rStyle w:val="normaltextrun"/>
          <w:rFonts w:ascii="Cambria" w:eastAsia="Times New Roman" w:hAnsi="Cambria" w:cs="Segoe UI"/>
          <w:b/>
          <w:bCs/>
          <w:sz w:val="28"/>
          <w:szCs w:val="28"/>
        </w:rPr>
      </w:pPr>
    </w:p>
    <w:p w14:paraId="366BD568" w14:textId="48A9750E" w:rsidR="0084200E" w:rsidRPr="00F0062D" w:rsidRDefault="0084200E" w:rsidP="008420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normaltextrun"/>
        </w:rPr>
      </w:pPr>
      <w:r>
        <w:rPr>
          <w:rStyle w:val="normaltextrun"/>
          <w:rFonts w:ascii="Cambria" w:hAnsi="Cambria"/>
          <w:sz w:val="28"/>
          <w:szCs w:val="28"/>
        </w:rPr>
        <w:t xml:space="preserve">No MD appointment </w:t>
      </w:r>
      <w:r w:rsidR="009427CB">
        <w:rPr>
          <w:rStyle w:val="normaltextrun"/>
          <w:rFonts w:ascii="Cambria" w:hAnsi="Cambria"/>
          <w:sz w:val="28"/>
          <w:szCs w:val="28"/>
        </w:rPr>
        <w:t xml:space="preserve">within </w:t>
      </w:r>
      <w:r w:rsidR="009427CB" w:rsidRPr="0084200E">
        <w:rPr>
          <w:rStyle w:val="normaltextrun"/>
          <w:rFonts w:ascii="Cambria" w:hAnsi="Cambria"/>
          <w:sz w:val="28"/>
          <w:szCs w:val="28"/>
        </w:rPr>
        <w:t xml:space="preserve">30 days of </w:t>
      </w:r>
      <w:r w:rsidR="009427CB">
        <w:rPr>
          <w:rStyle w:val="normaltextrun"/>
          <w:rFonts w:ascii="Cambria" w:hAnsi="Cambria"/>
          <w:sz w:val="28"/>
          <w:szCs w:val="28"/>
        </w:rPr>
        <w:t xml:space="preserve">completion of </w:t>
      </w:r>
      <w:r w:rsidR="009427CB" w:rsidRPr="0084200E">
        <w:rPr>
          <w:rStyle w:val="normaltextrun"/>
          <w:rFonts w:ascii="Cambria" w:hAnsi="Cambria"/>
          <w:sz w:val="28"/>
          <w:szCs w:val="28"/>
        </w:rPr>
        <w:t>longitudinal initial assessment</w:t>
      </w:r>
      <w:r w:rsidR="009427CB">
        <w:rPr>
          <w:rStyle w:val="normaltextrun"/>
          <w:rFonts w:ascii="Cambria" w:hAnsi="Cambria"/>
          <w:sz w:val="28"/>
          <w:szCs w:val="28"/>
        </w:rPr>
        <w:t xml:space="preserve"> in Red</w:t>
      </w:r>
    </w:p>
    <w:p w14:paraId="29735909" w14:textId="77777777" w:rsidR="00F0062D" w:rsidRDefault="00F0062D" w:rsidP="00F0062D">
      <w:pPr>
        <w:pStyle w:val="ListParagraph"/>
        <w:rPr>
          <w:rStyle w:val="normaltextrun"/>
        </w:rPr>
      </w:pPr>
    </w:p>
    <w:p w14:paraId="5C645818" w14:textId="77777777" w:rsidR="0025599A" w:rsidRDefault="0025599A" w:rsidP="009427CB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>NOTES:</w:t>
      </w:r>
    </w:p>
    <w:p w14:paraId="273D2FB2" w14:textId="10946FA8" w:rsidR="00F0062D" w:rsidRDefault="00F0062D" w:rsidP="009427CB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>MD appointment will be picked from health indicators</w:t>
      </w:r>
    </w:p>
    <w:p w14:paraId="298C38D4" w14:textId="466093EA" w:rsidR="0025599A" w:rsidRPr="00211C35" w:rsidRDefault="0025599A" w:rsidP="009427CB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>Time Frame: All</w:t>
      </w:r>
      <w:bookmarkStart w:id="0" w:name="_GoBack"/>
      <w:bookmarkEnd w:id="0"/>
    </w:p>
    <w:p w14:paraId="18C38088" w14:textId="77777777" w:rsidR="00F0062D" w:rsidRPr="0084200E" w:rsidRDefault="00F0062D" w:rsidP="00F0062D">
      <w:pPr>
        <w:pStyle w:val="ListParagraph"/>
        <w:spacing w:after="0" w:line="240" w:lineRule="auto"/>
        <w:ind w:left="780"/>
        <w:textAlignment w:val="baseline"/>
        <w:rPr>
          <w:rStyle w:val="normaltextrun"/>
        </w:rPr>
      </w:pPr>
    </w:p>
    <w:p w14:paraId="7042A565" w14:textId="77777777" w:rsidR="0084200E" w:rsidRPr="0084200E" w:rsidRDefault="0084200E" w:rsidP="0084200E">
      <w:pPr>
        <w:pStyle w:val="ListParagraph"/>
        <w:spacing w:after="0" w:line="240" w:lineRule="auto"/>
        <w:ind w:left="780"/>
        <w:textAlignment w:val="baseline"/>
        <w:rPr>
          <w:rStyle w:val="normaltextrun"/>
        </w:rPr>
      </w:pPr>
    </w:p>
    <w:p w14:paraId="2C20AE7F" w14:textId="0F792C38" w:rsidR="0084200E" w:rsidRDefault="0084200E" w:rsidP="0084200E">
      <w:pPr>
        <w:pStyle w:val="ListParagraph"/>
        <w:spacing w:after="0" w:line="240" w:lineRule="auto"/>
        <w:ind w:left="780"/>
        <w:textAlignment w:val="baseline"/>
        <w:rPr>
          <w:rStyle w:val="normaltextrun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040"/>
        <w:gridCol w:w="4500"/>
      </w:tblGrid>
      <w:tr w:rsidR="0084200E" w14:paraId="395F8195" w14:textId="77777777" w:rsidTr="00E8314B">
        <w:tc>
          <w:tcPr>
            <w:tcW w:w="5040" w:type="dxa"/>
            <w:shd w:val="clear" w:color="auto" w:fill="92D050"/>
          </w:tcPr>
          <w:p w14:paraId="4B5FA837" w14:textId="6F53EAB4" w:rsidR="0084200E" w:rsidRDefault="0084200E" w:rsidP="0084200E">
            <w:pPr>
              <w:pStyle w:val="ListParagraph"/>
              <w:ind w:left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MD appointment </w:t>
            </w:r>
            <w:r w:rsidR="00010285">
              <w:rPr>
                <w:rStyle w:val="normaltextrun"/>
              </w:rPr>
              <w:t xml:space="preserve">present </w:t>
            </w:r>
            <w:r>
              <w:rPr>
                <w:rStyle w:val="normaltextrun"/>
              </w:rPr>
              <w:t xml:space="preserve">30 days prior to or 30 days after </w:t>
            </w:r>
            <w:r w:rsidR="008D52E4">
              <w:rPr>
                <w:rStyle w:val="normaltextrun"/>
              </w:rPr>
              <w:t>enrollment (</w:t>
            </w:r>
            <w:r w:rsidR="00BD1F26">
              <w:rPr>
                <w:rStyle w:val="normaltextrun"/>
              </w:rPr>
              <w:t>longitudinal initial assessment)</w:t>
            </w:r>
          </w:p>
        </w:tc>
        <w:tc>
          <w:tcPr>
            <w:tcW w:w="4500" w:type="dxa"/>
            <w:shd w:val="clear" w:color="auto" w:fill="FF0000"/>
          </w:tcPr>
          <w:p w14:paraId="2FC5266A" w14:textId="797F0857" w:rsidR="0084200E" w:rsidRDefault="0084200E" w:rsidP="0084200E">
            <w:pPr>
              <w:pStyle w:val="ListParagraph"/>
              <w:ind w:left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NO MD appointment</w:t>
            </w:r>
            <w:r w:rsidR="008D52E4">
              <w:rPr>
                <w:rStyle w:val="normaltextrun"/>
              </w:rPr>
              <w:t xml:space="preserve"> within</w:t>
            </w:r>
            <w:r>
              <w:rPr>
                <w:rStyle w:val="normaltextrun"/>
              </w:rPr>
              <w:t xml:space="preserve"> 30 days </w:t>
            </w:r>
            <w:r w:rsidR="008D52E4">
              <w:rPr>
                <w:rStyle w:val="normaltextrun"/>
              </w:rPr>
              <w:t xml:space="preserve">of </w:t>
            </w:r>
            <w:r w:rsidR="00E8314B">
              <w:rPr>
                <w:rStyle w:val="normaltextrun"/>
              </w:rPr>
              <w:t>enrollment (</w:t>
            </w:r>
            <w:r>
              <w:rPr>
                <w:rStyle w:val="normaltextrun"/>
              </w:rPr>
              <w:t>completion of longitudinal initial</w:t>
            </w:r>
            <w:r w:rsidR="00E8314B">
              <w:rPr>
                <w:rStyle w:val="normaltextrun"/>
              </w:rPr>
              <w:t>)</w:t>
            </w:r>
          </w:p>
        </w:tc>
      </w:tr>
    </w:tbl>
    <w:p w14:paraId="36A2116C" w14:textId="77777777" w:rsidR="0084200E" w:rsidRPr="0084200E" w:rsidRDefault="0084200E" w:rsidP="0084200E">
      <w:pPr>
        <w:pStyle w:val="ListParagraph"/>
        <w:spacing w:after="0" w:line="240" w:lineRule="auto"/>
        <w:ind w:left="780"/>
        <w:textAlignment w:val="baseline"/>
        <w:rPr>
          <w:rStyle w:val="normaltextrun"/>
        </w:rPr>
      </w:pPr>
    </w:p>
    <w:sectPr w:rsidR="0084200E" w:rsidRPr="00842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BE9C" w14:textId="77777777" w:rsidR="00D34352" w:rsidRDefault="00D34352" w:rsidP="0084200E">
      <w:pPr>
        <w:spacing w:after="0" w:line="240" w:lineRule="auto"/>
      </w:pPr>
      <w:r>
        <w:separator/>
      </w:r>
    </w:p>
  </w:endnote>
  <w:endnote w:type="continuationSeparator" w:id="0">
    <w:p w14:paraId="4E6D3E11" w14:textId="77777777" w:rsidR="00D34352" w:rsidRDefault="00D34352" w:rsidP="0084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F3271" w14:textId="77777777" w:rsidR="00D34352" w:rsidRDefault="00D34352" w:rsidP="0084200E">
      <w:pPr>
        <w:spacing w:after="0" w:line="240" w:lineRule="auto"/>
      </w:pPr>
      <w:r>
        <w:separator/>
      </w:r>
    </w:p>
  </w:footnote>
  <w:footnote w:type="continuationSeparator" w:id="0">
    <w:p w14:paraId="0B879093" w14:textId="77777777" w:rsidR="00D34352" w:rsidRDefault="00D34352" w:rsidP="00842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791FC" w14:textId="27CB1D1D" w:rsidR="0084200E" w:rsidRDefault="0084200E">
    <w:pPr>
      <w:pStyle w:val="Header"/>
    </w:pPr>
    <w:r>
      <w:t>11/5/2020</w:t>
    </w:r>
  </w:p>
  <w:p w14:paraId="6C09FE86" w14:textId="77777777" w:rsidR="0084200E" w:rsidRDefault="00842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27"/>
    <w:multiLevelType w:val="hybridMultilevel"/>
    <w:tmpl w:val="E2B85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7CDC"/>
    <w:multiLevelType w:val="hybridMultilevel"/>
    <w:tmpl w:val="C1AEC9F4"/>
    <w:lvl w:ilvl="0" w:tplc="7862C332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663660F2"/>
    <w:multiLevelType w:val="hybridMultilevel"/>
    <w:tmpl w:val="EB8E40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0E"/>
    <w:rsid w:val="00010285"/>
    <w:rsid w:val="0025599A"/>
    <w:rsid w:val="00257CB4"/>
    <w:rsid w:val="006221A8"/>
    <w:rsid w:val="006E0D20"/>
    <w:rsid w:val="00833E61"/>
    <w:rsid w:val="0084200E"/>
    <w:rsid w:val="008D52E4"/>
    <w:rsid w:val="009427CB"/>
    <w:rsid w:val="00B13C7F"/>
    <w:rsid w:val="00BD1F26"/>
    <w:rsid w:val="00D34352"/>
    <w:rsid w:val="00E8314B"/>
    <w:rsid w:val="00F0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AA94"/>
  <w15:chartTrackingRefBased/>
  <w15:docId w15:val="{0CBE3D8B-F7F9-4B37-880F-93C6DE54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20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200E"/>
  </w:style>
  <w:style w:type="paragraph" w:styleId="ListParagraph">
    <w:name w:val="List Paragraph"/>
    <w:basedOn w:val="Normal"/>
    <w:uiPriority w:val="34"/>
    <w:qFormat/>
    <w:rsid w:val="0084200E"/>
    <w:pPr>
      <w:ind w:left="720"/>
      <w:contextualSpacing/>
    </w:pPr>
  </w:style>
  <w:style w:type="table" w:styleId="TableGrid">
    <w:name w:val="Table Grid"/>
    <w:basedOn w:val="TableNormal"/>
    <w:uiPriority w:val="39"/>
    <w:rsid w:val="0084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00E"/>
  </w:style>
  <w:style w:type="paragraph" w:styleId="Footer">
    <w:name w:val="footer"/>
    <w:basedOn w:val="Normal"/>
    <w:link w:val="FooterChar"/>
    <w:uiPriority w:val="99"/>
    <w:unhideWhenUsed/>
    <w:rsid w:val="008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00E"/>
  </w:style>
  <w:style w:type="paragraph" w:styleId="BalloonText">
    <w:name w:val="Balloon Text"/>
    <w:basedOn w:val="Normal"/>
    <w:link w:val="BalloonTextChar"/>
    <w:uiPriority w:val="99"/>
    <w:semiHidden/>
    <w:unhideWhenUsed/>
    <w:rsid w:val="00833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3" ma:contentTypeDescription="Create a new document." ma:contentTypeScope="" ma:versionID="74ddc7a2df1e1b943f7ae64ba4aaf60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3c951f9a15ff2798b4aefa500ba71495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98BDE-3467-459D-A3AF-2FEA778444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654AAF-B3EF-4793-AC3F-A80FE97C2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E553A-AA01-4A02-ABFE-08A5D1E20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Visiting Nurse Service of New York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3</cp:revision>
  <dcterms:created xsi:type="dcterms:W3CDTF">2020-11-09T13:38:00Z</dcterms:created>
  <dcterms:modified xsi:type="dcterms:W3CDTF">2020-11-09T13:39:00Z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