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B20BC3" w:rsidRDefault="00161C99" w:rsidP="00FE0EA5">
      <w:pPr>
        <w:pStyle w:val="s1"/>
        <w:widowControl/>
        <w:rPr>
          <w:position w:val="5"/>
        </w:rPr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CD14B2">
        <w:rPr>
          <w:position w:val="5"/>
        </w:rPr>
        <w:t>20</w:t>
      </w:r>
    </w:p>
    <w:p w:rsidR="00CD14B2" w:rsidRPr="0036615C" w:rsidRDefault="00CD14B2" w:rsidP="00CD14B2">
      <w:pPr>
        <w:pStyle w:val="ex"/>
      </w:pPr>
      <w:r>
        <w:t>1.</w:t>
      </w:r>
      <w:r>
        <w:tab/>
        <w:t xml:space="preserve">Suppose that you have a </w:t>
      </w:r>
      <w:r>
        <w:rPr>
          <w:rFonts w:ascii="Courier New" w:hAnsi="Courier New" w:cs="Courier New"/>
          <w:b/>
          <w:bCs/>
          <w:sz w:val="18"/>
          <w:szCs w:val="20"/>
        </w:rPr>
        <w:t>Set&lt;int&gt;</w:t>
      </w:r>
      <w:r>
        <w:t xml:space="preserve"> variable called </w:t>
      </w:r>
      <w:r>
        <w:rPr>
          <w:rFonts w:ascii="Courier New" w:hAnsi="Courier New" w:cs="Courier New"/>
          <w:b/>
          <w:bCs/>
          <w:sz w:val="18"/>
          <w:szCs w:val="20"/>
        </w:rPr>
        <w:t>primes</w:t>
      </w:r>
      <w:r>
        <w:t xml:space="preserve">.  How would you use an iterator to display every element in </w:t>
      </w:r>
      <w:r>
        <w:rPr>
          <w:rFonts w:ascii="Courier New" w:hAnsi="Courier New" w:cs="Courier New"/>
          <w:b/>
          <w:bCs/>
          <w:sz w:val="18"/>
          <w:szCs w:val="20"/>
        </w:rPr>
        <w:t>primes</w:t>
      </w:r>
      <w:r>
        <w:t xml:space="preserve"> in ascending order, without using a range</w:t>
      </w:r>
      <w:r>
        <w:noBreakHyphen/>
        <w:t xml:space="preserve">based </w:t>
      </w:r>
      <w:r>
        <w:rPr>
          <w:rFonts w:ascii="Courier New" w:hAnsi="Courier New" w:cs="Courier New"/>
          <w:b/>
          <w:bCs/>
          <w:sz w:val="18"/>
          <w:szCs w:val="20"/>
        </w:rPr>
        <w:t>for</w:t>
      </w:r>
      <w:r>
        <w:t xml:space="preserve"> loop?</w:t>
      </w:r>
    </w:p>
    <w:p w:rsidR="00D019D4" w:rsidRDefault="00D019D4" w:rsidP="00D019D4">
      <w:pPr>
        <w:pStyle w:val="bs"/>
        <w:keepNext/>
        <w:rPr>
          <w:sz w:val="12"/>
          <w:szCs w:val="12"/>
        </w:rPr>
      </w:pPr>
    </w:p>
    <w:p w:rsidR="00CD14B2" w:rsidRDefault="00CD14B2" w:rsidP="00CD14B2">
      <w:pPr>
        <w:pStyle w:val="xc"/>
      </w:pPr>
      <w:r>
        <w:t>for (Set&lt;int&gt;::iterator it = primes.begin();</w:t>
      </w:r>
    </w:p>
    <w:p w:rsidR="00CD14B2" w:rsidRDefault="00CD14B2" w:rsidP="00CD14B2">
      <w:pPr>
        <w:pStyle w:val="xc"/>
      </w:pPr>
      <w:r>
        <w:t xml:space="preserve">                        it != primes.end(); it++) {</w:t>
      </w:r>
    </w:p>
    <w:p w:rsidR="00CD14B2" w:rsidRDefault="00CD14B2" w:rsidP="00CD14B2">
      <w:pPr>
        <w:pStyle w:val="xc"/>
      </w:pPr>
      <w:r>
        <w:t xml:space="preserve">   cout &lt;&lt; *it &lt;&lt; endl;</w:t>
      </w:r>
    </w:p>
    <w:p w:rsidR="00CD14B2" w:rsidRDefault="00CD14B2" w:rsidP="00CD14B2">
      <w:pPr>
        <w:pStyle w:val="xc"/>
      </w:pPr>
      <w:r>
        <w:t>}</w:t>
      </w:r>
    </w:p>
    <w:p w:rsidR="00D019D4" w:rsidRPr="00D019D4" w:rsidRDefault="00D019D4" w:rsidP="00D019D4">
      <w:pPr>
        <w:pStyle w:val="xs"/>
        <w:widowControl/>
      </w:pPr>
    </w:p>
    <w:p w:rsidR="00CD14B2" w:rsidRPr="0036615C" w:rsidRDefault="00CD14B2" w:rsidP="00CD14B2">
      <w:pPr>
        <w:pStyle w:val="ex"/>
      </w:pPr>
      <w:r>
        <w:t>2.</w:t>
      </w:r>
      <w:r>
        <w:tab/>
        <w:t xml:space="preserve">Assuming that the variable </w:t>
      </w:r>
      <w:r>
        <w:rPr>
          <w:rFonts w:ascii="Courier New" w:hAnsi="Courier New" w:cs="Courier New"/>
          <w:b/>
          <w:bCs/>
          <w:sz w:val="18"/>
          <w:szCs w:val="20"/>
        </w:rPr>
        <w:t>it</w:t>
      </w:r>
      <w:r>
        <w:t xml:space="preserve"> is an iterator, describe the effect of the expression </w:t>
      </w:r>
      <w:r>
        <w:rPr>
          <w:rFonts w:ascii="Courier New" w:hAnsi="Courier New" w:cs="Courier New"/>
          <w:b/>
          <w:bCs/>
          <w:sz w:val="18"/>
          <w:szCs w:val="20"/>
        </w:rPr>
        <w:t>*it++</w:t>
      </w:r>
      <w:r>
        <w:t>.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EE3699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As with pointers, the expression </w:t>
      </w:r>
      <w:r>
        <w:rPr>
          <w:rFonts w:ascii="Courier New" w:hAnsi="Courier New" w:cs="Courier New"/>
          <w:b/>
          <w:bCs/>
          <w:sz w:val="18"/>
          <w:szCs w:val="20"/>
        </w:rPr>
        <w:t>*it++</w:t>
      </w:r>
      <w:r>
        <w:rPr>
          <w:b/>
        </w:rPr>
        <w:t xml:space="preserve"> refers to the current value of the iterator but has the side effect of advancing the iterator to the next element.</w:t>
      </w:r>
    </w:p>
    <w:p w:rsidR="00CD14B2" w:rsidRDefault="00CD14B2" w:rsidP="00CD14B2">
      <w:pPr>
        <w:pStyle w:val="bs"/>
      </w:pPr>
    </w:p>
    <w:p w:rsidR="00CD14B2" w:rsidRPr="0036615C" w:rsidRDefault="00CD14B2" w:rsidP="00CD14B2">
      <w:pPr>
        <w:pStyle w:val="ex"/>
      </w:pPr>
      <w:r>
        <w:t>3.</w:t>
      </w:r>
      <w:r>
        <w:tab/>
        <w:t xml:space="preserve">True or false: If </w:t>
      </w:r>
      <w:r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 is a nonempty collection, calling </w:t>
      </w:r>
      <w:r>
        <w:rPr>
          <w:rFonts w:ascii="Courier New" w:hAnsi="Courier New" w:cs="Courier New"/>
          <w:b/>
          <w:bCs/>
          <w:sz w:val="18"/>
          <w:szCs w:val="20"/>
        </w:rPr>
        <w:t>c.begin()</w:t>
      </w:r>
      <w:r>
        <w:t xml:space="preserve"> returns an iterator pointing at the first element of that collection.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EE3699" w:rsidRDefault="00CD14B2" w:rsidP="00CD14B2">
      <w:pPr>
        <w:pStyle w:val="xcp"/>
        <w:widowControl w:val="0"/>
        <w:rPr>
          <w:b/>
        </w:rPr>
      </w:pPr>
      <w:r>
        <w:rPr>
          <w:b/>
        </w:rPr>
        <w:t>True.</w:t>
      </w:r>
    </w:p>
    <w:p w:rsidR="00CD14B2" w:rsidRDefault="00CD14B2" w:rsidP="00CD14B2">
      <w:pPr>
        <w:pStyle w:val="bs"/>
      </w:pPr>
    </w:p>
    <w:p w:rsidR="00CD14B2" w:rsidRPr="0036615C" w:rsidRDefault="00CD14B2" w:rsidP="00CD14B2">
      <w:pPr>
        <w:pStyle w:val="ex"/>
      </w:pPr>
      <w:r>
        <w:t>4.</w:t>
      </w:r>
      <w:r>
        <w:tab/>
        <w:t xml:space="preserve">True or false: If </w:t>
      </w:r>
      <w:r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 is a nonempty collection, calling </w:t>
      </w:r>
      <w:r>
        <w:rPr>
          <w:rFonts w:ascii="Courier New" w:hAnsi="Courier New" w:cs="Courier New"/>
          <w:b/>
          <w:bCs/>
          <w:sz w:val="18"/>
          <w:szCs w:val="20"/>
        </w:rPr>
        <w:t>c.end()</w:t>
      </w:r>
      <w:r>
        <w:t xml:space="preserve"> returns an iterator pointing at the last element of that collection.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False.  The </w:t>
      </w:r>
      <w:r>
        <w:rPr>
          <w:rFonts w:ascii="Courier New" w:hAnsi="Courier New" w:cs="Courier New"/>
          <w:b/>
          <w:bCs/>
          <w:sz w:val="18"/>
          <w:szCs w:val="20"/>
        </w:rPr>
        <w:t>end</w:t>
      </w:r>
      <w:r>
        <w:rPr>
          <w:b/>
        </w:rPr>
        <w:t xml:space="preserve"> method returns an iterator that indicates the nonexistent element after the last one.</w:t>
      </w:r>
    </w:p>
    <w:p w:rsidR="00CD14B2" w:rsidRDefault="00CD14B2" w:rsidP="00CD14B2">
      <w:pPr>
        <w:pStyle w:val="bs"/>
      </w:pPr>
    </w:p>
    <w:p w:rsidR="00CD14B2" w:rsidRDefault="00CD14B2" w:rsidP="00CD14B2">
      <w:pPr>
        <w:pStyle w:val="ex"/>
      </w:pPr>
      <w:r>
        <w:t>5.</w:t>
      </w:r>
      <w:r>
        <w:tab/>
        <w:t>In the UML diagram for the iterator hierarchy in Figure 20</w:t>
      </w:r>
      <w:r>
        <w:noBreakHyphen/>
        <w:t xml:space="preserve">1, the list of methods in the </w:t>
      </w:r>
      <w:r>
        <w:rPr>
          <w:rFonts w:ascii="Courier New" w:hAnsi="Courier New" w:cs="Courier New"/>
          <w:b/>
          <w:bCs/>
          <w:sz w:val="18"/>
          <w:szCs w:val="20"/>
        </w:rPr>
        <w:t>ForwardIterator</w:t>
      </w:r>
      <w:r>
        <w:t xml:space="preserve"> box is empty.  Why does this level of the hierarchy exist?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ForwardIterator</w:t>
      </w:r>
      <w:r>
        <w:rPr>
          <w:b/>
        </w:rPr>
        <w:t xml:space="preserve"> class uses multiple inheritance to combine the characteristics of an </w:t>
      </w:r>
      <w:r>
        <w:rPr>
          <w:rFonts w:ascii="Courier New" w:hAnsi="Courier New" w:cs="Courier New"/>
          <w:b/>
          <w:bCs/>
          <w:sz w:val="18"/>
          <w:szCs w:val="20"/>
        </w:rPr>
        <w:t>InputIterator</w:t>
      </w:r>
      <w:r>
        <w:rPr>
          <w:b/>
        </w:rPr>
        <w:t xml:space="preserve"> and an </w:t>
      </w:r>
      <w:r>
        <w:rPr>
          <w:rFonts w:ascii="Courier New" w:hAnsi="Courier New" w:cs="Courier New"/>
          <w:b/>
          <w:bCs/>
          <w:sz w:val="18"/>
          <w:szCs w:val="20"/>
        </w:rPr>
        <w:t>OutputIterator</w:t>
      </w:r>
      <w:r>
        <w:rPr>
          <w:b/>
        </w:rPr>
        <w:t>.</w:t>
      </w:r>
    </w:p>
    <w:p w:rsidR="00CD14B2" w:rsidRDefault="00CD14B2" w:rsidP="00CD14B2">
      <w:pPr>
        <w:pStyle w:val="bs"/>
      </w:pPr>
    </w:p>
    <w:p w:rsidR="00CD14B2" w:rsidRPr="0036615C" w:rsidRDefault="00CD14B2" w:rsidP="00CD14B2">
      <w:pPr>
        <w:pStyle w:val="ex"/>
      </w:pPr>
      <w:r>
        <w:t>6.</w:t>
      </w:r>
      <w:r>
        <w:tab/>
        <w:t xml:space="preserve">True or false: If </w:t>
      </w:r>
      <w:r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 is a nonempty collection, calling </w:t>
      </w:r>
      <w:r>
        <w:rPr>
          <w:rFonts w:ascii="Courier New" w:hAnsi="Courier New" w:cs="Courier New"/>
          <w:b/>
          <w:bCs/>
          <w:sz w:val="18"/>
          <w:szCs w:val="20"/>
        </w:rPr>
        <w:t>c.end()</w:t>
      </w:r>
      <w:r>
        <w:t xml:space="preserve"> returns an iterator pointing at the last element of that collection.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>False.  This question was a duplicate of question 4 left in by accident.</w:t>
      </w:r>
    </w:p>
    <w:p w:rsidR="00CD14B2" w:rsidRPr="00E26087" w:rsidRDefault="00CD14B2" w:rsidP="00CD14B2">
      <w:pPr>
        <w:pStyle w:val="ex"/>
        <w:rPr>
          <w:sz w:val="18"/>
        </w:rPr>
      </w:pPr>
    </w:p>
    <w:p w:rsidR="00CD14B2" w:rsidRDefault="00CD14B2" w:rsidP="00CD14B2">
      <w:pPr>
        <w:pStyle w:val="ex"/>
      </w:pPr>
      <w:r>
        <w:t>7.</w:t>
      </w:r>
      <w:r>
        <w:tab/>
        <w:t xml:space="preserve">What feature of the </w:t>
      </w:r>
      <w:r w:rsidRPr="00143070">
        <w:t>von Neumann architecture</w:t>
      </w:r>
      <w:r>
        <w:t xml:space="preserve"> makes it possible to define pointers to functions</w:t>
      </w:r>
      <w:r w:rsidRPr="00143070">
        <w:t>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>All instructions inside a von Neumann machine are stored in the same memory cells as those used for data.  Because of this design, every function or method has an address.</w:t>
      </w:r>
    </w:p>
    <w:p w:rsidR="00CD14B2" w:rsidRDefault="00CD14B2" w:rsidP="00CD14B2">
      <w:pPr>
        <w:pStyle w:val="bs"/>
      </w:pPr>
    </w:p>
    <w:p w:rsidR="00CD14B2" w:rsidRDefault="00CD14B2" w:rsidP="00CD14B2">
      <w:pPr>
        <w:pStyle w:val="ex"/>
      </w:pPr>
      <w:r>
        <w:t>8.</w:t>
      </w:r>
      <w:r>
        <w:tab/>
        <w:t>Describe the difference between the declarations</w:t>
      </w:r>
    </w:p>
    <w:p w:rsidR="00CD14B2" w:rsidRPr="00E26087" w:rsidRDefault="00CD14B2" w:rsidP="00CD14B2">
      <w:pPr>
        <w:pStyle w:val="bs"/>
        <w:rPr>
          <w:sz w:val="12"/>
        </w:rPr>
      </w:pPr>
    </w:p>
    <w:p w:rsidR="00CD14B2" w:rsidRDefault="00CD14B2" w:rsidP="00CD14B2">
      <w:pPr>
        <w:pStyle w:val="xc"/>
      </w:pPr>
      <w:r>
        <w:t>char *f(string);</w:t>
      </w:r>
    </w:p>
    <w:p w:rsidR="00CD14B2" w:rsidRPr="00E26087" w:rsidRDefault="00CD14B2" w:rsidP="00CD14B2">
      <w:pPr>
        <w:pStyle w:val="es"/>
        <w:rPr>
          <w:sz w:val="12"/>
        </w:rPr>
      </w:pPr>
    </w:p>
    <w:p w:rsidR="00CD14B2" w:rsidRDefault="00CD14B2" w:rsidP="00CD14B2">
      <w:pPr>
        <w:pStyle w:val="xcp"/>
      </w:pPr>
      <w:r>
        <w:t>and</w:t>
      </w:r>
    </w:p>
    <w:p w:rsidR="00CD14B2" w:rsidRPr="00E26087" w:rsidRDefault="00CD14B2" w:rsidP="00CD14B2">
      <w:pPr>
        <w:pStyle w:val="es"/>
        <w:rPr>
          <w:sz w:val="12"/>
        </w:rPr>
      </w:pPr>
    </w:p>
    <w:p w:rsidR="00CD14B2" w:rsidRDefault="00CD14B2" w:rsidP="00CD14B2">
      <w:pPr>
        <w:pStyle w:val="xc"/>
      </w:pPr>
      <w:r>
        <w:t>char (*f)(string);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The first declaration is the prototype for a function </w:t>
      </w:r>
      <w:r>
        <w:rPr>
          <w:rFonts w:ascii="Courier New" w:hAnsi="Courier New" w:cs="Courier New"/>
          <w:b/>
          <w:bCs/>
          <w:sz w:val="18"/>
          <w:szCs w:val="20"/>
        </w:rPr>
        <w:t>f</w:t>
      </w:r>
      <w:r>
        <w:rPr>
          <w:b/>
        </w:rPr>
        <w:t xml:space="preserve"> that takes a C++ string and returns a pointer to a character.  The secon</w:t>
      </w:r>
      <w:r w:rsidR="00D931EB">
        <w:rPr>
          <w:b/>
        </w:rPr>
        <w:t xml:space="preserve">d declares a function variable </w:t>
      </w:r>
      <w:r>
        <w:rPr>
          <w:b/>
        </w:rPr>
        <w:t>that can hold the address of any function taking a C++ string and returning a character.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Default="00CD14B2" w:rsidP="00CD14B2">
      <w:pPr>
        <w:pStyle w:val="ex"/>
        <w:keepNext/>
      </w:pPr>
      <w:r>
        <w:t>9.</w:t>
      </w:r>
      <w:r>
        <w:tab/>
        <w:t xml:space="preserve">How would you declare a variable </w:t>
      </w:r>
      <w:r>
        <w:rPr>
          <w:rFonts w:ascii="Courier New" w:hAnsi="Courier New" w:cs="Courier New"/>
          <w:b/>
          <w:bCs/>
          <w:sz w:val="18"/>
          <w:szCs w:val="20"/>
        </w:rPr>
        <w:t>fn</w:t>
      </w:r>
      <w:r>
        <w:t xml:space="preserve"> as a pointer to a function taking two integers and returning a Boolean value?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Default="00CD14B2" w:rsidP="00CD14B2">
      <w:pPr>
        <w:pStyle w:val="xc"/>
      </w:pPr>
      <w:r>
        <w:t>bool (*fn)(int, int);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Pr="00143070" w:rsidRDefault="00CD14B2" w:rsidP="00CD14B2">
      <w:pPr>
        <w:pStyle w:val="ex"/>
      </w:pPr>
      <w:r>
        <w:t>10.</w:t>
      </w:r>
      <w:r>
        <w:tab/>
        <w:t xml:space="preserve">What is a </w:t>
      </w:r>
      <w:r w:rsidRPr="00E26087">
        <w:rPr>
          <w:i/>
        </w:rPr>
        <w:t>callback function?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A </w:t>
      </w:r>
      <w:r>
        <w:rPr>
          <w:b/>
          <w:i/>
        </w:rPr>
        <w:t>callback function</w:t>
      </w:r>
      <w:r>
        <w:rPr>
          <w:b/>
        </w:rPr>
        <w:t xml:space="preserve"> is a function value passed by a client into the implementation of an abstraction.  The implementation can then call this function internally to run client</w:t>
      </w:r>
      <w:r>
        <w:rPr>
          <w:b/>
        </w:rPr>
        <w:noBreakHyphen/>
        <w:t>supplied code.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Pr="00143070" w:rsidRDefault="00CD14B2" w:rsidP="00CD14B2">
      <w:pPr>
        <w:pStyle w:val="ex"/>
      </w:pPr>
      <w:r>
        <w:t>11.</w:t>
      </w:r>
      <w:r>
        <w:tab/>
        <w:t xml:space="preserve">What is a </w:t>
      </w:r>
      <w:r>
        <w:rPr>
          <w:i/>
        </w:rPr>
        <w:t>mapping</w:t>
      </w:r>
      <w:r w:rsidRPr="00E26087">
        <w:rPr>
          <w:i/>
        </w:rPr>
        <w:t xml:space="preserve"> function?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A </w:t>
      </w:r>
      <w:r>
        <w:rPr>
          <w:b/>
          <w:i/>
        </w:rPr>
        <w:t>mapping function</w:t>
      </w:r>
      <w:r>
        <w:rPr>
          <w:b/>
        </w:rPr>
        <w:t xml:space="preserve"> is a function that applies a callback function to every element in a collection.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Default="00CD14B2" w:rsidP="00CD14B2">
      <w:pPr>
        <w:pStyle w:val="ex"/>
      </w:pPr>
      <w:r>
        <w:t>12.</w:t>
      </w:r>
      <w:r>
        <w:tab/>
        <w:t xml:space="preserve">In your own words, describe the difference between a </w:t>
      </w:r>
      <w:r>
        <w:rPr>
          <w:i/>
        </w:rPr>
        <w:t>function pointer</w:t>
      </w:r>
      <w:r>
        <w:t xml:space="preserve"> and a </w:t>
      </w:r>
      <w:r>
        <w:rPr>
          <w:i/>
        </w:rPr>
        <w:t>function object.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A </w:t>
      </w:r>
      <w:r>
        <w:rPr>
          <w:b/>
          <w:i/>
        </w:rPr>
        <w:t>function pointer</w:t>
      </w:r>
      <w:r>
        <w:rPr>
          <w:b/>
        </w:rPr>
        <w:t xml:space="preserve"> is the address of a function in memory.  A </w:t>
      </w:r>
      <w:r>
        <w:rPr>
          <w:b/>
          <w:i/>
        </w:rPr>
        <w:t>function object</w:t>
      </w:r>
      <w:r>
        <w:rPr>
          <w:b/>
        </w:rPr>
        <w:t xml:space="preserve"> is an object that overrides the definition of </w:t>
      </w:r>
      <w:r>
        <w:rPr>
          <w:rFonts w:ascii="Courier New" w:hAnsi="Courier New" w:cs="Courier New"/>
          <w:b/>
          <w:bCs/>
          <w:sz w:val="18"/>
          <w:szCs w:val="20"/>
        </w:rPr>
        <w:t>operator()</w:t>
      </w:r>
      <w:r>
        <w:rPr>
          <w:b/>
        </w:rPr>
        <w:t>.  Both strategies produce a functional entity that can be applied using the traditional parenthesis notation.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Default="00CD14B2" w:rsidP="00CD14B2">
      <w:pPr>
        <w:pStyle w:val="ex"/>
      </w:pPr>
      <w:r>
        <w:t>13.</w:t>
      </w:r>
      <w:r>
        <w:tab/>
        <w:t>By definition, every function class implements one particular operator.  Which operator is it?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rFonts w:ascii="Courier New" w:hAnsi="Courier New" w:cs="Courier New"/>
          <w:b/>
          <w:bCs/>
          <w:sz w:val="18"/>
          <w:szCs w:val="20"/>
        </w:rPr>
        <w:t>operator()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Pr="00143070" w:rsidRDefault="00CD14B2" w:rsidP="00CD14B2">
      <w:pPr>
        <w:pStyle w:val="ex"/>
      </w:pPr>
      <w:r>
        <w:t>14.</w:t>
      </w:r>
      <w:r>
        <w:tab/>
        <w:t xml:space="preserve">What are the two arguments to the </w:t>
      </w:r>
      <w:r>
        <w:rPr>
          <w:rFonts w:ascii="Courier New" w:hAnsi="Courier New" w:cs="Courier New"/>
          <w:b/>
          <w:bCs/>
          <w:sz w:val="18"/>
          <w:szCs w:val="20"/>
        </w:rPr>
        <w:t>sort</w:t>
      </w:r>
      <w:r>
        <w:t xml:space="preserve"> function exported by the STL </w:t>
      </w:r>
      <w:r>
        <w:rPr>
          <w:rFonts w:ascii="Courier New" w:hAnsi="Courier New" w:cs="Courier New"/>
          <w:b/>
          <w:bCs/>
          <w:sz w:val="18"/>
          <w:szCs w:val="20"/>
        </w:rPr>
        <w:t>&lt;algorithm&gt;</w:t>
      </w:r>
      <w:r>
        <w:t xml:space="preserve"> library?</w:t>
      </w:r>
    </w:p>
    <w:p w:rsidR="00CD14B2" w:rsidRDefault="00CD14B2" w:rsidP="00CD14B2">
      <w:pPr>
        <w:pStyle w:val="bs"/>
        <w:keepNext/>
        <w:rPr>
          <w:sz w:val="12"/>
          <w:szCs w:val="12"/>
        </w:rPr>
      </w:pPr>
    </w:p>
    <w:p w:rsidR="00CD14B2" w:rsidRPr="00CD14B2" w:rsidRDefault="00CD14B2" w:rsidP="00CD14B2">
      <w:pPr>
        <w:pStyle w:val="xcp"/>
        <w:widowControl w:val="0"/>
        <w:rPr>
          <w:b/>
        </w:rPr>
      </w:pPr>
      <w:r>
        <w:rPr>
          <w:b/>
        </w:rPr>
        <w:t xml:space="preserve">The two arguments are both iterators indicating the same collection.  The </w:t>
      </w:r>
      <w:r>
        <w:rPr>
          <w:rFonts w:ascii="Courier New" w:hAnsi="Courier New" w:cs="Courier New"/>
          <w:b/>
          <w:bCs/>
          <w:sz w:val="18"/>
          <w:szCs w:val="20"/>
        </w:rPr>
        <w:t>sort</w:t>
      </w:r>
      <w:r>
        <w:rPr>
          <w:b/>
        </w:rPr>
        <w:t xml:space="preserve"> function sorts the elements between the two iterators.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Pr="00143070" w:rsidRDefault="00CD14B2" w:rsidP="00CD14B2">
      <w:pPr>
        <w:pStyle w:val="ex"/>
      </w:pPr>
      <w:r>
        <w:t>15.</w:t>
      </w:r>
      <w:r>
        <w:tab/>
        <w:t>What are the primary attributes of the functional programming paradigm, as it is described in this chapter?</w:t>
      </w:r>
    </w:p>
    <w:p w:rsidR="00D931EB" w:rsidRPr="007249DD" w:rsidRDefault="00D931EB" w:rsidP="00D931EB">
      <w:pPr>
        <w:pStyle w:val="bt"/>
        <w:rPr>
          <w:sz w:val="16"/>
        </w:rPr>
      </w:pPr>
    </w:p>
    <w:p w:rsidR="00D931EB" w:rsidRPr="00D931EB" w:rsidRDefault="00D931EB" w:rsidP="00D931EB">
      <w:pPr>
        <w:pStyle w:val="bu"/>
        <w:ind w:left="630"/>
        <w:rPr>
          <w:b/>
        </w:rPr>
      </w:pPr>
      <w:r w:rsidRPr="00D931EB">
        <w:rPr>
          <w:b/>
        </w:rPr>
        <w:t>•</w:t>
      </w:r>
      <w:r w:rsidRPr="00D931EB">
        <w:rPr>
          <w:b/>
        </w:rPr>
        <w:tab/>
        <w:t>Programs are expressed in the form of nested function calls that perform the necessary computation without performing any operations (such as assignment) that change the program state.</w:t>
      </w:r>
    </w:p>
    <w:p w:rsidR="00D931EB" w:rsidRPr="00D931EB" w:rsidRDefault="00D931EB" w:rsidP="00D931EB">
      <w:pPr>
        <w:pStyle w:val="bu"/>
        <w:spacing w:after="0"/>
        <w:ind w:left="630"/>
        <w:rPr>
          <w:b/>
        </w:rPr>
      </w:pPr>
      <w:r w:rsidRPr="00D931EB">
        <w:rPr>
          <w:b/>
        </w:rPr>
        <w:t>•</w:t>
      </w:r>
      <w:r w:rsidRPr="00D931EB">
        <w:rPr>
          <w:b/>
        </w:rPr>
        <w:tab/>
        <w:t>Functions are data values and can be manipulated by the programmer just like other data values.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Pr="00143070" w:rsidRDefault="00CD14B2" w:rsidP="00CD14B2">
      <w:pPr>
        <w:pStyle w:val="ex"/>
      </w:pPr>
      <w:r>
        <w:t>16.</w:t>
      </w:r>
      <w:r>
        <w:tab/>
        <w:t xml:space="preserve">True or false: The types of the two arguments in a function class that inherits from </w:t>
      </w:r>
      <w:r>
        <w:rPr>
          <w:rFonts w:ascii="Courier New" w:hAnsi="Courier New" w:cs="Courier New"/>
          <w:b/>
          <w:bCs/>
          <w:sz w:val="18"/>
          <w:szCs w:val="20"/>
        </w:rPr>
        <w:t>binary_function</w:t>
      </w:r>
      <w:r>
        <w:t xml:space="preserve"> must be the same.</w:t>
      </w:r>
    </w:p>
    <w:p w:rsidR="00D931EB" w:rsidRDefault="00D931EB" w:rsidP="00D931EB">
      <w:pPr>
        <w:pStyle w:val="bs"/>
        <w:keepNext/>
        <w:rPr>
          <w:sz w:val="12"/>
          <w:szCs w:val="12"/>
        </w:rPr>
      </w:pPr>
    </w:p>
    <w:p w:rsidR="00D931EB" w:rsidRPr="00CD14B2" w:rsidRDefault="00D931EB" w:rsidP="00D931EB">
      <w:pPr>
        <w:pStyle w:val="xcp"/>
        <w:widowControl w:val="0"/>
        <w:rPr>
          <w:b/>
        </w:rPr>
      </w:pPr>
      <w:r>
        <w:rPr>
          <w:b/>
        </w:rPr>
        <w:t>False.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Pr="00143070" w:rsidRDefault="00CD14B2" w:rsidP="00CD14B2">
      <w:pPr>
        <w:pStyle w:val="ex"/>
      </w:pPr>
      <w:r>
        <w:t>17.</w:t>
      </w:r>
      <w:r>
        <w:tab/>
        <w:t xml:space="preserve">What is the purpose of including the </w:t>
      </w:r>
      <w:r>
        <w:rPr>
          <w:rFonts w:ascii="Courier New" w:hAnsi="Courier New" w:cs="Courier New"/>
          <w:b/>
          <w:bCs/>
          <w:sz w:val="18"/>
          <w:szCs w:val="20"/>
        </w:rPr>
        <w:t>bind1st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bind2nd</w:t>
      </w:r>
      <w:r>
        <w:t xml:space="preserve"> functions in the </w:t>
      </w:r>
      <w:r>
        <w:rPr>
          <w:rFonts w:ascii="Courier New" w:hAnsi="Courier New" w:cs="Courier New"/>
          <w:b/>
          <w:bCs/>
          <w:sz w:val="18"/>
          <w:szCs w:val="20"/>
        </w:rPr>
        <w:t>&lt;functional&gt;</w:t>
      </w:r>
      <w:r>
        <w:t xml:space="preserve"> library?</w:t>
      </w:r>
    </w:p>
    <w:p w:rsidR="00D931EB" w:rsidRDefault="00D931EB" w:rsidP="00D931EB">
      <w:pPr>
        <w:pStyle w:val="bs"/>
        <w:keepNext/>
        <w:rPr>
          <w:sz w:val="12"/>
          <w:szCs w:val="12"/>
        </w:rPr>
      </w:pPr>
    </w:p>
    <w:p w:rsidR="00D931EB" w:rsidRPr="00CD14B2" w:rsidRDefault="00D931EB" w:rsidP="00D931EB">
      <w:pPr>
        <w:pStyle w:val="xcp"/>
        <w:widowControl w:val="0"/>
        <w:rPr>
          <w:b/>
        </w:rPr>
      </w:pPr>
      <w:r>
        <w:rPr>
          <w:b/>
        </w:rPr>
        <w:t>These functions make it possible to create a new function that specifies either the first or second argument of an existing binary function.</w:t>
      </w:r>
    </w:p>
    <w:p w:rsidR="00CD14B2" w:rsidRPr="00E26087" w:rsidRDefault="00CD14B2" w:rsidP="00CD14B2">
      <w:pPr>
        <w:pStyle w:val="xs"/>
        <w:rPr>
          <w:sz w:val="18"/>
        </w:rPr>
      </w:pPr>
    </w:p>
    <w:p w:rsidR="00D931EB" w:rsidRDefault="00CD14B2" w:rsidP="00CD14B2">
      <w:pPr>
        <w:pStyle w:val="ex"/>
      </w:pPr>
      <w:r>
        <w:t>18.</w:t>
      </w:r>
      <w:r>
        <w:tab/>
        <w:t xml:space="preserve">Use the capabilities of the </w:t>
      </w:r>
      <w:r>
        <w:rPr>
          <w:rFonts w:ascii="Courier New" w:hAnsi="Courier New" w:cs="Courier New"/>
          <w:b/>
          <w:bCs/>
          <w:sz w:val="18"/>
          <w:szCs w:val="20"/>
        </w:rPr>
        <w:t>&lt;functional&gt;</w:t>
      </w:r>
      <w:r>
        <w:t xml:space="preserve"> library to write a single call to </w:t>
      </w:r>
      <w:r>
        <w:rPr>
          <w:rFonts w:ascii="Courier New" w:hAnsi="Courier New" w:cs="Courier New"/>
          <w:b/>
          <w:bCs/>
          <w:sz w:val="18"/>
          <w:szCs w:val="20"/>
        </w:rPr>
        <w:t>count_if</w:t>
      </w:r>
      <w:r>
        <w:t xml:space="preserve"> that returns the number of even values in the integer vector </w:t>
      </w:r>
      <w:r>
        <w:rPr>
          <w:rFonts w:ascii="Courier New" w:hAnsi="Courier New" w:cs="Courier New"/>
          <w:b/>
          <w:bCs/>
          <w:sz w:val="18"/>
          <w:szCs w:val="20"/>
        </w:rPr>
        <w:t>vec</w:t>
      </w:r>
      <w:r>
        <w:t>.</w:t>
      </w:r>
    </w:p>
    <w:p w:rsidR="005413F3" w:rsidRDefault="005413F3" w:rsidP="005413F3">
      <w:pPr>
        <w:pStyle w:val="bs"/>
        <w:keepNext/>
        <w:rPr>
          <w:sz w:val="12"/>
          <w:szCs w:val="12"/>
        </w:rPr>
      </w:pPr>
    </w:p>
    <w:p w:rsidR="005413F3" w:rsidRDefault="005413F3" w:rsidP="005413F3">
      <w:pPr>
        <w:pStyle w:val="xc"/>
      </w:pPr>
      <w:r>
        <w:t>bool isEven(int n) { return n % 2 == 0; }</w:t>
      </w:r>
    </w:p>
    <w:p w:rsidR="00D931EB" w:rsidRPr="0042134C" w:rsidRDefault="00D931EB" w:rsidP="005413F3">
      <w:pPr>
        <w:pStyle w:val="xc"/>
        <w:keepNext w:val="0"/>
      </w:pPr>
      <w:r>
        <w:t xml:space="preserve">count_if(v.begin(), v.end(), </w:t>
      </w:r>
      <w:r w:rsidR="005413F3">
        <w:t>isEven</w:t>
      </w:r>
      <w:r>
        <w:t>)</w:t>
      </w:r>
    </w:p>
    <w:p w:rsidR="00CD14B2" w:rsidRPr="00E26087" w:rsidRDefault="00CD14B2" w:rsidP="00CD14B2">
      <w:pPr>
        <w:pStyle w:val="xs"/>
        <w:rPr>
          <w:sz w:val="18"/>
        </w:rPr>
      </w:pPr>
    </w:p>
    <w:p w:rsidR="00CD14B2" w:rsidRDefault="00CD14B2" w:rsidP="005413F3">
      <w:pPr>
        <w:pStyle w:val="ex"/>
        <w:keepNext/>
      </w:pPr>
      <w:r>
        <w:t>19.</w:t>
      </w:r>
      <w:r>
        <w:tab/>
        <w:t xml:space="preserve">What is a </w:t>
      </w:r>
      <w:r>
        <w:rPr>
          <w:i/>
        </w:rPr>
        <w:t>comparison function?</w:t>
      </w:r>
    </w:p>
    <w:p w:rsidR="005413F3" w:rsidRDefault="005413F3" w:rsidP="005413F3">
      <w:pPr>
        <w:pStyle w:val="bs"/>
        <w:keepNext/>
        <w:rPr>
          <w:sz w:val="12"/>
          <w:szCs w:val="12"/>
        </w:rPr>
      </w:pPr>
    </w:p>
    <w:p w:rsidR="005413F3" w:rsidRPr="005413F3" w:rsidRDefault="005413F3" w:rsidP="005413F3">
      <w:pPr>
        <w:pStyle w:val="xcp"/>
        <w:widowControl w:val="0"/>
        <w:rPr>
          <w:b/>
        </w:rPr>
      </w:pPr>
      <w:r>
        <w:rPr>
          <w:b/>
        </w:rPr>
        <w:t xml:space="preserve">A </w:t>
      </w:r>
      <w:r w:rsidRPr="005413F3">
        <w:rPr>
          <w:b/>
          <w:i/>
        </w:rPr>
        <w:t>comparison function</w:t>
      </w:r>
      <w:r>
        <w:rPr>
          <w:b/>
        </w:rPr>
        <w:t xml:space="preserve"> takes two arguments and returns a Boolean value that indicates the result of the comparison.  The comparison functions listed in Table 20</w:t>
      </w:r>
      <w:r>
        <w:rPr>
          <w:b/>
        </w:rPr>
        <w:noBreakHyphen/>
        <w:t xml:space="preserve">2 are </w:t>
      </w:r>
      <w:r w:rsidRPr="005413F3">
        <w:rPr>
          <w:rFonts w:ascii="Courier New" w:hAnsi="Courier New"/>
          <w:b/>
          <w:sz w:val="18"/>
        </w:rPr>
        <w:t>equal_to</w:t>
      </w:r>
      <w:r w:rsidRPr="005413F3">
        <w:rPr>
          <w:b/>
        </w:rPr>
        <w:t xml:space="preserve">, </w:t>
      </w:r>
      <w:r w:rsidRPr="005413F3">
        <w:rPr>
          <w:rFonts w:ascii="Courier New" w:hAnsi="Courier New"/>
          <w:b/>
          <w:sz w:val="18"/>
        </w:rPr>
        <w:t>not_equal_to</w:t>
      </w:r>
      <w:r w:rsidRPr="005413F3">
        <w:rPr>
          <w:b/>
        </w:rPr>
        <w:t xml:space="preserve">, </w:t>
      </w:r>
      <w:r w:rsidRPr="005413F3">
        <w:rPr>
          <w:rFonts w:ascii="Courier New" w:hAnsi="Courier New"/>
          <w:b/>
          <w:sz w:val="18"/>
        </w:rPr>
        <w:t>less</w:t>
      </w:r>
      <w:r w:rsidRPr="005413F3">
        <w:rPr>
          <w:b/>
        </w:rPr>
        <w:t xml:space="preserve">, </w:t>
      </w:r>
      <w:r w:rsidRPr="005413F3">
        <w:rPr>
          <w:rFonts w:ascii="Courier New" w:hAnsi="Courier New"/>
          <w:b/>
          <w:sz w:val="18"/>
        </w:rPr>
        <w:t>greater</w:t>
      </w:r>
      <w:r w:rsidRPr="005413F3">
        <w:rPr>
          <w:b/>
        </w:rPr>
        <w:t xml:space="preserve">, </w:t>
      </w:r>
      <w:r w:rsidRPr="005413F3">
        <w:rPr>
          <w:rFonts w:ascii="Courier New" w:hAnsi="Courier New"/>
          <w:b/>
          <w:sz w:val="18"/>
        </w:rPr>
        <w:t>less_equal</w:t>
      </w:r>
      <w:r w:rsidRPr="005413F3">
        <w:rPr>
          <w:b/>
        </w:rPr>
        <w:t xml:space="preserve">, and </w:t>
      </w:r>
      <w:r w:rsidRPr="005413F3">
        <w:rPr>
          <w:rFonts w:ascii="Courier New" w:hAnsi="Courier New"/>
          <w:b/>
          <w:sz w:val="18"/>
        </w:rPr>
        <w:t>greater_equal</w:t>
      </w:r>
      <w:r>
        <w:rPr>
          <w:b/>
        </w:rPr>
        <w:t>.</w:t>
      </w:r>
    </w:p>
    <w:p w:rsidR="00CD14B2" w:rsidRDefault="00CD14B2" w:rsidP="00CD14B2">
      <w:pPr>
        <w:pStyle w:val="bs"/>
      </w:pPr>
    </w:p>
    <w:p w:rsidR="00CD14B2" w:rsidRDefault="00CD14B2" w:rsidP="00CD14B2">
      <w:pPr>
        <w:pStyle w:val="ex"/>
      </w:pPr>
      <w:r>
        <w:t>20.</w:t>
      </w:r>
      <w:r>
        <w:tab/>
        <w:t xml:space="preserve">Describe the type introduced by the following </w:t>
      </w:r>
      <w:r>
        <w:rPr>
          <w:rFonts w:ascii="Courier New" w:hAnsi="Courier New" w:cs="Courier New"/>
          <w:b/>
          <w:bCs/>
          <w:sz w:val="18"/>
          <w:szCs w:val="20"/>
        </w:rPr>
        <w:t>typedef</w:t>
      </w:r>
      <w:r>
        <w:t xml:space="preserve"> statement:</w:t>
      </w:r>
    </w:p>
    <w:p w:rsidR="00CD14B2" w:rsidRDefault="00CD14B2" w:rsidP="00CD14B2">
      <w:pPr>
        <w:pStyle w:val="bs"/>
      </w:pPr>
    </w:p>
    <w:p w:rsidR="00CD14B2" w:rsidRPr="008C3E1C" w:rsidRDefault="00CD14B2" w:rsidP="00CD14B2">
      <w:pPr>
        <w:pStyle w:val="xc"/>
      </w:pPr>
      <w:r>
        <w:t>typedef void (*proc)();</w:t>
      </w:r>
    </w:p>
    <w:p w:rsidR="005413F3" w:rsidRDefault="005413F3" w:rsidP="005413F3">
      <w:pPr>
        <w:pStyle w:val="bs"/>
        <w:keepNext/>
        <w:rPr>
          <w:sz w:val="12"/>
          <w:szCs w:val="12"/>
        </w:rPr>
      </w:pPr>
    </w:p>
    <w:p w:rsidR="005413F3" w:rsidRPr="005413F3" w:rsidRDefault="005413F3" w:rsidP="005413F3">
      <w:pPr>
        <w:pStyle w:val="xcp"/>
        <w:widowControl w:val="0"/>
        <w:rPr>
          <w:b/>
        </w:rPr>
      </w:pPr>
      <w:r>
        <w:rPr>
          <w:b/>
        </w:rPr>
        <w:t xml:space="preserve">This statement defines </w:t>
      </w:r>
      <w:r>
        <w:rPr>
          <w:rFonts w:ascii="Courier New" w:hAnsi="Courier New" w:cs="Courier New"/>
          <w:b/>
          <w:bCs/>
          <w:sz w:val="18"/>
          <w:szCs w:val="20"/>
        </w:rPr>
        <w:t>proc</w:t>
      </w:r>
      <w:r>
        <w:rPr>
          <w:b/>
        </w:rPr>
        <w:t xml:space="preserve"> to be the type space of functions that take no arguments and return no results.</w:t>
      </w:r>
    </w:p>
    <w:p w:rsidR="00CD14B2" w:rsidRDefault="00CD14B2" w:rsidP="00CD14B2">
      <w:pPr>
        <w:pStyle w:val="bs"/>
      </w:pPr>
    </w:p>
    <w:p w:rsidR="00CD14B2" w:rsidRDefault="00CD14B2" w:rsidP="00CD14B2">
      <w:pPr>
        <w:pStyle w:val="ex"/>
      </w:pPr>
      <w:r>
        <w:t>21.</w:t>
      </w:r>
      <w:r>
        <w:tab/>
        <w:t xml:space="preserve">List the complete set of operators implemented by an iterator offering the level of service provided by </w:t>
      </w:r>
      <w:r>
        <w:rPr>
          <w:rFonts w:ascii="Courier New" w:hAnsi="Courier New" w:cs="Courier New"/>
          <w:b/>
          <w:bCs/>
          <w:sz w:val="18"/>
          <w:szCs w:val="20"/>
        </w:rPr>
        <w:t>RandomAccessIterator</w:t>
      </w:r>
      <w:r>
        <w:t>.</w:t>
      </w:r>
    </w:p>
    <w:p w:rsidR="005413F3" w:rsidRDefault="005413F3" w:rsidP="005413F3">
      <w:pPr>
        <w:pStyle w:val="bs"/>
        <w:keepNext/>
        <w:rPr>
          <w:sz w:val="12"/>
          <w:szCs w:val="12"/>
        </w:rPr>
      </w:pPr>
    </w:p>
    <w:p w:rsidR="005413F3" w:rsidRPr="00666131" w:rsidRDefault="00666131" w:rsidP="00666131">
      <w:pPr>
        <w:pStyle w:val="xcp"/>
        <w:rPr>
          <w:b/>
        </w:rPr>
      </w:pPr>
      <w:r>
        <w:rPr>
          <w:b/>
        </w:rPr>
        <w:t>As shown in Figure 20</w:t>
      </w:r>
      <w:r>
        <w:rPr>
          <w:b/>
        </w:rPr>
        <w:noBreakHyphen/>
        <w:t xml:space="preserve">1, the </w:t>
      </w:r>
      <w:r>
        <w:rPr>
          <w:rFonts w:ascii="Courier New" w:hAnsi="Courier New" w:cs="Courier New"/>
          <w:b/>
          <w:bCs/>
          <w:sz w:val="18"/>
          <w:szCs w:val="20"/>
        </w:rPr>
        <w:t>RandomAccessIterator</w:t>
      </w:r>
      <w:r>
        <w:rPr>
          <w:b/>
        </w:rPr>
        <w:t xml:space="preserve"> class inherits all the operations from its superclasses.  The complete set as given in the figure is </w:t>
      </w:r>
      <w:r w:rsidRPr="00666131">
        <w:rPr>
          <w:rFonts w:ascii="Courier New" w:hAnsi="Courier New"/>
          <w:b/>
          <w:sz w:val="18"/>
        </w:rPr>
        <w:t>operator*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operator++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operator==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operator!=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operator-&gt;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operator+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operator-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operator+=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operator-=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operator&lt;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operator&gt;</w:t>
      </w:r>
      <w:r w:rsidRPr="00666131">
        <w:rPr>
          <w:b/>
        </w:rPr>
        <w:t xml:space="preserve">, </w:t>
      </w:r>
      <w:r w:rsidRPr="00666131">
        <w:rPr>
          <w:rFonts w:ascii="Courier New" w:hAnsi="Courier New"/>
          <w:b/>
          <w:sz w:val="18"/>
        </w:rPr>
        <w:t>operator&lt;=</w:t>
      </w:r>
      <w:r w:rsidRPr="00666131">
        <w:rPr>
          <w:b/>
        </w:rPr>
        <w:t xml:space="preserve">, </w:t>
      </w:r>
      <w:r>
        <w:rPr>
          <w:b/>
        </w:rPr>
        <w:t xml:space="preserve">and </w:t>
      </w:r>
      <w:r w:rsidRPr="00666131">
        <w:rPr>
          <w:rFonts w:ascii="Courier New" w:hAnsi="Courier New"/>
          <w:b/>
          <w:sz w:val="18"/>
        </w:rPr>
        <w:t>operator&gt;=</w:t>
      </w:r>
      <w:r>
        <w:rPr>
          <w:b/>
        </w:rPr>
        <w:t>.</w:t>
      </w:r>
    </w:p>
    <w:p w:rsidR="00CD14B2" w:rsidRDefault="00CD14B2" w:rsidP="00CD14B2">
      <w:pPr>
        <w:pStyle w:val="bs"/>
      </w:pPr>
    </w:p>
    <w:p w:rsidR="00CD14B2" w:rsidRDefault="00CD14B2" w:rsidP="00CD14B2">
      <w:pPr>
        <w:pStyle w:val="ex"/>
      </w:pPr>
      <w:r>
        <w:t>22.</w:t>
      </w:r>
      <w:r>
        <w:tab/>
        <w:t xml:space="preserve">True or false: Pointers in C++ define all the operators necessary to implement a </w:t>
      </w:r>
      <w:r>
        <w:rPr>
          <w:rFonts w:ascii="Courier New" w:hAnsi="Courier New" w:cs="Courier New"/>
          <w:b/>
          <w:bCs/>
          <w:sz w:val="18"/>
          <w:szCs w:val="20"/>
        </w:rPr>
        <w:t>RandomAccessIterator</w:t>
      </w:r>
      <w:r>
        <w:t>.</w:t>
      </w:r>
    </w:p>
    <w:p w:rsidR="005413F3" w:rsidRDefault="005413F3" w:rsidP="005413F3">
      <w:pPr>
        <w:pStyle w:val="bs"/>
        <w:keepNext/>
        <w:rPr>
          <w:sz w:val="12"/>
          <w:szCs w:val="12"/>
        </w:rPr>
      </w:pPr>
    </w:p>
    <w:p w:rsidR="005413F3" w:rsidRPr="005413F3" w:rsidRDefault="005413F3" w:rsidP="005413F3">
      <w:pPr>
        <w:pStyle w:val="xcp"/>
        <w:widowControl w:val="0"/>
        <w:rPr>
          <w:b/>
        </w:rPr>
      </w:pPr>
      <w:r>
        <w:rPr>
          <w:b/>
        </w:rPr>
        <w:t>True.</w:t>
      </w:r>
    </w:p>
    <w:p w:rsidR="00B4358C" w:rsidRPr="00B4358C" w:rsidRDefault="00B4358C" w:rsidP="00BD432C"/>
    <w:sectPr w:rsidR="00B4358C" w:rsidRPr="00B4358C" w:rsidSect="00E13897">
      <w:headerReference w:type="default" r:id="rId8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3F3" w:rsidRDefault="005413F3">
      <w:r>
        <w:separator/>
      </w:r>
    </w:p>
  </w:endnote>
  <w:endnote w:type="continuationSeparator" w:id="0">
    <w:p w:rsidR="005413F3" w:rsidRDefault="00541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3F3" w:rsidRDefault="005413F3">
      <w:r>
        <w:separator/>
      </w:r>
    </w:p>
  </w:footnote>
  <w:footnote w:type="continuationSeparator" w:id="0">
    <w:p w:rsidR="005413F3" w:rsidRDefault="005413F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3" w:rsidRPr="00C5305A" w:rsidRDefault="005413F3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CAE1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9688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4E222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4A2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E7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3444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5E9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4864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6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24C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9181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7C4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4B63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5D7B"/>
    <w:rsid w:val="0001653B"/>
    <w:rsid w:val="00023B8D"/>
    <w:rsid w:val="000259C6"/>
    <w:rsid w:val="00032C70"/>
    <w:rsid w:val="00032E46"/>
    <w:rsid w:val="0004371C"/>
    <w:rsid w:val="0004518A"/>
    <w:rsid w:val="00045993"/>
    <w:rsid w:val="000459AB"/>
    <w:rsid w:val="00060308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96BA5"/>
    <w:rsid w:val="000A2096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E664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368EF"/>
    <w:rsid w:val="00150BE2"/>
    <w:rsid w:val="00150C6F"/>
    <w:rsid w:val="00153427"/>
    <w:rsid w:val="00155D6C"/>
    <w:rsid w:val="00160582"/>
    <w:rsid w:val="00161C99"/>
    <w:rsid w:val="0016623C"/>
    <w:rsid w:val="0016752E"/>
    <w:rsid w:val="0017010C"/>
    <w:rsid w:val="0017463E"/>
    <w:rsid w:val="001748F9"/>
    <w:rsid w:val="00186E3F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5904"/>
    <w:rsid w:val="002265C3"/>
    <w:rsid w:val="00227139"/>
    <w:rsid w:val="00236936"/>
    <w:rsid w:val="00237951"/>
    <w:rsid w:val="00240A46"/>
    <w:rsid w:val="002411CE"/>
    <w:rsid w:val="00246FA0"/>
    <w:rsid w:val="00257CFA"/>
    <w:rsid w:val="002600E0"/>
    <w:rsid w:val="00264B0C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278F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936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668"/>
    <w:rsid w:val="00340DF1"/>
    <w:rsid w:val="00340EA2"/>
    <w:rsid w:val="0034225F"/>
    <w:rsid w:val="00342424"/>
    <w:rsid w:val="00347051"/>
    <w:rsid w:val="00354E66"/>
    <w:rsid w:val="00366347"/>
    <w:rsid w:val="00370239"/>
    <w:rsid w:val="0037152C"/>
    <w:rsid w:val="00386F39"/>
    <w:rsid w:val="003948F9"/>
    <w:rsid w:val="003A005B"/>
    <w:rsid w:val="003A5E97"/>
    <w:rsid w:val="003B7DDA"/>
    <w:rsid w:val="003C7520"/>
    <w:rsid w:val="003D1788"/>
    <w:rsid w:val="003D5994"/>
    <w:rsid w:val="003E23E1"/>
    <w:rsid w:val="003E431D"/>
    <w:rsid w:val="003E61A0"/>
    <w:rsid w:val="003F125E"/>
    <w:rsid w:val="003F46A2"/>
    <w:rsid w:val="003F6468"/>
    <w:rsid w:val="00401F9B"/>
    <w:rsid w:val="00403333"/>
    <w:rsid w:val="00404936"/>
    <w:rsid w:val="004127E3"/>
    <w:rsid w:val="00412DCD"/>
    <w:rsid w:val="0041434A"/>
    <w:rsid w:val="00424EAE"/>
    <w:rsid w:val="00433BA9"/>
    <w:rsid w:val="00435CA7"/>
    <w:rsid w:val="00444564"/>
    <w:rsid w:val="00444C74"/>
    <w:rsid w:val="004454DB"/>
    <w:rsid w:val="00450C47"/>
    <w:rsid w:val="004557B2"/>
    <w:rsid w:val="0046707F"/>
    <w:rsid w:val="004761D1"/>
    <w:rsid w:val="004807C3"/>
    <w:rsid w:val="0048221E"/>
    <w:rsid w:val="00482FD7"/>
    <w:rsid w:val="00493300"/>
    <w:rsid w:val="00494629"/>
    <w:rsid w:val="004953D4"/>
    <w:rsid w:val="004A1DB5"/>
    <w:rsid w:val="004A6859"/>
    <w:rsid w:val="004B0CA7"/>
    <w:rsid w:val="004B10DE"/>
    <w:rsid w:val="004B2803"/>
    <w:rsid w:val="004C271A"/>
    <w:rsid w:val="004E3219"/>
    <w:rsid w:val="004E33DD"/>
    <w:rsid w:val="004E3DC6"/>
    <w:rsid w:val="004E4CE6"/>
    <w:rsid w:val="004E5293"/>
    <w:rsid w:val="004F0120"/>
    <w:rsid w:val="004F4F0E"/>
    <w:rsid w:val="004F63C6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413F3"/>
    <w:rsid w:val="0055027B"/>
    <w:rsid w:val="0055053D"/>
    <w:rsid w:val="005508E9"/>
    <w:rsid w:val="0055470C"/>
    <w:rsid w:val="00556DDE"/>
    <w:rsid w:val="00556E26"/>
    <w:rsid w:val="00564278"/>
    <w:rsid w:val="005666E4"/>
    <w:rsid w:val="0057046C"/>
    <w:rsid w:val="00580EF3"/>
    <w:rsid w:val="00591361"/>
    <w:rsid w:val="0059160F"/>
    <w:rsid w:val="00594981"/>
    <w:rsid w:val="00594BD9"/>
    <w:rsid w:val="00597545"/>
    <w:rsid w:val="00597D2F"/>
    <w:rsid w:val="005A0189"/>
    <w:rsid w:val="005A0BCD"/>
    <w:rsid w:val="005A0EAD"/>
    <w:rsid w:val="005A17C2"/>
    <w:rsid w:val="005A36E6"/>
    <w:rsid w:val="005B09D2"/>
    <w:rsid w:val="005C5654"/>
    <w:rsid w:val="005C6253"/>
    <w:rsid w:val="005D016E"/>
    <w:rsid w:val="005D1464"/>
    <w:rsid w:val="005D43CD"/>
    <w:rsid w:val="005E2A07"/>
    <w:rsid w:val="005E3595"/>
    <w:rsid w:val="005E484E"/>
    <w:rsid w:val="005E6191"/>
    <w:rsid w:val="005E7430"/>
    <w:rsid w:val="00600FE3"/>
    <w:rsid w:val="0060206F"/>
    <w:rsid w:val="006034DD"/>
    <w:rsid w:val="00604BA3"/>
    <w:rsid w:val="00606478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66131"/>
    <w:rsid w:val="00670318"/>
    <w:rsid w:val="006771E7"/>
    <w:rsid w:val="00681D74"/>
    <w:rsid w:val="006857E1"/>
    <w:rsid w:val="0069464D"/>
    <w:rsid w:val="00694AEB"/>
    <w:rsid w:val="00695D51"/>
    <w:rsid w:val="006A413D"/>
    <w:rsid w:val="006A53A7"/>
    <w:rsid w:val="006A5DCC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15C8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274"/>
    <w:rsid w:val="007747F1"/>
    <w:rsid w:val="00775F41"/>
    <w:rsid w:val="00784035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04D9"/>
    <w:rsid w:val="007D213B"/>
    <w:rsid w:val="007D7DE7"/>
    <w:rsid w:val="007E0120"/>
    <w:rsid w:val="007E04A3"/>
    <w:rsid w:val="007E5293"/>
    <w:rsid w:val="007E714E"/>
    <w:rsid w:val="007F0C09"/>
    <w:rsid w:val="007F242C"/>
    <w:rsid w:val="007F25A3"/>
    <w:rsid w:val="007F3C50"/>
    <w:rsid w:val="007F590B"/>
    <w:rsid w:val="00800DAF"/>
    <w:rsid w:val="0080446C"/>
    <w:rsid w:val="008065AD"/>
    <w:rsid w:val="00811376"/>
    <w:rsid w:val="00815CE8"/>
    <w:rsid w:val="008242C6"/>
    <w:rsid w:val="00827FEA"/>
    <w:rsid w:val="00831F40"/>
    <w:rsid w:val="008326E4"/>
    <w:rsid w:val="00832992"/>
    <w:rsid w:val="008348A5"/>
    <w:rsid w:val="00845D32"/>
    <w:rsid w:val="0084787E"/>
    <w:rsid w:val="00847928"/>
    <w:rsid w:val="00853C23"/>
    <w:rsid w:val="00855D6C"/>
    <w:rsid w:val="00856765"/>
    <w:rsid w:val="0085733D"/>
    <w:rsid w:val="00875C39"/>
    <w:rsid w:val="008803D2"/>
    <w:rsid w:val="00883E29"/>
    <w:rsid w:val="00886BE3"/>
    <w:rsid w:val="0088754F"/>
    <w:rsid w:val="0089043F"/>
    <w:rsid w:val="008904A4"/>
    <w:rsid w:val="00891013"/>
    <w:rsid w:val="008935F6"/>
    <w:rsid w:val="008A01D8"/>
    <w:rsid w:val="008A15B9"/>
    <w:rsid w:val="008A33DA"/>
    <w:rsid w:val="008A59E1"/>
    <w:rsid w:val="008A5DD5"/>
    <w:rsid w:val="008A6235"/>
    <w:rsid w:val="008B0AC1"/>
    <w:rsid w:val="008B6794"/>
    <w:rsid w:val="008C0C6F"/>
    <w:rsid w:val="008C6BEC"/>
    <w:rsid w:val="008D096A"/>
    <w:rsid w:val="008D1648"/>
    <w:rsid w:val="008D72FD"/>
    <w:rsid w:val="008E117D"/>
    <w:rsid w:val="008E1EA2"/>
    <w:rsid w:val="008F2B9C"/>
    <w:rsid w:val="008F3B6C"/>
    <w:rsid w:val="008F5251"/>
    <w:rsid w:val="009049FD"/>
    <w:rsid w:val="0091724B"/>
    <w:rsid w:val="00930641"/>
    <w:rsid w:val="009314CA"/>
    <w:rsid w:val="00940AD3"/>
    <w:rsid w:val="00945C24"/>
    <w:rsid w:val="0095407B"/>
    <w:rsid w:val="00957454"/>
    <w:rsid w:val="00961012"/>
    <w:rsid w:val="00980AB3"/>
    <w:rsid w:val="00981222"/>
    <w:rsid w:val="0098303D"/>
    <w:rsid w:val="009877C1"/>
    <w:rsid w:val="00990195"/>
    <w:rsid w:val="00990D58"/>
    <w:rsid w:val="00990EF3"/>
    <w:rsid w:val="00991816"/>
    <w:rsid w:val="0099409B"/>
    <w:rsid w:val="009A5270"/>
    <w:rsid w:val="009B6614"/>
    <w:rsid w:val="009C4789"/>
    <w:rsid w:val="009C4FA5"/>
    <w:rsid w:val="009E0AAA"/>
    <w:rsid w:val="009E584C"/>
    <w:rsid w:val="009E66DE"/>
    <w:rsid w:val="009F0E73"/>
    <w:rsid w:val="009F16FF"/>
    <w:rsid w:val="009F60CE"/>
    <w:rsid w:val="00A01ECF"/>
    <w:rsid w:val="00A14043"/>
    <w:rsid w:val="00A16B7A"/>
    <w:rsid w:val="00A30E07"/>
    <w:rsid w:val="00A30E1A"/>
    <w:rsid w:val="00A32AEA"/>
    <w:rsid w:val="00A335BE"/>
    <w:rsid w:val="00A3688E"/>
    <w:rsid w:val="00A42515"/>
    <w:rsid w:val="00A446BD"/>
    <w:rsid w:val="00A44BB6"/>
    <w:rsid w:val="00A62E13"/>
    <w:rsid w:val="00A75118"/>
    <w:rsid w:val="00A8098C"/>
    <w:rsid w:val="00A86472"/>
    <w:rsid w:val="00A86859"/>
    <w:rsid w:val="00A86BD9"/>
    <w:rsid w:val="00A90022"/>
    <w:rsid w:val="00A977B8"/>
    <w:rsid w:val="00A977C8"/>
    <w:rsid w:val="00AA121D"/>
    <w:rsid w:val="00AA261E"/>
    <w:rsid w:val="00AA3614"/>
    <w:rsid w:val="00AA6276"/>
    <w:rsid w:val="00AA6A18"/>
    <w:rsid w:val="00AB0031"/>
    <w:rsid w:val="00AB5445"/>
    <w:rsid w:val="00AB59A0"/>
    <w:rsid w:val="00AC3D0E"/>
    <w:rsid w:val="00AD161E"/>
    <w:rsid w:val="00AD4249"/>
    <w:rsid w:val="00AE7E60"/>
    <w:rsid w:val="00AF032E"/>
    <w:rsid w:val="00AF0496"/>
    <w:rsid w:val="00AF22BB"/>
    <w:rsid w:val="00B02A9B"/>
    <w:rsid w:val="00B10575"/>
    <w:rsid w:val="00B20BC3"/>
    <w:rsid w:val="00B21318"/>
    <w:rsid w:val="00B22C25"/>
    <w:rsid w:val="00B337CE"/>
    <w:rsid w:val="00B33930"/>
    <w:rsid w:val="00B341AF"/>
    <w:rsid w:val="00B41228"/>
    <w:rsid w:val="00B4240C"/>
    <w:rsid w:val="00B4358C"/>
    <w:rsid w:val="00B446A0"/>
    <w:rsid w:val="00B477CB"/>
    <w:rsid w:val="00B510FF"/>
    <w:rsid w:val="00B52811"/>
    <w:rsid w:val="00B61BB0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0D1"/>
    <w:rsid w:val="00BA1235"/>
    <w:rsid w:val="00BA1CAE"/>
    <w:rsid w:val="00BA2761"/>
    <w:rsid w:val="00BA523E"/>
    <w:rsid w:val="00BA5E94"/>
    <w:rsid w:val="00BB0FFE"/>
    <w:rsid w:val="00BB2606"/>
    <w:rsid w:val="00BB350F"/>
    <w:rsid w:val="00BB793C"/>
    <w:rsid w:val="00BC0D6E"/>
    <w:rsid w:val="00BC5468"/>
    <w:rsid w:val="00BD29E1"/>
    <w:rsid w:val="00BD432C"/>
    <w:rsid w:val="00BD558F"/>
    <w:rsid w:val="00BD61A5"/>
    <w:rsid w:val="00BF092F"/>
    <w:rsid w:val="00BF453E"/>
    <w:rsid w:val="00BF6B11"/>
    <w:rsid w:val="00C01844"/>
    <w:rsid w:val="00C14247"/>
    <w:rsid w:val="00C16D67"/>
    <w:rsid w:val="00C23BEE"/>
    <w:rsid w:val="00C3031B"/>
    <w:rsid w:val="00C31D54"/>
    <w:rsid w:val="00C31DF2"/>
    <w:rsid w:val="00C5305A"/>
    <w:rsid w:val="00C778EE"/>
    <w:rsid w:val="00C8522E"/>
    <w:rsid w:val="00C903BC"/>
    <w:rsid w:val="00C90A80"/>
    <w:rsid w:val="00C927E7"/>
    <w:rsid w:val="00CA3178"/>
    <w:rsid w:val="00CA3D86"/>
    <w:rsid w:val="00CA3E3F"/>
    <w:rsid w:val="00CB2FFF"/>
    <w:rsid w:val="00CB3A4E"/>
    <w:rsid w:val="00CB3FE3"/>
    <w:rsid w:val="00CB4CD1"/>
    <w:rsid w:val="00CB7824"/>
    <w:rsid w:val="00CC1769"/>
    <w:rsid w:val="00CC17C0"/>
    <w:rsid w:val="00CC3B10"/>
    <w:rsid w:val="00CC5F8C"/>
    <w:rsid w:val="00CC65C4"/>
    <w:rsid w:val="00CD14B2"/>
    <w:rsid w:val="00CD4861"/>
    <w:rsid w:val="00CE1298"/>
    <w:rsid w:val="00CE3191"/>
    <w:rsid w:val="00CE3871"/>
    <w:rsid w:val="00CE5E12"/>
    <w:rsid w:val="00CF1291"/>
    <w:rsid w:val="00CF24AB"/>
    <w:rsid w:val="00CF4009"/>
    <w:rsid w:val="00CF5F5D"/>
    <w:rsid w:val="00D019D4"/>
    <w:rsid w:val="00D06E3A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56AB2"/>
    <w:rsid w:val="00D67F9E"/>
    <w:rsid w:val="00D73849"/>
    <w:rsid w:val="00D76301"/>
    <w:rsid w:val="00D76774"/>
    <w:rsid w:val="00D76897"/>
    <w:rsid w:val="00D773D5"/>
    <w:rsid w:val="00D83B9E"/>
    <w:rsid w:val="00D86FF3"/>
    <w:rsid w:val="00D931EB"/>
    <w:rsid w:val="00DA0DD1"/>
    <w:rsid w:val="00DA1E2D"/>
    <w:rsid w:val="00DB164D"/>
    <w:rsid w:val="00DB2714"/>
    <w:rsid w:val="00DB73DC"/>
    <w:rsid w:val="00DC051E"/>
    <w:rsid w:val="00DC1706"/>
    <w:rsid w:val="00DC208C"/>
    <w:rsid w:val="00DC2FD1"/>
    <w:rsid w:val="00DD659C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17BD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129"/>
    <w:rsid w:val="00E46752"/>
    <w:rsid w:val="00E55BBF"/>
    <w:rsid w:val="00E56AE8"/>
    <w:rsid w:val="00E621FA"/>
    <w:rsid w:val="00E6672A"/>
    <w:rsid w:val="00E8032F"/>
    <w:rsid w:val="00E84ED4"/>
    <w:rsid w:val="00E85286"/>
    <w:rsid w:val="00E97EAE"/>
    <w:rsid w:val="00EA2085"/>
    <w:rsid w:val="00EA2553"/>
    <w:rsid w:val="00EA276A"/>
    <w:rsid w:val="00EB38FB"/>
    <w:rsid w:val="00EB54CC"/>
    <w:rsid w:val="00EC00A8"/>
    <w:rsid w:val="00EC1528"/>
    <w:rsid w:val="00ED0B32"/>
    <w:rsid w:val="00ED37FE"/>
    <w:rsid w:val="00ED605C"/>
    <w:rsid w:val="00ED7CD4"/>
    <w:rsid w:val="00EE22B8"/>
    <w:rsid w:val="00EE3699"/>
    <w:rsid w:val="00EE5999"/>
    <w:rsid w:val="00EE7861"/>
    <w:rsid w:val="00EF22E9"/>
    <w:rsid w:val="00EF3189"/>
    <w:rsid w:val="00EF6554"/>
    <w:rsid w:val="00F00F9B"/>
    <w:rsid w:val="00F05970"/>
    <w:rsid w:val="00F11B3D"/>
    <w:rsid w:val="00F12E6E"/>
    <w:rsid w:val="00F20625"/>
    <w:rsid w:val="00F24D19"/>
    <w:rsid w:val="00F339A4"/>
    <w:rsid w:val="00F344D8"/>
    <w:rsid w:val="00F35ED4"/>
    <w:rsid w:val="00F414FF"/>
    <w:rsid w:val="00F4663B"/>
    <w:rsid w:val="00F47529"/>
    <w:rsid w:val="00F47611"/>
    <w:rsid w:val="00F51A3C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uiPriority w:val="99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uiPriority w:val="99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uiPriority w:val="99"/>
    <w:rsid w:val="00102680"/>
  </w:style>
  <w:style w:type="paragraph" w:customStyle="1" w:styleId="psp">
    <w:name w:val="psp"/>
    <w:basedOn w:val="cp"/>
    <w:uiPriority w:val="99"/>
    <w:rsid w:val="00774274"/>
  </w:style>
  <w:style w:type="paragraph" w:customStyle="1" w:styleId="Single0">
    <w:name w:val="Single"/>
    <w:basedOn w:val="Normal"/>
    <w:uiPriority w:val="99"/>
    <w:rsid w:val="00774274"/>
    <w:pPr>
      <w:widowControl/>
      <w:autoSpaceDE/>
      <w:autoSpaceDN/>
      <w:adjustRightInd/>
    </w:pPr>
  </w:style>
  <w:style w:type="character" w:customStyle="1" w:styleId="QuoteChar1">
    <w:name w:val="Quote Char1"/>
    <w:basedOn w:val="DefaultParagraphFont"/>
    <w:rsid w:val="00CC5F8C"/>
    <w:rPr>
      <w:rFonts w:ascii="Times" w:hAnsi="Times" w:cs="Times"/>
    </w:rPr>
  </w:style>
  <w:style w:type="paragraph" w:customStyle="1" w:styleId="sl">
    <w:name w:val="sl"/>
    <w:basedOn w:val="Normal"/>
    <w:uiPriority w:val="99"/>
    <w:qFormat/>
    <w:rsid w:val="00CC5F8C"/>
    <w:pPr>
      <w:keepNext/>
      <w:ind w:left="360"/>
    </w:pPr>
    <w:rPr>
      <w:rFonts w:ascii="Times New Roman" w:hAnsi="Times New Roman"/>
      <w:position w:val="6"/>
    </w:rPr>
  </w:style>
  <w:style w:type="paragraph" w:customStyle="1" w:styleId="bp">
    <w:name w:val="bp"/>
    <w:basedOn w:val="Normal"/>
    <w:rsid w:val="00CC5F8C"/>
    <w:rPr>
      <w:noProof/>
    </w:rPr>
  </w:style>
  <w:style w:type="paragraph" w:customStyle="1" w:styleId="xp">
    <w:name w:val="xp"/>
    <w:basedOn w:val="up"/>
    <w:rsid w:val="00CC5F8C"/>
    <w:pPr>
      <w:widowControl/>
    </w:pPr>
  </w:style>
  <w:style w:type="paragraph" w:customStyle="1" w:styleId="ih">
    <w:name w:val="ih"/>
    <w:basedOn w:val="Single"/>
    <w:uiPriority w:val="99"/>
    <w:qFormat/>
    <w:rsid w:val="00CC5F8C"/>
    <w:pPr>
      <w:spacing w:after="80"/>
    </w:pPr>
    <w:rPr>
      <w:b/>
      <w:i/>
    </w:rPr>
  </w:style>
  <w:style w:type="paragraph" w:customStyle="1" w:styleId="bc">
    <w:name w:val="bc"/>
    <w:basedOn w:val="ol"/>
    <w:rsid w:val="00CC5F8C"/>
    <w:pPr>
      <w:widowControl/>
    </w:pPr>
    <w:rPr>
      <w:sz w:val="14"/>
      <w:szCs w:val="14"/>
    </w:rPr>
  </w:style>
  <w:style w:type="paragraph" w:customStyle="1" w:styleId="i">
    <w:name w:val="i["/>
    <w:basedOn w:val="Normal"/>
    <w:rsid w:val="00CC5F8C"/>
  </w:style>
  <w:style w:type="paragraph" w:customStyle="1" w:styleId="pc">
    <w:name w:val="pc"/>
    <w:basedOn w:val="ps"/>
    <w:rsid w:val="00CC5F8C"/>
    <w:rPr>
      <w:sz w:val="18"/>
      <w:szCs w:val="18"/>
    </w:rPr>
  </w:style>
  <w:style w:type="paragraph" w:customStyle="1" w:styleId="b">
    <w:name w:val="b"/>
    <w:basedOn w:val="Normal"/>
    <w:rsid w:val="00CC5F8C"/>
  </w:style>
  <w:style w:type="character" w:customStyle="1" w:styleId="QuoteChar2">
    <w:name w:val="Quote Char2"/>
    <w:basedOn w:val="DefaultParagraphFont"/>
    <w:rsid w:val="00CC5F8C"/>
    <w:rPr>
      <w:rFonts w:ascii="Times" w:hAnsi="Times" w:cs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3</Pages>
  <Words>672</Words>
  <Characters>3833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136</cp:revision>
  <cp:lastPrinted>2013-06-21T19:18:00Z</cp:lastPrinted>
  <dcterms:created xsi:type="dcterms:W3CDTF">2011-07-16T10:27:00Z</dcterms:created>
  <dcterms:modified xsi:type="dcterms:W3CDTF">2014-01-04T22:59:00Z</dcterms:modified>
</cp:coreProperties>
</file>