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4 | Kitchen Management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Kitchen Management Leadership Observation Rubric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A live observation instrument built from the existing Gateway 5 standard, for use during a Cottage event or leadership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KM-07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Leadership Observation Rubric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teacher (rater); Kitchen Management students (receive feedback)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 classroom/event observation instrument that operationalizes the existing Gateway 5 standard (CMP-03-07) for live use during a Cottage event or leadership assignment.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Management Teacher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CMP-03-07 Gateway 5 Standard and Rubric (authoritative); Book Two, Chapter 13; Book Three, Chapter 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 each July, or when CMP-03-07 is revised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one rubric per observed leadership assignment or event. File with the Kitchen Management Event Leadership Packet for that event; log resulting evidence in the Culinary Passport.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Inspect What You Expect.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What This Instrument Is — and Is Not</w:t>
      </w:r>
    </w:p>
    <w:p>
      <w:pPr>
        <w:spacing w:after="160"/>
      </w:pPr>
      <w:r>
        <w:rPr>
          <w:sz w:val="21"/>
          <w:szCs w:val="21"/>
        </w:rPr>
        <w:t xml:space="preserve">This rubric is an observation instrument, not a new standard. The full Gateway 5 performance standard — its official meaning, required evidence, and Decision Standard for Completion — is defined in CMP-03-07 (Gateway 1-5 Standards and Rubrics) and is not restated or altered here. This instrument exists so a teacher can rate what they see in real time, during an actual leadership assignment, using language that maps directly back to CMP-03-07's five assessment domains.</w:t>
      </w:r>
    </w:p>
    <w:p>
      <w:pPr>
        <w:spacing w:after="160"/>
      </w:pPr>
      <w:r>
        <w:rPr>
          <w:sz w:val="21"/>
          <w:szCs w:val="21"/>
        </w:rPr>
        <w:t xml:space="preserve">This instrument does not introduce any leadership category beyond the five Gateway 5 assessment domains (Master Document Register, KM-07 scope note: "do not introduce unrelated leadership categories"). A rating recorded here is evidence toward a Gateway 5 decision; it is not itself the Gateway 5 decision. The Gateway 5 completion decision is made by the Kitchen Management teacher using the full body of evidence, per CMP-03-07's Decision Standard.</w:t>
      </w:r>
    </w:p>
    <w:p>
      <w:pPr>
        <w:pStyle w:val="Heading1"/>
        <w:spacing w:after="160" w:before="320"/>
      </w:pPr>
      <w:r>
        <w:rPr>
          <w:color w:val="1F3A5F"/>
        </w:rPr>
        <w:t xml:space="preserve">2. How to Use This Instrument During a Live 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Before the event: identify which leadership function(s) and domain(s) this observation will focus on, from the student's Leadership Assignment Brief.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During the event: observe directly. Note specific, concrete behavior — what the student said or did — rather than general impressions.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Rate each applicable domain using the four-level scale in Section 3. Leave a domain "Not Yet Observed" rather than guessing if you did not have a clear opportunity to observe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Immediately after: share specific feedback with the student as part of the Post-Event Leadership Debrief (Kitchen Management Event Leadership Packet, Part 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File this completed rubric with the event's Leadership Packet, and log the resulting evidence in the Culinary Passport (Section 5).</w:t>
      </w:r>
    </w:p>
    <w:p>
      <w:pPr>
        <w:pStyle w:val="Heading1"/>
        <w:spacing w:after="160" w:before="320"/>
      </w:pPr>
      <w:r>
        <w:rPr>
          <w:color w:val="1F3A5F"/>
        </w:rPr>
        <w:t xml:space="preserve">3. 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clear opportunity existed to observe this domain during this assignment.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Attempted the domain's behaviors but needed significant teacher correction, prompting, or intervention.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Performed the domain's behaviors independently and appropriately, consistent with CMP-03-07's Completion Standard for this domain.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Exceeds Standard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Performed the domain's behaviors independently, consistently, and at a level that models the standard for others — consistent with Completion with Distinction.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4. Observation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leader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/ assignment name and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Observing teacher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Leadership function(s) observed (briefing / delegation / coaching / resource management / quality and closeout)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4.1 Leadership and Supervision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gives clear direction, delegates appropriately, monitors work, coaches respectfully, and holds the team accountable.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 (what the student said or did)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4.2 Planning and Resource Management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builds a workable plan, establishes priorities, uses time and resources responsibly, and adjusts when conditions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4.3 Quality, Safety, and Operations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protects safety and sanitation, monitors standards, identifies problems, and completes closeout.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4.4 Professional Judgment and Communication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solves problems, communicates under pressure, acts ethically, recognizes limits, and seeks help when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4.5 Employment and Career Readiness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Completion Standard (CMP-03-07): presents a professional résumé, prepares portfolio evidence, demonstrates interview readiness, and identifies a realistic transition plan. (Typically observed outside live events — see the Career Readiness Completion Checklist, KM-10 — but rate here if career-readiness behavior, such as professional client communication, was directly observed during this event.)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Observed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Developing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Meets Standard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Exceeds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observation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Safety and Professional Conduct Flag</w:t>
      </w:r>
    </w:p>
    <w:p>
      <w:pPr>
        <w:spacing w:after="160"/>
      </w:pPr>
      <w:r>
        <w:rPr>
          <w:sz w:val="21"/>
          <w:szCs w:val="21"/>
        </w:rPr>
        <w:t xml:space="preserve">Per CMP-03-07's Decision Standard, safety and professional conduct cannot be averaged away by strong performance elsewhere. If any safety or professional-conduct concern was observed during this assignment, mark it here regardless of other ratings, and follow up per Book Three, Chapter 14 (teacher retains authority for safety and discipline).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Safety or professional-conduct concern observed? (Y/N — describe if 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Gateway 5 and Culinary Passport Cross-Reference</w:t>
      </w:r>
    </w:p>
    <w:p>
      <w:pPr>
        <w:spacing w:after="160"/>
      </w:pPr>
      <w:r>
        <w:rPr>
          <w:sz w:val="21"/>
          <w:szCs w:val="21"/>
        </w:rPr>
        <w:t xml:space="preserve">This rubric does not create a parallel Gateway 5 record. Ratings and notes from this instrument are logged as evidence in the Culinary Passport (CMP-02) Evidence Log tab — Gateway #5, Evidence Type "Leadership observation," with this completed rubric cited as the Source Record / Location. The Kitchen Management teacher updates the Gateway Status (1-6) tab separately, using the full body of evidence across all observations, assignments, and career-readiness artifacts, per CMP-03-07's Decision Standard — not from any single rubric alone.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Kitchen Management Leadership Observation Rubric</dc:title>
  <dc:creator>Kevin McCann</dc:creator>
  <cp:lastModifiedBy>Un-named</cp:lastModifiedBy>
  <cp:revision>1</cp:revision>
  <dcterms:created xsi:type="dcterms:W3CDTF">2026-07-13T18:34:40.942Z</dcterms:created>
  <dcterms:modified xsi:type="dcterms:W3CDTF">2026-07-13T18:34:40.944Z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