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Partner Interest Form</w:t>
      </w:r>
    </w:p>
    <w:p>
      <w:pPr>
        <w:spacing w:after="400"/>
      </w:pPr>
      <w:r>
        <w:rPr>
          <w:i/>
          <w:iCs/>
          <w:color w:val="666666"/>
          <w:sz w:val="26"/>
          <w:szCs w:val="26"/>
        </w:rPr>
        <w:t xml:space="preserve">A low-barrier way to express interest in a future training-station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EMP-02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Partner Interest Form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Prospective employer and community partners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a low-barrier way for an organization to express interest in a future Culinary Pathway training-station partnership. Submission is not approval and is not a placement guarantee.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 intake instrument; not currently active for public intake —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Ch.16-17; EMP-01 Employer and Community Partnership Overview;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Immediately upon any Board or District Leadership action affecting PA-06 or PA-14 authorization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 not distribute or make available for public completion until PA-06 and PA-14 status changes.</w:t>
            </w:r>
          </w:p>
        </w:tc>
      </w:tr>
    </w:tbl>
    <w:p>
      <w:pPr>
        <w:pBdr>
          <w:top w:val="single" w:color="B08D57" w:sz="6" w:space="8"/>
        </w:pBdr>
        <w:spacing w:after="0" w:before="400"/>
      </w:pPr>
      <w:r>
        <w:rPr>
          <w:i/>
          <w:iCs/>
          <w:color w:val="666666"/>
          <w:sz w:val="20"/>
          <w:szCs w:val="20"/>
        </w:rPr>
        <w:t xml:space="preserve">Preparation Before Independence — an inquiry starts a conversation, not a placement.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Important Notice Before You Begin</w:t>
      </w:r>
    </w:p>
    <w:p>
      <w:pPr>
        <w:spacing w:after="160"/>
      </w:pPr>
      <w:r>
        <w:rPr>
          <w:b/>
          <w:bCs/>
          <w:sz w:val="21"/>
          <w:szCs w:val="21"/>
        </w:rPr>
        <w:t xml:space="preserve">Submitting this form does not approve your organization as a training station and does not guarantee a student placement. Every organization completing this form will undergo the full screening and site-review process described in EMP-04 before any student is placed. At this time, no external training-station partnerships exist, and the senior Work-Based Learning course that would place students has not been authorized by the Greece Central School District Board of Education (GOV-10 PA-06, PA-14).</w:t>
      </w:r>
    </w:p>
    <w:p>
      <w:pPr>
        <w:pStyle w:val="Heading1"/>
        <w:spacing w:after="160" w:before="320"/>
      </w:pPr>
      <w:r>
        <w:rPr>
          <w:color w:val="1F3A5F"/>
        </w:rPr>
        <w:t xml:space="preserve">2. Organization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Organization / business 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Business type / industry</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Physical address of the location where a student would work</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Website (if applicable)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Approximate number of employees at this location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Primary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Contact name and title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Phone number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Email address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Best time/method to reach you</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4. Potential Mentor (if known at this stage)</w:t>
      </w:r>
    </w:p>
    <w:p>
      <w:pPr>
        <w:spacing w:after="160"/>
      </w:pPr>
      <w:r>
        <w:rPr>
          <w:sz w:val="21"/>
          <w:szCs w:val="21"/>
        </w:rPr>
        <w:t xml:space="preserve">If you already know who would supervise a student, provide their information. If not, leave blank — this is confirmed later in the process (EMP-03).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Potential mentor name and title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Mentor's relevant experience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5. About the Opportunity You Are Considering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General description of the role/duties a student might perform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Approximate schedule availability (days/hours)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Is this a paid or unpaid opportunity? (See EMP-12 — do not assume; wage/hour requirements are a tracked legal dependency)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Number of students you might be able to host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Season/time of year of greatest interest or availability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6. Educational Understanding</w:t>
      </w:r>
    </w:p>
    <w:p>
      <w:pPr>
        <w:spacing w:after="160"/>
      </w:pPr>
      <w:r>
        <w:rPr>
          <w:sz w:val="21"/>
          <w:szCs w:val="21"/>
        </w:rPr>
        <w:t xml:space="preserve">Please read and initial each statement below to confirm your understanding of the educational nature of this partnership.</w:t>
      </w:r>
    </w:p>
    <w:p>
      <w:pPr>
        <w:pStyle w:val="ListParagraph"/>
        <w:numPr>
          <w:ilvl w:val="0"/>
          <w:numId w:val="1"/>
        </w:numPr>
        <w:spacing w:after="80"/>
      </w:pPr>
      <w:r>
        <w:rPr>
          <w:sz w:val="21"/>
          <w:szCs w:val="21"/>
        </w:rPr>
        <w:t xml:space="preserve">I understand this is an educational placement, not a hiring or staffing arrangement, and that student learning takes priority over production or convenience. Initial: ______</w:t>
      </w:r>
    </w:p>
    <w:p>
      <w:pPr>
        <w:pStyle w:val="ListParagraph"/>
        <w:numPr>
          <w:ilvl w:val="0"/>
          <w:numId w:val="1"/>
        </w:numPr>
        <w:spacing w:after="80"/>
      </w:pPr>
      <w:r>
        <w:rPr>
          <w:sz w:val="21"/>
          <w:szCs w:val="21"/>
        </w:rPr>
        <w:t xml:space="preserve">I understand a designated mentor would supervise the student, and that the school's WBL Coordinator sets the learning objectives and required documentation — not the employer. Initial: ______</w:t>
      </w:r>
    </w:p>
    <w:p>
      <w:pPr>
        <w:pStyle w:val="ListParagraph"/>
        <w:numPr>
          <w:ilvl w:val="0"/>
          <w:numId w:val="1"/>
        </w:numPr>
        <w:spacing w:after="80"/>
      </w:pPr>
      <w:r>
        <w:rPr>
          <w:sz w:val="21"/>
          <w:szCs w:val="21"/>
        </w:rPr>
        <w:t xml:space="preserve">I understand my organization would undergo a screening and site-review process before any approval, and that submitting this form does not constitute approval. Initial: ______</w:t>
      </w:r>
    </w:p>
    <w:p>
      <w:pPr>
        <w:pStyle w:val="ListParagraph"/>
        <w:numPr>
          <w:ilvl w:val="0"/>
          <w:numId w:val="1"/>
        </w:numPr>
        <w:spacing w:after="80"/>
      </w:pPr>
      <w:r>
        <w:rPr>
          <w:sz w:val="21"/>
          <w:szCs w:val="21"/>
        </w:rPr>
        <w:t xml:space="preserve">I understand that, as of this form's date, the course that would place students in my organization has not been authorized by the Board of Education, and no timeline for authorization is promised. Initial: ______</w:t>
      </w:r>
    </w:p>
    <w:p>
      <w:pPr>
        <w:pStyle w:val="Heading1"/>
        <w:spacing w:after="160" w:before="320"/>
      </w:pPr>
      <w:r>
        <w:rPr>
          <w:color w:val="1F3A5F"/>
        </w:rPr>
        <w:t xml:space="preserve">7. Signature and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Name (print)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Signature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8. Coordinator Use Only — Do Not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Date received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Logged in OPS-05 Partner and Training Station Database (Y/N)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Next step / assigned reviewer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Partner Interest Form (CONDITIONAL PLANNING DRAFT)</dc:title>
  <dc:creator>Kevin McCann</dc:creator>
  <cp:lastModifiedBy>Un-named</cp:lastModifiedBy>
  <cp:revision>1</cp:revision>
  <dcterms:created xsi:type="dcterms:W3CDTF">2026-07-14T12:06:23.695Z</dcterms:created>
  <dcterms:modified xsi:type="dcterms:W3CDTF">2026-07-14T12:06:23.697Z</dcterms:modified>
</cp:coreProperties>
</file>

<file path=docProps/custom.xml><?xml version="1.0" encoding="utf-8"?>
<Properties xmlns="http://schemas.openxmlformats.org/officeDocument/2006/custom-properties" xmlns:vt="http://schemas.openxmlformats.org/officeDocument/2006/docPropsVTypes"/>
</file>