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jc w:val="center"/>
        <w:rPr/>
      </w:pPr>
      <w:r w:rsidDel="00000000" w:rsidR="00000000" w:rsidRPr="00000000">
        <w:rPr>
          <w:b w:val="1"/>
          <w:bCs w:val="1"/>
          <w:rtl w:val="0"/>
        </w:rPr>
        <w:t xml:space="preserve">OLY Lesson Plan- Lesson Plan Template</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rPr>
          <w:b w:val="1"/>
          <w:bCs w:val="1"/>
        </w:rPr>
        <w:sectPr>
          <w:pgSz w:h="15840" w:w="12240" w:orient="portrait"/>
          <w:pgMar w:bottom="720" w:top="720" w:left="720" w:right="720" w:header="0" w:footer="720"/>
          <w:pgNumType w:start="1"/>
        </w:sect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Subject: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rPr>
          <w:rFonts w:ascii="Arial" w:cs="Arial" w:eastAsia="Arial" w:hAnsi="Arial"/>
          <w:color w:val="131314"/>
          <w:sz w:val="24"/>
          <w:szCs w:val="24"/>
        </w:rPr>
      </w:pPr>
      <w:r w:rsidDel="00000000" w:rsidR="00000000" w:rsidRPr="00000000">
        <w:rPr>
          <w:rFonts w:ascii="Arial" w:cs="Arial" w:eastAsia="Arial" w:hAnsi="Arial"/>
          <w:color w:val="131314"/>
          <w:sz w:val="24"/>
          <w:szCs w:val="24"/>
          <w:rtl w:val="0"/>
        </w:rPr>
        <w:t xml:space="preserve">Family &amp; Consumer Science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rPr>
          <w:rFonts w:ascii="Arial" w:cs="Arial" w:eastAsia="Arial" w:hAnsi="Arial"/>
          <w:color w:val="131314"/>
          <w:sz w:val="24"/>
          <w:szCs w:val="24"/>
        </w:rPr>
      </w:pPr>
      <w:r w:rsidDel="00000000" w:rsidR="00000000" w:rsidRPr="00000000">
        <w:rPr>
          <w:rFonts w:ascii="Arial" w:cs="Arial" w:eastAsia="Arial" w:hAnsi="Arial"/>
          <w:color w:val="131314"/>
          <w:sz w:val="24"/>
          <w:szCs w:val="24"/>
          <w:rtl w:val="0"/>
        </w:rPr>
        <w:t xml:space="preserve">Unit 6: Family &amp; Child Care</w:t>
      </w:r>
    </w:p>
    <w:p w:rsidR="00000000" w:rsidDel="00000000" w:rsidP="00000000" w:rsidRDefault="00000000" w:rsidRPr="00000000" w14:paraId="00000006">
      <w:pPr>
        <w:shd w:fill="ffffff" w:val="clear"/>
        <w:spacing w:line="342.85714285714283" w:lineRule="auto"/>
        <w:rPr>
          <w:rFonts w:ascii="Arial" w:cs="Arial" w:eastAsia="Arial" w:hAnsi="Arial"/>
          <w:color w:val="131314"/>
          <w:sz w:val="24"/>
          <w:szCs w:val="24"/>
        </w:rPr>
      </w:pPr>
      <w:r w:rsidDel="00000000" w:rsidR="00000000" w:rsidRPr="00000000">
        <w:rPr>
          <w:rFonts w:ascii="Arial" w:cs="Arial" w:eastAsia="Arial" w:hAnsi="Arial"/>
          <w:color w:val="131314"/>
          <w:sz w:val="24"/>
          <w:szCs w:val="24"/>
          <w:rtl w:val="0"/>
        </w:rPr>
        <w:t xml:space="preserve">Lesson 4: The Family's Role in Society</w:t>
      </w:r>
    </w:p>
    <w:p w:rsidR="00000000" w:rsidDel="00000000" w:rsidP="00000000" w:rsidRDefault="00000000" w:rsidRPr="00000000" w14:paraId="00000007">
      <w:pPr>
        <w:rPr>
          <w:b w:val="1"/>
          <w:bCs w:val="1"/>
        </w:rPr>
      </w:pPr>
      <w:r w:rsidDel="00000000" w:rsidR="00000000" w:rsidRPr="00000000">
        <w:rPr>
          <w:b w:val="1"/>
          <w:bCs w:val="1"/>
          <w:rtl w:val="0"/>
        </w:rPr>
        <w:t xml:space="preserve">Teacher:</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ind w:right="-360"/>
        <w:rPr/>
        <w:sectPr>
          <w:type w:val="continuous"/>
          <w:pgSz w:h="15840" w:w="12240" w:orient="portrait"/>
          <w:pgMar w:bottom="720" w:top="720" w:left="720" w:right="720" w:header="0" w:footer="720"/>
          <w:pgNumType w:start="1"/>
          <w:cols w:equalWidth="0" w:num="2">
            <w:col w:space="720" w:w="5040"/>
            <w:col w:space="0" w:w="5040"/>
          </w:cols>
        </w:sectPr>
      </w:pPr>
      <w:r w:rsidDel="00000000" w:rsidR="00000000" w:rsidRPr="00000000">
        <w:rPr>
          <w:b w:val="1"/>
          <w:bCs w:val="1"/>
          <w:rtl w:val="0"/>
        </w:rPr>
        <w:tab/>
        <w:tab/>
        <w:tab/>
        <w:tab/>
        <w:t xml:space="preserve">        </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rPr/>
      </w:pPr>
      <w:r w:rsidDel="00000000" w:rsidR="00000000" w:rsidRPr="00000000">
        <w:rPr>
          <w:rtl w:val="0"/>
        </w:rPr>
      </w:r>
    </w:p>
    <w:tbl>
      <w:tblPr>
        <w:tblStyle w:val="Table1"/>
        <w:tblW w:w="108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0"/>
        <w:gridCol w:w="105"/>
        <w:gridCol w:w="225"/>
        <w:gridCol w:w="2505"/>
        <w:gridCol w:w="105"/>
        <w:gridCol w:w="5325"/>
        <w:tblGridChange w:id="0">
          <w:tblGrid>
            <w:gridCol w:w="2610"/>
            <w:gridCol w:w="105"/>
            <w:gridCol w:w="225"/>
            <w:gridCol w:w="2505"/>
            <w:gridCol w:w="105"/>
            <w:gridCol w:w="5325"/>
          </w:tblGrid>
        </w:tblGridChange>
      </w:tblGrid>
      <w:tr>
        <w:trPr>
          <w:cantSplit w:val="0"/>
          <w:trHeight w:val="255" w:hRule="atLeast"/>
          <w:tblHeader w:val="0"/>
        </w:trPr>
        <w:tc>
          <w:tcPr>
            <w:gridSpan w:val="6"/>
          </w:tcPr>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jc w:val="center"/>
              <w:rPr/>
            </w:pPr>
            <w:r w:rsidDel="00000000" w:rsidR="00000000" w:rsidRPr="00000000">
              <w:rPr>
                <w:b w:val="1"/>
                <w:bCs w:val="1"/>
                <w:rtl w:val="0"/>
              </w:rPr>
              <w:t xml:space="preserve">Stage 1 – Desired Results</w:t>
            </w:r>
            <w:r w:rsidDel="00000000" w:rsidR="00000000" w:rsidRPr="00000000">
              <w:rPr>
                <w:rtl w:val="0"/>
              </w:rPr>
            </w:r>
          </w:p>
        </w:tc>
      </w:tr>
      <w:tr>
        <w:trPr>
          <w:cantSplit w:val="0"/>
          <w:trHeight w:val="1613" w:hRule="atLeast"/>
          <w:tblHeader w:val="0"/>
        </w:trPr>
        <w:tc>
          <w:tcPr>
            <w:vMerge w:val="restart"/>
          </w:tcPr>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pacing w:line="240" w:lineRule="auto"/>
              <w:rPr>
                <w:i w:val="1"/>
                <w:iCs w:val="1"/>
              </w:rPr>
            </w:pPr>
            <w:r w:rsidDel="00000000" w:rsidR="00000000" w:rsidRPr="00000000">
              <w:rPr>
                <w:b w:val="1"/>
                <w:bCs w:val="1"/>
                <w:rtl w:val="0"/>
              </w:rPr>
              <w:t xml:space="preserve">External Standard(s): </w:t>
            </w:r>
            <w:r w:rsidDel="00000000" w:rsidR="00000000" w:rsidRPr="00000000">
              <w:rPr>
                <w:i w:val="1"/>
                <w:iCs w:val="1"/>
                <w:rtl w:val="0"/>
              </w:rPr>
              <w:t xml:space="preserve">Which NYS standards are being addressed?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12">
            <w:pPr>
              <w:shd w:fill="ffffff" w:val="clear"/>
              <w:spacing w:line="240" w:lineRule="auto"/>
              <w:rPr>
                <w:rFonts w:ascii="Arial" w:cs="Arial" w:eastAsia="Arial" w:hAnsi="Arial"/>
                <w:color w:val="131314"/>
                <w:sz w:val="16"/>
                <w:szCs w:val="16"/>
              </w:rPr>
            </w:pPr>
            <w:r w:rsidDel="00000000" w:rsidR="00000000" w:rsidRPr="00000000">
              <w:rPr>
                <w:rFonts w:ascii="Arial" w:cs="Arial" w:eastAsia="Arial" w:hAnsi="Arial"/>
                <w:color w:val="131314"/>
                <w:sz w:val="16"/>
                <w:szCs w:val="16"/>
                <w:rtl w:val="0"/>
              </w:rPr>
              <w:t xml:space="preserve">    ◦ </w:t>
            </w:r>
            <w:r w:rsidDel="00000000" w:rsidR="00000000" w:rsidRPr="00000000">
              <w:rPr>
                <w:rFonts w:ascii="Arial" w:cs="Arial" w:eastAsia="Arial" w:hAnsi="Arial"/>
                <w:b w:val="1"/>
                <w:bCs w:val="1"/>
                <w:color w:val="131314"/>
                <w:sz w:val="16"/>
                <w:szCs w:val="16"/>
                <w:rtl w:val="0"/>
              </w:rPr>
              <w:t xml:space="preserve">NYS FACS Standard 6.0 (Family):</w:t>
            </w:r>
            <w:r w:rsidDel="00000000" w:rsidR="00000000" w:rsidRPr="00000000">
              <w:rPr>
                <w:rFonts w:ascii="Arial" w:cs="Arial" w:eastAsia="Arial" w:hAnsi="Arial"/>
                <w:color w:val="131314"/>
                <w:sz w:val="16"/>
                <w:szCs w:val="16"/>
                <w:rtl w:val="0"/>
              </w:rPr>
              <w:t xml:space="preserve"> Evaluate the significance of family and its effects on the well-being of individuals and society</w:t>
            </w:r>
            <w:r w:rsidDel="00000000" w:rsidR="00000000" w:rsidRPr="00000000">
              <w:rPr>
                <w:rFonts w:ascii="Arial" w:cs="Arial" w:eastAsia="Arial" w:hAnsi="Arial"/>
                <w:color w:val="5d6172"/>
                <w:sz w:val="16"/>
                <w:szCs w:val="16"/>
                <w:shd w:fill="d7d6dd" w:val="clear"/>
                <w:rtl w:val="0"/>
              </w:rPr>
              <w:t xml:space="preserve">23</w:t>
            </w:r>
            <w:r w:rsidDel="00000000" w:rsidR="00000000" w:rsidRPr="00000000">
              <w:rPr>
                <w:rFonts w:ascii="Arial" w:cs="Arial" w:eastAsia="Arial" w:hAnsi="Arial"/>
                <w:color w:val="131314"/>
                <w:sz w:val="16"/>
                <w:szCs w:val="16"/>
                <w:rtl w:val="0"/>
              </w:rPr>
              <w:t xml:space="preserve">. Specifically, analyze the effects of family as a system on individuals and society (6.1) and evaluate the effects of diverse perspectives, needs, and characteristics of individuals and families (6.2)</w:t>
            </w:r>
            <w:r w:rsidDel="00000000" w:rsidR="00000000" w:rsidRPr="00000000">
              <w:rPr>
                <w:rFonts w:ascii="Arial" w:cs="Arial" w:eastAsia="Arial" w:hAnsi="Arial"/>
                <w:color w:val="5d6172"/>
                <w:sz w:val="16"/>
                <w:szCs w:val="16"/>
                <w:shd w:fill="d7d6dd" w:val="clear"/>
                <w:rtl w:val="0"/>
              </w:rPr>
              <w:t xml:space="preserve">2</w:t>
            </w:r>
            <w:r w:rsidDel="00000000" w:rsidR="00000000" w:rsidRPr="00000000">
              <w:rPr>
                <w:rFonts w:ascii="Arial" w:cs="Arial" w:eastAsia="Arial" w:hAnsi="Arial"/>
                <w:color w:val="131314"/>
                <w:sz w:val="16"/>
                <w:szCs w:val="16"/>
                <w:rtl w:val="0"/>
              </w:rPr>
              <w:t xml:space="preserve">.</w:t>
            </w:r>
          </w:p>
          <w:p w:rsidR="00000000" w:rsidDel="00000000" w:rsidP="00000000" w:rsidRDefault="00000000" w:rsidRPr="00000000" w14:paraId="00000013">
            <w:pPr>
              <w:shd w:fill="ffffff" w:val="clear"/>
              <w:spacing w:line="240" w:lineRule="auto"/>
              <w:rPr>
                <w:rFonts w:ascii="Arial" w:cs="Arial" w:eastAsia="Arial" w:hAnsi="Arial"/>
                <w:color w:val="131314"/>
                <w:sz w:val="16"/>
                <w:szCs w:val="16"/>
              </w:rPr>
            </w:pPr>
            <w:r w:rsidDel="00000000" w:rsidR="00000000" w:rsidRPr="00000000">
              <w:rPr>
                <w:rFonts w:ascii="Arial" w:cs="Arial" w:eastAsia="Arial" w:hAnsi="Arial"/>
                <w:color w:val="131314"/>
                <w:sz w:val="16"/>
                <w:szCs w:val="16"/>
                <w:rtl w:val="0"/>
              </w:rPr>
              <w:t xml:space="preserve">    ◦ </w:t>
            </w:r>
            <w:r w:rsidDel="00000000" w:rsidR="00000000" w:rsidRPr="00000000">
              <w:rPr>
                <w:rFonts w:ascii="Arial" w:cs="Arial" w:eastAsia="Arial" w:hAnsi="Arial"/>
                <w:b w:val="1"/>
                <w:bCs w:val="1"/>
                <w:color w:val="131314"/>
                <w:sz w:val="16"/>
                <w:szCs w:val="16"/>
                <w:rtl w:val="0"/>
              </w:rPr>
              <w:t xml:space="preserve">CDOS Standard 1 (Career Development):</w:t>
            </w:r>
            <w:r w:rsidDel="00000000" w:rsidR="00000000" w:rsidRPr="00000000">
              <w:rPr>
                <w:rFonts w:ascii="Arial" w:cs="Arial" w:eastAsia="Arial" w:hAnsi="Arial"/>
                <w:color w:val="131314"/>
                <w:sz w:val="16"/>
                <w:szCs w:val="16"/>
                <w:rtl w:val="0"/>
              </w:rPr>
              <w:t xml:space="preserve"> Students will be knowledgeable about the world of work, explore career options, and relate personal skills, aptitudes, and abilities to future career decisions</w:t>
            </w:r>
            <w:r w:rsidDel="00000000" w:rsidR="00000000" w:rsidRPr="00000000">
              <w:rPr>
                <w:rFonts w:ascii="Arial" w:cs="Arial" w:eastAsia="Arial" w:hAnsi="Arial"/>
                <w:color w:val="5d6172"/>
                <w:sz w:val="16"/>
                <w:szCs w:val="16"/>
                <w:shd w:fill="d7d6dd" w:val="clear"/>
                <w:rtl w:val="0"/>
              </w:rPr>
              <w:t xml:space="preserve">24</w:t>
            </w:r>
            <w:r w:rsidDel="00000000" w:rsidR="00000000" w:rsidRPr="00000000">
              <w:rPr>
                <w:rFonts w:ascii="Arial" w:cs="Arial" w:eastAsia="Arial" w:hAnsi="Arial"/>
                <w:color w:val="131314"/>
                <w:sz w:val="16"/>
                <w:szCs w:val="16"/>
                <w:rtl w:val="0"/>
              </w:rPr>
              <w:t xml:space="preserve">.</w:t>
            </w:r>
          </w:p>
          <w:p w:rsidR="00000000" w:rsidDel="00000000" w:rsidP="00000000" w:rsidRDefault="00000000" w:rsidRPr="00000000" w14:paraId="00000014">
            <w:pPr>
              <w:shd w:fill="ffffff" w:val="clear"/>
              <w:spacing w:line="240" w:lineRule="auto"/>
              <w:rPr>
                <w:rFonts w:ascii="Arial" w:cs="Arial" w:eastAsia="Arial" w:hAnsi="Arial"/>
                <w:color w:val="131314"/>
                <w:sz w:val="16"/>
                <w:szCs w:val="16"/>
              </w:rPr>
            </w:pPr>
            <w:r w:rsidDel="00000000" w:rsidR="00000000" w:rsidRPr="00000000">
              <w:rPr>
                <w:rFonts w:ascii="Arial" w:cs="Arial" w:eastAsia="Arial" w:hAnsi="Arial"/>
                <w:color w:val="131314"/>
                <w:sz w:val="16"/>
                <w:szCs w:val="16"/>
                <w:rtl w:val="0"/>
              </w:rPr>
              <w:t xml:space="preserve">    ◦ </w:t>
            </w:r>
            <w:r w:rsidDel="00000000" w:rsidR="00000000" w:rsidRPr="00000000">
              <w:rPr>
                <w:rFonts w:ascii="Arial" w:cs="Arial" w:eastAsia="Arial" w:hAnsi="Arial"/>
                <w:b w:val="1"/>
                <w:bCs w:val="1"/>
                <w:color w:val="131314"/>
                <w:sz w:val="16"/>
                <w:szCs w:val="16"/>
                <w:rtl w:val="0"/>
              </w:rPr>
              <w:t xml:space="preserve">CDOS Standard 2 (Integrated Learning):</w:t>
            </w:r>
            <w:r w:rsidDel="00000000" w:rsidR="00000000" w:rsidRPr="00000000">
              <w:rPr>
                <w:rFonts w:ascii="Arial" w:cs="Arial" w:eastAsia="Arial" w:hAnsi="Arial"/>
                <w:color w:val="131314"/>
                <w:sz w:val="16"/>
                <w:szCs w:val="16"/>
                <w:rtl w:val="0"/>
              </w:rPr>
              <w:t xml:space="preserve"> Students will demonstrate how academic knowledge and skills are applied in the workplace and other settings</w:t>
            </w:r>
            <w:r w:rsidDel="00000000" w:rsidR="00000000" w:rsidRPr="00000000">
              <w:rPr>
                <w:rFonts w:ascii="Arial" w:cs="Arial" w:eastAsia="Arial" w:hAnsi="Arial"/>
                <w:color w:val="5d6172"/>
                <w:sz w:val="16"/>
                <w:szCs w:val="16"/>
                <w:shd w:fill="d7d6dd" w:val="clear"/>
                <w:rtl w:val="0"/>
              </w:rPr>
              <w:t xml:space="preserve">24</w:t>
            </w:r>
            <w:r w:rsidDel="00000000" w:rsidR="00000000" w:rsidRPr="00000000">
              <w:rPr>
                <w:rFonts w:ascii="Arial" w:cs="Arial" w:eastAsia="Arial" w:hAnsi="Arial"/>
                <w:color w:val="131314"/>
                <w:sz w:val="16"/>
                <w:szCs w:val="16"/>
                <w:rtl w:val="0"/>
              </w:rPr>
              <w:t xml:space="preserve">. This encourages students to use essential academic concepts, facts, and procedures in applications related to life skills and the world of work, allowing them to see the usefulness and application of concepts.</w:t>
            </w:r>
          </w:p>
          <w:p w:rsidR="00000000" w:rsidDel="00000000" w:rsidP="00000000" w:rsidRDefault="00000000" w:rsidRPr="00000000" w14:paraId="00000015">
            <w:pPr>
              <w:shd w:fill="ffffff" w:val="clear"/>
              <w:spacing w:line="240" w:lineRule="auto"/>
              <w:rPr>
                <w:sz w:val="16"/>
                <w:szCs w:val="16"/>
              </w:rPr>
            </w:pPr>
            <w:r w:rsidDel="00000000" w:rsidR="00000000" w:rsidRPr="00000000">
              <w:rPr>
                <w:rFonts w:ascii="Arial" w:cs="Arial" w:eastAsia="Arial" w:hAnsi="Arial"/>
                <w:color w:val="131314"/>
                <w:sz w:val="16"/>
                <w:szCs w:val="16"/>
                <w:rtl w:val="0"/>
              </w:rPr>
              <w:t xml:space="preserve">    ◦ </w:t>
            </w:r>
            <w:r w:rsidDel="00000000" w:rsidR="00000000" w:rsidRPr="00000000">
              <w:rPr>
                <w:rFonts w:ascii="Arial" w:cs="Arial" w:eastAsia="Arial" w:hAnsi="Arial"/>
                <w:b w:val="1"/>
                <w:bCs w:val="1"/>
                <w:color w:val="131314"/>
                <w:sz w:val="16"/>
                <w:szCs w:val="16"/>
                <w:rtl w:val="0"/>
              </w:rPr>
              <w:t xml:space="preserve">CDOS Standard 3a (Universal Foundation Skills):</w:t>
            </w:r>
            <w:r w:rsidDel="00000000" w:rsidR="00000000" w:rsidRPr="00000000">
              <w:rPr>
                <w:rFonts w:ascii="Arial" w:cs="Arial" w:eastAsia="Arial" w:hAnsi="Arial"/>
                <w:color w:val="131314"/>
                <w:sz w:val="16"/>
                <w:szCs w:val="16"/>
                <w:rtl w:val="0"/>
              </w:rPr>
              <w:t xml:space="preserve"> Students will demonstrate mastery of the foundation skills and competencies essential for success in the workplace</w:t>
            </w:r>
            <w:r w:rsidDel="00000000" w:rsidR="00000000" w:rsidRPr="00000000">
              <w:rPr>
                <w:rFonts w:ascii="Arial" w:cs="Arial" w:eastAsia="Arial" w:hAnsi="Arial"/>
                <w:color w:val="5d6172"/>
                <w:sz w:val="16"/>
                <w:szCs w:val="16"/>
                <w:shd w:fill="d7d6dd" w:val="clear"/>
                <w:rtl w:val="0"/>
              </w:rPr>
              <w:t xml:space="preserve">25</w:t>
            </w:r>
            <w:r w:rsidDel="00000000" w:rsidR="00000000" w:rsidRPr="00000000">
              <w:rPr>
                <w:rFonts w:ascii="Arial" w:cs="Arial" w:eastAsia="Arial" w:hAnsi="Arial"/>
                <w:color w:val="131314"/>
                <w:sz w:val="16"/>
                <w:szCs w:val="16"/>
                <w:rtl w:val="0"/>
              </w:rPr>
              <w:t xml:space="preserve">. This includes demonstrating personal qualities that lead to responsible behavior, such as competence in self-management, planning, organizing, and independent actions.</w:t>
            </w:r>
            <w:r w:rsidDel="00000000" w:rsidR="00000000" w:rsidRPr="00000000">
              <w:rPr>
                <w:rtl w:val="0"/>
              </w:rPr>
            </w:r>
          </w:p>
        </w:tc>
        <w:tc>
          <w:tcPr>
            <w:gridSpan w:val="5"/>
          </w:tcPr>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pacing w:line="240" w:lineRule="auto"/>
              <w:rPr>
                <w:i w:val="1"/>
                <w:iCs w:val="1"/>
              </w:rPr>
            </w:pPr>
            <w:hyperlink r:id="rId6">
              <w:r w:rsidDel="00000000" w:rsidR="00000000" w:rsidRPr="00000000">
                <w:rPr>
                  <w:b w:val="1"/>
                  <w:bCs w:val="1"/>
                  <w:color w:val="1155cc"/>
                  <w:u w:val="single"/>
                  <w:rtl w:val="0"/>
                </w:rPr>
                <w:t xml:space="preserve">Understandings</w:t>
              </w:r>
            </w:hyperlink>
            <w:r w:rsidDel="00000000" w:rsidR="00000000" w:rsidRPr="00000000">
              <w:rPr>
                <w:b w:val="1"/>
                <w:bCs w:val="1"/>
                <w:rtl w:val="0"/>
              </w:rPr>
              <w:t xml:space="preserve"> </w:t>
            </w:r>
            <w:r w:rsidDel="00000000" w:rsidR="00000000" w:rsidRPr="00000000">
              <w:rPr>
                <w:rtl w:val="0"/>
              </w:rPr>
              <w:t xml:space="preserve">– </w:t>
            </w:r>
            <w:r w:rsidDel="00000000" w:rsidR="00000000" w:rsidRPr="00000000">
              <w:rPr>
                <w:i w:val="1"/>
                <w:iCs w:val="1"/>
                <w:rtl w:val="0"/>
              </w:rPr>
              <w:t xml:space="preserve">What major curricular understandings does this lesson address?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pacing w:line="240" w:lineRule="auto"/>
              <w:ind w:left="450" w:hanging="270"/>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18">
            <w:pPr>
              <w:shd w:fill="ffffff" w:val="clear"/>
              <w:spacing w:line="240" w:lineRule="auto"/>
              <w:ind w:left="180" w:hanging="450"/>
              <w:rPr>
                <w:rFonts w:ascii="Arial" w:cs="Arial" w:eastAsia="Arial" w:hAnsi="Arial"/>
                <w:color w:val="131314"/>
                <w:sz w:val="24"/>
                <w:szCs w:val="24"/>
              </w:rPr>
            </w:pPr>
            <w:r w:rsidDel="00000000" w:rsidR="00000000" w:rsidRPr="00000000">
              <w:rPr>
                <w:rFonts w:ascii="Arial" w:cs="Arial" w:eastAsia="Arial" w:hAnsi="Arial"/>
                <w:color w:val="131314"/>
                <w:sz w:val="24"/>
                <w:szCs w:val="24"/>
                <w:rtl w:val="0"/>
              </w:rPr>
              <w:t xml:space="preserve">    ◦ The family is the basic unit of society and significantly impacts the well-being of individuals and society.</w:t>
            </w:r>
          </w:p>
          <w:p w:rsidR="00000000" w:rsidDel="00000000" w:rsidP="00000000" w:rsidRDefault="00000000" w:rsidRPr="00000000" w14:paraId="00000019">
            <w:pPr>
              <w:shd w:fill="ffffff" w:val="clear"/>
              <w:spacing w:line="240" w:lineRule="auto"/>
              <w:ind w:left="180" w:hanging="450"/>
              <w:rPr>
                <w:rFonts w:ascii="Arial" w:cs="Arial" w:eastAsia="Arial" w:hAnsi="Arial"/>
                <w:color w:val="131314"/>
                <w:sz w:val="24"/>
                <w:szCs w:val="24"/>
              </w:rPr>
            </w:pPr>
            <w:r w:rsidDel="00000000" w:rsidR="00000000" w:rsidRPr="00000000">
              <w:rPr>
                <w:rFonts w:ascii="Arial" w:cs="Arial" w:eastAsia="Arial" w:hAnsi="Arial"/>
                <w:color w:val="131314"/>
                <w:sz w:val="24"/>
                <w:szCs w:val="24"/>
                <w:rtl w:val="0"/>
              </w:rPr>
              <w:t xml:space="preserve">    ◦ Family structures and dynamics are diverse and can undergo transitions</w:t>
            </w:r>
            <w:r w:rsidDel="00000000" w:rsidR="00000000" w:rsidRPr="00000000">
              <w:rPr>
                <w:rFonts w:ascii="Arial" w:cs="Arial" w:eastAsia="Arial" w:hAnsi="Arial"/>
                <w:color w:val="5d6172"/>
                <w:sz w:val="24"/>
                <w:szCs w:val="24"/>
                <w:shd w:fill="d7d6dd" w:val="clear"/>
                <w:rtl w:val="0"/>
              </w:rPr>
              <w:t xml:space="preserve">.</w:t>
            </w:r>
            <w:r w:rsidDel="00000000" w:rsidR="00000000" w:rsidRPr="00000000">
              <w:rPr>
                <w:rtl w:val="0"/>
              </w:rPr>
            </w:r>
          </w:p>
          <w:p w:rsidR="00000000" w:rsidDel="00000000" w:rsidP="00000000" w:rsidRDefault="00000000" w:rsidRPr="00000000" w14:paraId="0000001A">
            <w:pPr>
              <w:shd w:fill="ffffff" w:val="clear"/>
              <w:spacing w:line="240" w:lineRule="auto"/>
              <w:ind w:left="180" w:hanging="450"/>
              <w:rPr>
                <w:rFonts w:ascii="Arial" w:cs="Arial" w:eastAsia="Arial" w:hAnsi="Arial"/>
                <w:color w:val="131314"/>
                <w:sz w:val="24"/>
                <w:szCs w:val="24"/>
              </w:rPr>
            </w:pPr>
            <w:r w:rsidDel="00000000" w:rsidR="00000000" w:rsidRPr="00000000">
              <w:rPr>
                <w:rFonts w:ascii="Arial" w:cs="Arial" w:eastAsia="Arial" w:hAnsi="Arial"/>
                <w:color w:val="131314"/>
                <w:sz w:val="24"/>
                <w:szCs w:val="24"/>
                <w:rtl w:val="0"/>
              </w:rPr>
              <w:t xml:space="preserve">    ◦ Families play a crucial role in teaching cultural traditions and influencing a person's self-concept and independence.</w:t>
            </w:r>
          </w:p>
          <w:p w:rsidR="00000000" w:rsidDel="00000000" w:rsidP="00000000" w:rsidRDefault="00000000" w:rsidRPr="00000000" w14:paraId="0000001B">
            <w:pPr>
              <w:shd w:fill="ffffff" w:val="clear"/>
              <w:spacing w:line="240" w:lineRule="auto"/>
              <w:ind w:left="180" w:hanging="450"/>
              <w:rPr>
                <w:rFonts w:ascii="Arial" w:cs="Arial" w:eastAsia="Arial" w:hAnsi="Arial"/>
                <w:color w:val="131314"/>
                <w:sz w:val="24"/>
                <w:szCs w:val="24"/>
              </w:rPr>
            </w:pPr>
            <w:r w:rsidDel="00000000" w:rsidR="00000000" w:rsidRPr="00000000">
              <w:rPr>
                <w:rFonts w:ascii="Arial" w:cs="Arial" w:eastAsia="Arial" w:hAnsi="Arial"/>
                <w:color w:val="131314"/>
                <w:sz w:val="24"/>
                <w:szCs w:val="24"/>
                <w:rtl w:val="0"/>
              </w:rPr>
              <w:t xml:space="preserve">    ◦ Community support systems are available to assist families in various functions.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rPr/>
            </w:pPr>
            <w:r w:rsidDel="00000000" w:rsidR="00000000" w:rsidRPr="00000000">
              <w:rPr>
                <w:rtl w:val="0"/>
              </w:rPr>
            </w:r>
          </w:p>
        </w:tc>
      </w:tr>
      <w:tr>
        <w:trPr>
          <w:cantSplit w:val="0"/>
          <w:trHeight w:val="1725" w:hRule="atLeast"/>
          <w:tblHeader w:val="0"/>
        </w:trPr>
        <w:tc>
          <w:tcPr>
            <w:vMerge w:val="continue"/>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5"/>
          </w:tcPr>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rPr>
                <w:i w:val="1"/>
                <w:iCs w:val="1"/>
              </w:rPr>
            </w:pPr>
            <w:hyperlink r:id="rId7">
              <w:r w:rsidDel="00000000" w:rsidR="00000000" w:rsidRPr="00000000">
                <w:rPr>
                  <w:b w:val="1"/>
                  <w:bCs w:val="1"/>
                  <w:color w:val="1155cc"/>
                  <w:u w:val="single"/>
                  <w:rtl w:val="0"/>
                </w:rPr>
                <w:t xml:space="preserve">Learning Target</w:t>
              </w:r>
            </w:hyperlink>
            <w:r w:rsidDel="00000000" w:rsidR="00000000" w:rsidRPr="00000000">
              <w:rPr>
                <w:b w:val="1"/>
                <w:bCs w:val="1"/>
                <w:color w:val="000000"/>
                <w:rtl w:val="0"/>
              </w:rPr>
              <w:t xml:space="preserve"> – </w:t>
            </w:r>
            <w:r w:rsidDel="00000000" w:rsidR="00000000" w:rsidRPr="00000000">
              <w:rPr>
                <w:i w:val="1"/>
                <w:iCs w:val="1"/>
                <w:color w:val="000000"/>
                <w:rtl w:val="0"/>
              </w:rPr>
              <w:t xml:space="preserve">describes </w:t>
            </w:r>
            <w:r w:rsidDel="00000000" w:rsidR="00000000" w:rsidRPr="00000000">
              <w:rPr>
                <w:i w:val="1"/>
                <w:iCs w:val="1"/>
                <w:rtl w:val="0"/>
              </w:rPr>
              <w:t xml:space="preserve">the</w:t>
            </w:r>
            <w:r w:rsidDel="00000000" w:rsidR="00000000" w:rsidRPr="00000000">
              <w:rPr>
                <w:i w:val="1"/>
                <w:iCs w:val="1"/>
                <w:color w:val="000000"/>
                <w:rtl w:val="0"/>
              </w:rPr>
              <w:t xml:space="preserve"> intended lesson-sized learning outcome</w:t>
            </w:r>
            <w:r w:rsidDel="00000000" w:rsidR="00000000" w:rsidRPr="00000000">
              <w:rPr>
                <w:i w:val="1"/>
                <w:iCs w:val="1"/>
                <w:rtl w:val="0"/>
              </w:rPr>
              <w:t xml:space="preserve"> and the nature of evidence that will determine mastery of that outcome from a student’s point of view.</w:t>
            </w:r>
          </w:p>
          <w:p w:rsidR="00000000" w:rsidDel="00000000" w:rsidP="00000000" w:rsidRDefault="00000000" w:rsidRPr="00000000" w14:paraId="00000023">
            <w:pPr>
              <w:shd w:fill="ffffff" w:val="clear"/>
              <w:spacing w:line="240" w:lineRule="auto"/>
              <w:ind w:left="450" w:hanging="270"/>
              <w:rPr>
                <w:rFonts w:ascii="Arial" w:cs="Arial" w:eastAsia="Arial" w:hAnsi="Arial"/>
                <w:color w:val="131314"/>
                <w:sz w:val="24"/>
                <w:szCs w:val="24"/>
              </w:rPr>
            </w:pPr>
            <w:r w:rsidDel="00000000" w:rsidR="00000000" w:rsidRPr="00000000">
              <w:rPr>
                <w:rFonts w:ascii="Arial" w:cs="Arial" w:eastAsia="Arial" w:hAnsi="Arial"/>
                <w:color w:val="131314"/>
                <w:sz w:val="21"/>
                <w:szCs w:val="21"/>
                <w:rtl w:val="0"/>
              </w:rPr>
              <w:t xml:space="preserve"> </w:t>
            </w:r>
            <w:r w:rsidDel="00000000" w:rsidR="00000000" w:rsidRPr="00000000">
              <w:rPr>
                <w:rFonts w:ascii="Arial" w:cs="Arial" w:eastAsia="Arial" w:hAnsi="Arial"/>
                <w:color w:val="131314"/>
                <w:sz w:val="24"/>
                <w:szCs w:val="24"/>
                <w:rtl w:val="0"/>
              </w:rPr>
              <w:t xml:space="preserve">   ◦ I can </w:t>
            </w:r>
            <w:r w:rsidDel="00000000" w:rsidR="00000000" w:rsidRPr="00000000">
              <w:rPr>
                <w:rFonts w:ascii="Arial" w:cs="Arial" w:eastAsia="Arial" w:hAnsi="Arial"/>
                <w:b w:val="1"/>
                <w:bCs w:val="1"/>
                <w:color w:val="131314"/>
                <w:sz w:val="24"/>
                <w:szCs w:val="24"/>
                <w:rtl w:val="0"/>
              </w:rPr>
              <w:t xml:space="preserve">evaluate</w:t>
            </w:r>
            <w:r w:rsidDel="00000000" w:rsidR="00000000" w:rsidRPr="00000000">
              <w:rPr>
                <w:rFonts w:ascii="Arial" w:cs="Arial" w:eastAsia="Arial" w:hAnsi="Arial"/>
                <w:color w:val="131314"/>
                <w:sz w:val="24"/>
                <w:szCs w:val="24"/>
                <w:rtl w:val="0"/>
              </w:rPr>
              <w:t xml:space="preserve"> the significance of family and its impact on individual and societal well-being.</w:t>
            </w:r>
          </w:p>
          <w:p w:rsidR="00000000" w:rsidDel="00000000" w:rsidP="00000000" w:rsidRDefault="00000000" w:rsidRPr="00000000" w14:paraId="00000024">
            <w:pPr>
              <w:shd w:fill="ffffff" w:val="clear"/>
              <w:spacing w:line="240" w:lineRule="auto"/>
              <w:ind w:left="450" w:hanging="270"/>
              <w:rPr>
                <w:rFonts w:ascii="Arial" w:cs="Arial" w:eastAsia="Arial" w:hAnsi="Arial"/>
                <w:color w:val="131314"/>
                <w:sz w:val="24"/>
                <w:szCs w:val="24"/>
              </w:rPr>
            </w:pPr>
            <w:r w:rsidDel="00000000" w:rsidR="00000000" w:rsidRPr="00000000">
              <w:rPr>
                <w:rFonts w:ascii="Arial" w:cs="Arial" w:eastAsia="Arial" w:hAnsi="Arial"/>
                <w:color w:val="131314"/>
                <w:sz w:val="24"/>
                <w:szCs w:val="24"/>
                <w:rtl w:val="0"/>
              </w:rPr>
              <w:t xml:space="preserve">    ◦ I can </w:t>
            </w:r>
            <w:r w:rsidDel="00000000" w:rsidR="00000000" w:rsidRPr="00000000">
              <w:rPr>
                <w:rFonts w:ascii="Arial" w:cs="Arial" w:eastAsia="Arial" w:hAnsi="Arial"/>
                <w:b w:val="1"/>
                <w:bCs w:val="1"/>
                <w:color w:val="131314"/>
                <w:sz w:val="24"/>
                <w:szCs w:val="24"/>
                <w:rtl w:val="0"/>
              </w:rPr>
              <w:t xml:space="preserve">investigate</w:t>
            </w:r>
            <w:r w:rsidDel="00000000" w:rsidR="00000000" w:rsidRPr="00000000">
              <w:rPr>
                <w:rFonts w:ascii="Arial" w:cs="Arial" w:eastAsia="Arial" w:hAnsi="Arial"/>
                <w:color w:val="131314"/>
                <w:sz w:val="24"/>
                <w:szCs w:val="24"/>
                <w:rtl w:val="0"/>
              </w:rPr>
              <w:t xml:space="preserve"> diverse family structures and transitions.</w:t>
            </w:r>
          </w:p>
          <w:p w:rsidR="00000000" w:rsidDel="00000000" w:rsidP="00000000" w:rsidRDefault="00000000" w:rsidRPr="00000000" w14:paraId="00000025">
            <w:pPr>
              <w:shd w:fill="ffffff" w:val="clear"/>
              <w:spacing w:line="240" w:lineRule="auto"/>
              <w:ind w:left="450" w:hanging="270"/>
              <w:rPr>
                <w:rFonts w:ascii="Arial" w:cs="Arial" w:eastAsia="Arial" w:hAnsi="Arial"/>
                <w:color w:val="131314"/>
                <w:sz w:val="24"/>
                <w:szCs w:val="24"/>
              </w:rPr>
            </w:pPr>
            <w:r w:rsidDel="00000000" w:rsidR="00000000" w:rsidRPr="00000000">
              <w:rPr>
                <w:rFonts w:ascii="Arial" w:cs="Arial" w:eastAsia="Arial" w:hAnsi="Arial"/>
                <w:color w:val="131314"/>
                <w:sz w:val="24"/>
                <w:szCs w:val="24"/>
                <w:rtl w:val="0"/>
              </w:rPr>
              <w:t xml:space="preserve">    ◦ I can </w:t>
            </w:r>
            <w:r w:rsidDel="00000000" w:rsidR="00000000" w:rsidRPr="00000000">
              <w:rPr>
                <w:rFonts w:ascii="Arial" w:cs="Arial" w:eastAsia="Arial" w:hAnsi="Arial"/>
                <w:b w:val="1"/>
                <w:bCs w:val="1"/>
                <w:color w:val="131314"/>
                <w:sz w:val="24"/>
                <w:szCs w:val="24"/>
                <w:rtl w:val="0"/>
              </w:rPr>
              <w:t xml:space="preserve">analyze</w:t>
            </w:r>
            <w:r w:rsidDel="00000000" w:rsidR="00000000" w:rsidRPr="00000000">
              <w:rPr>
                <w:rFonts w:ascii="Arial" w:cs="Arial" w:eastAsia="Arial" w:hAnsi="Arial"/>
                <w:color w:val="131314"/>
                <w:sz w:val="24"/>
                <w:szCs w:val="24"/>
                <w:rtl w:val="0"/>
              </w:rPr>
              <w:t xml:space="preserve"> the family's role in cultural traditions and self-concept development</w:t>
            </w:r>
            <w:r w:rsidDel="00000000" w:rsidR="00000000" w:rsidRPr="00000000">
              <w:rPr>
                <w:rFonts w:ascii="Arial" w:cs="Arial" w:eastAsia="Arial" w:hAnsi="Arial"/>
                <w:color w:val="5d6172"/>
                <w:sz w:val="24"/>
                <w:szCs w:val="24"/>
                <w:shd w:fill="d7d6dd" w:val="clear"/>
                <w:rtl w:val="0"/>
              </w:rPr>
              <w:t xml:space="preserve">.</w:t>
            </w:r>
            <w:r w:rsidDel="00000000" w:rsidR="00000000" w:rsidRPr="00000000">
              <w:rPr>
                <w:rtl w:val="0"/>
              </w:rPr>
            </w:r>
          </w:p>
          <w:p w:rsidR="00000000" w:rsidDel="00000000" w:rsidP="00000000" w:rsidRDefault="00000000" w:rsidRPr="00000000" w14:paraId="00000026">
            <w:pPr>
              <w:shd w:fill="ffffff" w:val="clear"/>
              <w:spacing w:line="240" w:lineRule="auto"/>
              <w:ind w:left="450" w:hanging="270"/>
              <w:rPr>
                <w:sz w:val="24"/>
                <w:szCs w:val="24"/>
              </w:rPr>
            </w:pPr>
            <w:r w:rsidDel="00000000" w:rsidR="00000000" w:rsidRPr="00000000">
              <w:rPr>
                <w:rFonts w:ascii="Arial" w:cs="Arial" w:eastAsia="Arial" w:hAnsi="Arial"/>
                <w:color w:val="131314"/>
                <w:sz w:val="24"/>
                <w:szCs w:val="24"/>
                <w:rtl w:val="0"/>
              </w:rPr>
              <w:t xml:space="preserve">    ◦ I can </w:t>
            </w:r>
            <w:r w:rsidDel="00000000" w:rsidR="00000000" w:rsidRPr="00000000">
              <w:rPr>
                <w:rFonts w:ascii="Arial" w:cs="Arial" w:eastAsia="Arial" w:hAnsi="Arial"/>
                <w:b w:val="1"/>
                <w:bCs w:val="1"/>
                <w:color w:val="131314"/>
                <w:sz w:val="24"/>
                <w:szCs w:val="24"/>
                <w:rtl w:val="0"/>
              </w:rPr>
              <w:t xml:space="preserve">identify</w:t>
            </w:r>
            <w:r w:rsidDel="00000000" w:rsidR="00000000" w:rsidRPr="00000000">
              <w:rPr>
                <w:rFonts w:ascii="Arial" w:cs="Arial" w:eastAsia="Arial" w:hAnsi="Arial"/>
                <w:color w:val="131314"/>
                <w:sz w:val="24"/>
                <w:szCs w:val="24"/>
                <w:rtl w:val="0"/>
              </w:rPr>
              <w:t xml:space="preserve"> community support systems for families.</w:t>
            </w: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rPr/>
            </w:pPr>
            <w:r w:rsidDel="00000000" w:rsidR="00000000" w:rsidRPr="00000000">
              <w:rPr>
                <w:rtl w:val="0"/>
              </w:rPr>
            </w:r>
          </w:p>
        </w:tc>
      </w:tr>
      <w:tr>
        <w:trPr>
          <w:cantSplit w:val="0"/>
          <w:trHeight w:val="885" w:hRule="atLeast"/>
          <w:tblHeader w:val="0"/>
        </w:trPr>
        <w:tc>
          <w:tcPr>
            <w:vMerge w:val="continue"/>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5"/>
          </w:tcPr>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rPr>
                <w:i w:val="1"/>
                <w:iCs w:val="1"/>
              </w:rPr>
            </w:pPr>
            <w:hyperlink r:id="rId8">
              <w:r w:rsidDel="00000000" w:rsidR="00000000" w:rsidRPr="00000000">
                <w:rPr>
                  <w:b w:val="1"/>
                  <w:bCs w:val="1"/>
                  <w:color w:val="1155cc"/>
                  <w:u w:val="single"/>
                  <w:rtl w:val="0"/>
                </w:rPr>
                <w:t xml:space="preserve">Essential/Focus Question</w:t>
              </w:r>
            </w:hyperlink>
            <w:r w:rsidDel="00000000" w:rsidR="00000000" w:rsidRPr="00000000">
              <w:rPr>
                <w:b w:val="1"/>
                <w:bCs w:val="1"/>
                <w:rtl w:val="0"/>
              </w:rPr>
              <w:t xml:space="preserve"> - </w:t>
            </w:r>
            <w:r w:rsidDel="00000000" w:rsidR="00000000" w:rsidRPr="00000000">
              <w:rPr>
                <w:i w:val="1"/>
                <w:iCs w:val="1"/>
                <w:rtl w:val="0"/>
              </w:rPr>
              <w:t xml:space="preserve">Overarching question for the lesson. Students should be able to answer this question in order to summarize what they have learned.</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02F">
            <w:pPr>
              <w:numPr>
                <w:ilvl w:val="0"/>
                <w:numId w:val="9"/>
              </w:numPr>
              <w:shd w:fill="ffffff" w:val="clear"/>
              <w:spacing w:line="342.85714285714283" w:lineRule="auto"/>
              <w:ind w:left="450" w:hanging="270"/>
              <w:rPr>
                <w:rFonts w:ascii="Arial" w:cs="Arial" w:eastAsia="Arial" w:hAnsi="Arial"/>
                <w:color w:val="131314"/>
                <w:sz w:val="24"/>
                <w:szCs w:val="24"/>
              </w:rPr>
            </w:pPr>
            <w:r w:rsidDel="00000000" w:rsidR="00000000" w:rsidRPr="00000000">
              <w:rPr>
                <w:rFonts w:ascii="Arial" w:cs="Arial" w:eastAsia="Arial" w:hAnsi="Arial"/>
                <w:color w:val="131314"/>
                <w:sz w:val="24"/>
                <w:szCs w:val="24"/>
                <w:rtl w:val="0"/>
              </w:rPr>
              <w:t xml:space="preserve">How does the family influence individuals and society, and how do diverse family structures and cultural traditions shape our lives?</w:t>
            </w:r>
            <w:r w:rsidDel="00000000" w:rsidR="00000000" w:rsidRPr="00000000">
              <w:rPr>
                <w:rtl w:val="0"/>
              </w:rPr>
            </w:r>
          </w:p>
        </w:tc>
      </w:tr>
      <w:tr>
        <w:trPr>
          <w:cantSplit w:val="0"/>
          <w:trHeight w:val="180" w:hRule="atLeast"/>
          <w:tblHeader w:val="0"/>
        </w:trPr>
        <w:tc>
          <w:tcPr>
            <w:gridSpan w:val="6"/>
          </w:tcPr>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Stage 2 – Assessment and Evidence of Learning</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tc>
      </w:tr>
      <w:tr>
        <w:trPr>
          <w:cantSplit w:val="0"/>
          <w:trHeight w:val="2140" w:hRule="atLeast"/>
          <w:tblHeader w:val="0"/>
        </w:trPr>
        <w:tc>
          <w:tcPr>
            <w:gridSpan w:val="3"/>
          </w:tcPr>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rPr>
                <w:i w:val="1"/>
                <w:iCs w:val="1"/>
              </w:rPr>
            </w:pPr>
            <w:hyperlink r:id="rId9">
              <w:r w:rsidDel="00000000" w:rsidR="00000000" w:rsidRPr="00000000">
                <w:rPr>
                  <w:b w:val="1"/>
                  <w:bCs w:val="1"/>
                  <w:color w:val="1155cc"/>
                  <w:u w:val="single"/>
                  <w:rtl w:val="0"/>
                </w:rPr>
                <w:t xml:space="preserve">Criteria for evaluation of this task</w:t>
              </w:r>
            </w:hyperlink>
            <w:r w:rsidDel="00000000" w:rsidR="00000000" w:rsidRPr="00000000">
              <w:rPr>
                <w:b w:val="1"/>
                <w:bCs w:val="1"/>
                <w:rtl w:val="0"/>
              </w:rPr>
              <w:t xml:space="preserve">: </w:t>
            </w:r>
            <w:r w:rsidDel="00000000" w:rsidR="00000000" w:rsidRPr="00000000">
              <w:rPr>
                <w:i w:val="1"/>
                <w:iCs w:val="1"/>
                <w:rtl w:val="0"/>
              </w:rPr>
              <w:t xml:space="preserve">What will students show in the task that shows they understand?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rPr/>
            </w:pPr>
            <w:r w:rsidDel="00000000" w:rsidR="00000000" w:rsidRPr="00000000">
              <w:rPr>
                <w:rtl w:val="0"/>
              </w:rPr>
            </w:r>
          </w:p>
        </w:tc>
        <w:tc>
          <w:tcPr>
            <w:gridSpan w:val="3"/>
          </w:tcPr>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rPr>
                <w:i w:val="1"/>
                <w:iCs w:val="1"/>
              </w:rPr>
            </w:pPr>
            <w:r w:rsidDel="00000000" w:rsidR="00000000" w:rsidRPr="00000000">
              <w:rPr>
                <w:b w:val="1"/>
                <w:bCs w:val="1"/>
                <w:rtl w:val="0"/>
              </w:rPr>
              <w:t xml:space="preserve">Individual Assessment Task(s): </w:t>
            </w:r>
            <w:r w:rsidDel="00000000" w:rsidR="00000000" w:rsidRPr="00000000">
              <w:rPr>
                <w:i w:val="1"/>
                <w:iCs w:val="1"/>
                <w:rtl w:val="0"/>
              </w:rPr>
              <w:t xml:space="preserve">How will students demonstrate understanding? Students should both be able to summarize what they have learned and demonstrate its application through a small transfer task. (i.e. standardized questions, performance task, etc). Task should assess INDIVIDUAL understanding. It can be formative, summative and provide opportunities for feedback.</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2">
            <w:pPr>
              <w:shd w:fill="ffffff" w:val="clear"/>
              <w:spacing w:line="240" w:lineRule="auto"/>
              <w:rPr>
                <w:rFonts w:ascii="Arial" w:cs="Arial" w:eastAsia="Arial" w:hAnsi="Arial"/>
                <w:color w:val="131314"/>
                <w:sz w:val="24"/>
                <w:szCs w:val="24"/>
              </w:rPr>
            </w:pPr>
            <w:r w:rsidDel="00000000" w:rsidR="00000000" w:rsidRPr="00000000">
              <w:rPr>
                <w:rFonts w:ascii="Arial" w:cs="Arial" w:eastAsia="Arial" w:hAnsi="Arial"/>
                <w:color w:val="131314"/>
                <w:sz w:val="24"/>
                <w:szCs w:val="24"/>
                <w:rtl w:val="0"/>
              </w:rPr>
              <w:t xml:space="preserve">• </w:t>
            </w:r>
            <w:r w:rsidDel="00000000" w:rsidR="00000000" w:rsidRPr="00000000">
              <w:rPr>
                <w:rFonts w:ascii="Arial" w:cs="Arial" w:eastAsia="Arial" w:hAnsi="Arial"/>
                <w:b w:val="1"/>
                <w:bCs w:val="1"/>
                <w:color w:val="131314"/>
                <w:sz w:val="24"/>
                <w:szCs w:val="24"/>
                <w:rtl w:val="0"/>
              </w:rPr>
              <w:t xml:space="preserve">Criteria for evaluation of this task:</w:t>
            </w:r>
            <w:r w:rsidDel="00000000" w:rsidR="00000000" w:rsidRPr="00000000">
              <w:rPr>
                <w:rFonts w:ascii="Arial" w:cs="Arial" w:eastAsia="Arial" w:hAnsi="Arial"/>
                <w:color w:val="131314"/>
                <w:sz w:val="24"/>
                <w:szCs w:val="24"/>
                <w:rtl w:val="0"/>
              </w:rPr>
              <w:t xml:space="preserve"> Students will demonstrate their understanding by accurately identifying characteristics of different family structures, explaining the impact of family on individuals and society, and identifying relevant community support systems. Their explanations should be clear and supported by details.</w:t>
            </w:r>
          </w:p>
          <w:p w:rsidR="00000000" w:rsidDel="00000000" w:rsidP="00000000" w:rsidRDefault="00000000" w:rsidRPr="00000000" w14:paraId="00000043">
            <w:pPr>
              <w:shd w:fill="ffffff" w:val="clear"/>
              <w:spacing w:line="240" w:lineRule="auto"/>
              <w:rPr>
                <w:rFonts w:ascii="Arial" w:cs="Arial" w:eastAsia="Arial" w:hAnsi="Arial"/>
                <w:b w:val="1"/>
                <w:bCs w:val="1"/>
                <w:color w:val="131314"/>
                <w:sz w:val="24"/>
                <w:szCs w:val="24"/>
              </w:rPr>
            </w:pPr>
            <w:r w:rsidDel="00000000" w:rsidR="00000000" w:rsidRPr="00000000">
              <w:rPr>
                <w:rFonts w:ascii="Arial" w:cs="Arial" w:eastAsia="Arial" w:hAnsi="Arial"/>
                <w:color w:val="131314"/>
                <w:sz w:val="24"/>
                <w:szCs w:val="24"/>
                <w:rtl w:val="0"/>
              </w:rPr>
              <w:t xml:space="preserve">• </w:t>
            </w:r>
            <w:r w:rsidDel="00000000" w:rsidR="00000000" w:rsidRPr="00000000">
              <w:rPr>
                <w:rFonts w:ascii="Arial" w:cs="Arial" w:eastAsia="Arial" w:hAnsi="Arial"/>
                <w:b w:val="1"/>
                <w:bCs w:val="1"/>
                <w:color w:val="131314"/>
                <w:sz w:val="24"/>
                <w:szCs w:val="24"/>
                <w:rtl w:val="0"/>
              </w:rPr>
              <w:t xml:space="preserve">Individual Assessment Task(s):</w:t>
            </w:r>
          </w:p>
          <w:p w:rsidR="00000000" w:rsidDel="00000000" w:rsidP="00000000" w:rsidRDefault="00000000" w:rsidRPr="00000000" w14:paraId="00000044">
            <w:pPr>
              <w:shd w:fill="ffffff" w:val="clear"/>
              <w:spacing w:line="240" w:lineRule="auto"/>
              <w:rPr>
                <w:rFonts w:ascii="Arial" w:cs="Arial" w:eastAsia="Arial" w:hAnsi="Arial"/>
                <w:color w:val="131314"/>
                <w:sz w:val="24"/>
                <w:szCs w:val="24"/>
              </w:rPr>
            </w:pPr>
            <w:r w:rsidDel="00000000" w:rsidR="00000000" w:rsidRPr="00000000">
              <w:rPr>
                <w:rFonts w:ascii="Arial" w:cs="Arial" w:eastAsia="Arial" w:hAnsi="Arial"/>
                <w:color w:val="131314"/>
                <w:sz w:val="24"/>
                <w:szCs w:val="24"/>
                <w:rtl w:val="0"/>
              </w:rPr>
              <w:t xml:space="preserve">    ◦ </w:t>
            </w:r>
            <w:r w:rsidDel="00000000" w:rsidR="00000000" w:rsidRPr="00000000">
              <w:rPr>
                <w:rFonts w:ascii="Arial" w:cs="Arial" w:eastAsia="Arial" w:hAnsi="Arial"/>
                <w:b w:val="1"/>
                <w:bCs w:val="1"/>
                <w:color w:val="131314"/>
                <w:sz w:val="24"/>
                <w:szCs w:val="24"/>
                <w:rtl w:val="0"/>
              </w:rPr>
              <w:t xml:space="preserve">Family Chain Worksheet:</w:t>
            </w:r>
            <w:r w:rsidDel="00000000" w:rsidR="00000000" w:rsidRPr="00000000">
              <w:rPr>
                <w:rFonts w:ascii="Arial" w:cs="Arial" w:eastAsia="Arial" w:hAnsi="Arial"/>
                <w:color w:val="131314"/>
                <w:sz w:val="24"/>
                <w:szCs w:val="24"/>
                <w:rtl w:val="0"/>
              </w:rPr>
              <w:t xml:space="preserve"> Students complete a "Family Chain Worksheet" where they connect concepts related to family roles and impact. (Formative/Summative)</w:t>
            </w:r>
          </w:p>
          <w:p w:rsidR="00000000" w:rsidDel="00000000" w:rsidP="00000000" w:rsidRDefault="00000000" w:rsidRPr="00000000" w14:paraId="00000045">
            <w:pPr>
              <w:shd w:fill="ffffff" w:val="clear"/>
              <w:spacing w:line="240" w:lineRule="auto"/>
              <w:rPr>
                <w:rFonts w:ascii="Arial" w:cs="Arial" w:eastAsia="Arial" w:hAnsi="Arial"/>
                <w:color w:val="131314"/>
                <w:sz w:val="24"/>
                <w:szCs w:val="24"/>
              </w:rPr>
            </w:pPr>
            <w:r w:rsidDel="00000000" w:rsidR="00000000" w:rsidRPr="00000000">
              <w:rPr>
                <w:rFonts w:ascii="Arial" w:cs="Arial" w:eastAsia="Arial" w:hAnsi="Arial"/>
                <w:color w:val="131314"/>
                <w:sz w:val="24"/>
                <w:szCs w:val="24"/>
                <w:rtl w:val="0"/>
              </w:rPr>
              <w:t xml:space="preserve">    ◦ </w:t>
            </w:r>
            <w:r w:rsidDel="00000000" w:rsidR="00000000" w:rsidRPr="00000000">
              <w:rPr>
                <w:rFonts w:ascii="Arial" w:cs="Arial" w:eastAsia="Arial" w:hAnsi="Arial"/>
                <w:b w:val="1"/>
                <w:bCs w:val="1"/>
                <w:color w:val="131314"/>
                <w:sz w:val="24"/>
                <w:szCs w:val="24"/>
                <w:rtl w:val="0"/>
              </w:rPr>
              <w:t xml:space="preserve">Family Clothesline Worksheet:</w:t>
            </w:r>
            <w:r w:rsidDel="00000000" w:rsidR="00000000" w:rsidRPr="00000000">
              <w:rPr>
                <w:rFonts w:ascii="Arial" w:cs="Arial" w:eastAsia="Arial" w:hAnsi="Arial"/>
                <w:color w:val="131314"/>
                <w:sz w:val="24"/>
                <w:szCs w:val="24"/>
                <w:rtl w:val="0"/>
              </w:rPr>
              <w:t xml:space="preserve"> Students use a "Family Clothesline Worksheet" to categorize and display characteristics or examples of different family types or functions.  (Formative)</w:t>
            </w:r>
          </w:p>
          <w:p w:rsidR="00000000" w:rsidDel="00000000" w:rsidP="00000000" w:rsidRDefault="00000000" w:rsidRPr="00000000" w14:paraId="00000046">
            <w:pPr>
              <w:shd w:fill="ffffff" w:val="clear"/>
              <w:spacing w:line="240" w:lineRule="auto"/>
              <w:rPr/>
            </w:pPr>
            <w:r w:rsidDel="00000000" w:rsidR="00000000" w:rsidRPr="00000000">
              <w:rPr>
                <w:rFonts w:ascii="Arial" w:cs="Arial" w:eastAsia="Arial" w:hAnsi="Arial"/>
                <w:color w:val="131314"/>
                <w:sz w:val="24"/>
                <w:szCs w:val="24"/>
                <w:rtl w:val="0"/>
              </w:rPr>
              <w:t xml:space="preserve">    ◦ </w:t>
            </w:r>
            <w:r w:rsidDel="00000000" w:rsidR="00000000" w:rsidRPr="00000000">
              <w:rPr>
                <w:rFonts w:ascii="Arial" w:cs="Arial" w:eastAsia="Arial" w:hAnsi="Arial"/>
                <w:b w:val="1"/>
                <w:bCs w:val="1"/>
                <w:color w:val="131314"/>
                <w:sz w:val="24"/>
                <w:szCs w:val="24"/>
                <w:rtl w:val="0"/>
              </w:rPr>
              <w:t xml:space="preserve">Building Family Strengths Project:</w:t>
            </w:r>
            <w:r w:rsidDel="00000000" w:rsidR="00000000" w:rsidRPr="00000000">
              <w:rPr>
                <w:rFonts w:ascii="Arial" w:cs="Arial" w:eastAsia="Arial" w:hAnsi="Arial"/>
                <w:color w:val="131314"/>
                <w:sz w:val="24"/>
                <w:szCs w:val="24"/>
                <w:rtl w:val="0"/>
              </w:rPr>
              <w:t xml:space="preserve"> Students design a project (e.g., a poster, presentation, or short essay) that evaluates the significance of family and suggests ways to strengthen family well-being, incorporating diverse family structures and community support systems. </w:t>
            </w:r>
            <w:r w:rsidDel="00000000" w:rsidR="00000000" w:rsidRPr="00000000">
              <w:rPr>
                <w:rtl w:val="0"/>
              </w:rPr>
            </w:r>
          </w:p>
        </w:tc>
      </w:tr>
    </w:tbl>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tbl>
      <w:tblPr>
        <w:tblStyle w:val="Table2"/>
        <w:tblW w:w="109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55"/>
        <w:gridCol w:w="4860"/>
        <w:gridCol w:w="1080"/>
        <w:tblGridChange w:id="0">
          <w:tblGrid>
            <w:gridCol w:w="5055"/>
            <w:gridCol w:w="4860"/>
            <w:gridCol w:w="1080"/>
          </w:tblGrid>
        </w:tblGridChange>
      </w:tblGrid>
      <w:tr>
        <w:trPr>
          <w:cantSplit w:val="0"/>
          <w:tblHeader w:val="0"/>
        </w:trPr>
        <w:tc>
          <w:tcPr>
            <w:gridSpan w:val="3"/>
          </w:tcPr>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Stage 3 – Learning Experiences and Deliberate Practice</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tc>
      </w:tr>
      <w:tr>
        <w:trPr>
          <w:cantSplit w:val="0"/>
          <w:trHeight w:val="220" w:hRule="atLeast"/>
          <w:tblHeader w:val="0"/>
        </w:trPr>
        <w:tc>
          <w:tcPr>
            <w:gridSpan w:val="2"/>
          </w:tcPr>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tc>
        <w:tc>
          <w:tcPr/>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Mins.</w:t>
            </w:r>
          </w:p>
        </w:tc>
      </w:tr>
      <w:tr>
        <w:trPr>
          <w:cantSplit w:val="0"/>
          <w:trHeight w:val="1280" w:hRule="atLeast"/>
          <w:tblHeader w:val="0"/>
        </w:trPr>
        <w:tc>
          <w:tcPr>
            <w:gridSpan w:val="2"/>
          </w:tcPr>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rPr>
                <w:i w:val="1"/>
                <w:iCs w:val="1"/>
              </w:rPr>
            </w:pPr>
            <w:r w:rsidDel="00000000" w:rsidR="00000000" w:rsidRPr="00000000">
              <w:rPr>
                <w:b w:val="1"/>
                <w:bCs w:val="1"/>
                <w:rtl w:val="0"/>
              </w:rPr>
              <w:t xml:space="preserve">Ignite</w:t>
            </w:r>
            <w:r w:rsidDel="00000000" w:rsidR="00000000" w:rsidRPr="00000000">
              <w:rPr>
                <w:b w:val="1"/>
                <w:bCs w:val="1"/>
                <w:rtl w:val="0"/>
              </w:rPr>
              <w:t xml:space="preserve"> (Hook/Opener)- </w:t>
            </w:r>
            <w:r w:rsidDel="00000000" w:rsidR="00000000" w:rsidRPr="00000000">
              <w:rPr>
                <w:i w:val="1"/>
                <w:iCs w:val="1"/>
                <w:rtl w:val="0"/>
              </w:rPr>
              <w:t xml:space="preserve">Used at the start of a lesson to get the brain’s attention in culturally responsive ways. An ignite can be used to INDIVIDUALLY assess student understanding/preconceptions, garner interest and/or activate prior knowledge:</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rPr>
                <w:i w:val="1"/>
                <w:iCs w:val="1"/>
              </w:rPr>
            </w:pPr>
            <w:r w:rsidDel="00000000" w:rsidR="00000000" w:rsidRPr="00000000">
              <w:rPr>
                <w:rtl w:val="0"/>
              </w:rPr>
            </w:r>
          </w:p>
          <w:p w:rsidR="00000000" w:rsidDel="00000000" w:rsidP="00000000" w:rsidRDefault="00000000" w:rsidRPr="00000000" w14:paraId="00000055">
            <w:pPr>
              <w:shd w:fill="ffffff" w:val="clear"/>
              <w:spacing w:line="240" w:lineRule="auto"/>
              <w:rPr>
                <w:sz w:val="24"/>
                <w:szCs w:val="24"/>
              </w:rPr>
            </w:pPr>
            <w:r w:rsidDel="00000000" w:rsidR="00000000" w:rsidRPr="00000000">
              <w:rPr>
                <w:rFonts w:ascii="Arial" w:cs="Arial" w:eastAsia="Arial" w:hAnsi="Arial"/>
                <w:color w:val="131314"/>
                <w:sz w:val="21"/>
                <w:szCs w:val="21"/>
                <w:rtl w:val="0"/>
              </w:rPr>
              <w:t xml:space="preserve"> </w:t>
            </w:r>
            <w:r w:rsidDel="00000000" w:rsidR="00000000" w:rsidRPr="00000000">
              <w:rPr>
                <w:rFonts w:ascii="Arial" w:cs="Arial" w:eastAsia="Arial" w:hAnsi="Arial"/>
                <w:color w:val="131314"/>
                <w:sz w:val="24"/>
                <w:szCs w:val="24"/>
                <w:rtl w:val="0"/>
              </w:rPr>
              <w:t xml:space="preserve">   ◦ </w:t>
            </w:r>
            <w:r w:rsidDel="00000000" w:rsidR="00000000" w:rsidRPr="00000000">
              <w:rPr>
                <w:rFonts w:ascii="Arial" w:cs="Arial" w:eastAsia="Arial" w:hAnsi="Arial"/>
                <w:b w:val="1"/>
                <w:bCs w:val="1"/>
                <w:color w:val="131314"/>
                <w:sz w:val="24"/>
                <w:szCs w:val="24"/>
                <w:rtl w:val="0"/>
              </w:rPr>
              <w:t xml:space="preserve">Activity:</w:t>
            </w:r>
            <w:r w:rsidDel="00000000" w:rsidR="00000000" w:rsidRPr="00000000">
              <w:rPr>
                <w:rFonts w:ascii="Arial" w:cs="Arial" w:eastAsia="Arial" w:hAnsi="Arial"/>
                <w:color w:val="131314"/>
                <w:sz w:val="24"/>
                <w:szCs w:val="24"/>
                <w:rtl w:val="0"/>
              </w:rPr>
              <w:t xml:space="preserve"> Begin by asking students what "family" means to them and brainstorming different types of families they know (e.g., immediate, extended, chosen). Show short clips from movies like "Matilda" or "The Mitchells vs. Machines" to highlight different family structures and dynamics. Ask students to reflect on how the families in the clips are similar or different from their own ideas of family.</w:t>
            </w:r>
            <w:r w:rsidDel="00000000" w:rsidR="00000000" w:rsidRPr="00000000">
              <w:rPr>
                <w:rtl w:val="0"/>
              </w:rPr>
            </w:r>
          </w:p>
        </w:tc>
        <w:tc>
          <w:tcPr/>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Chunk</w:t>
            </w:r>
            <w:r w:rsidDel="00000000" w:rsidR="00000000" w:rsidRPr="00000000">
              <w:rPr>
                <w:b w:val="1"/>
                <w:bCs w:val="1"/>
                <w:rtl w:val="0"/>
              </w:rPr>
              <w:t xml:space="preserve"> 1 (Acquisition)- </w:t>
            </w:r>
            <w:r w:rsidDel="00000000" w:rsidR="00000000" w:rsidRPr="00000000">
              <w:rPr>
                <w:i w:val="1"/>
                <w:iCs w:val="1"/>
                <w:rtl w:val="0"/>
              </w:rPr>
              <w:t xml:space="preserve">Chunking makes new information accessible. Breaking it down into manageable pieces. Examples: close reading of a text, watching a video, mini-lecture, etc:</w:t>
            </w:r>
            <w:r w:rsidDel="00000000" w:rsidR="00000000" w:rsidRPr="00000000">
              <w:rPr>
                <w:rtl w:val="0"/>
              </w:rPr>
            </w:r>
          </w:p>
          <w:p w:rsidR="00000000" w:rsidDel="00000000" w:rsidP="00000000" w:rsidRDefault="00000000" w:rsidRPr="00000000" w14:paraId="0000005C">
            <w:pPr>
              <w:pageBreakBefore w:val="0"/>
              <w:rPr>
                <w:sz w:val="20"/>
                <w:szCs w:val="20"/>
              </w:rPr>
            </w:pPr>
            <w:r w:rsidDel="00000000" w:rsidR="00000000" w:rsidRPr="00000000">
              <w:rPr>
                <w:rtl w:val="0"/>
              </w:rPr>
            </w:r>
          </w:p>
          <w:p w:rsidR="00000000" w:rsidDel="00000000" w:rsidP="00000000" w:rsidRDefault="00000000" w:rsidRPr="00000000" w14:paraId="0000005D">
            <w:pPr>
              <w:numPr>
                <w:ilvl w:val="0"/>
                <w:numId w:val="2"/>
              </w:numPr>
              <w:shd w:fill="ffffff" w:val="clear"/>
              <w:spacing w:line="240" w:lineRule="auto"/>
              <w:ind w:left="360" w:hanging="360"/>
              <w:rPr>
                <w:rFonts w:ascii="Arial" w:cs="Arial" w:eastAsia="Arial" w:hAnsi="Arial"/>
                <w:sz w:val="24"/>
                <w:szCs w:val="24"/>
                <w:u w:val="none"/>
              </w:rPr>
            </w:pPr>
            <w:r w:rsidDel="00000000" w:rsidR="00000000" w:rsidRPr="00000000">
              <w:rPr>
                <w:rFonts w:ascii="Arial" w:cs="Arial" w:eastAsia="Arial" w:hAnsi="Arial"/>
                <w:color w:val="131314"/>
                <w:sz w:val="24"/>
                <w:szCs w:val="24"/>
                <w:rtl w:val="0"/>
              </w:rPr>
              <w:t xml:space="preserve">Present a mini-lecture or simplified reading (at a 4th-grade reading level) on the "Functions of Family," "Types of Families," and "Family Structure"</w:t>
            </w:r>
            <w:r w:rsidDel="00000000" w:rsidR="00000000" w:rsidRPr="00000000">
              <w:rPr>
                <w:rFonts w:ascii="Arial" w:cs="Arial" w:eastAsia="Arial" w:hAnsi="Arial"/>
                <w:color w:val="5d6172"/>
                <w:sz w:val="24"/>
                <w:szCs w:val="24"/>
                <w:shd w:fill="d7d6dd" w:val="clear"/>
                <w:rtl w:val="0"/>
              </w:rPr>
              <w:t xml:space="preserve">3</w:t>
            </w:r>
            <w:r w:rsidDel="00000000" w:rsidR="00000000" w:rsidRPr="00000000">
              <w:rPr>
                <w:rFonts w:ascii="Arial" w:cs="Arial" w:eastAsia="Arial" w:hAnsi="Arial"/>
                <w:color w:val="131314"/>
                <w:sz w:val="24"/>
                <w:szCs w:val="24"/>
                <w:rtl w:val="0"/>
              </w:rPr>
              <w:t xml:space="preserve">. Focus on key concepts such as emotional support, economic support, and cultural transmission. Use visuals like diagrams or simple flowcharts.</w:t>
            </w:r>
          </w:p>
          <w:p w:rsidR="00000000" w:rsidDel="00000000" w:rsidP="00000000" w:rsidRDefault="00000000" w:rsidRPr="00000000" w14:paraId="0000005E">
            <w:pPr>
              <w:shd w:fill="ffffff" w:val="clear"/>
              <w:spacing w:line="240" w:lineRule="auto"/>
              <w:ind w:left="720" w:firstLine="0"/>
              <w:rPr>
                <w:rFonts w:ascii="Arial" w:cs="Arial" w:eastAsia="Arial" w:hAnsi="Arial"/>
                <w:color w:val="131314"/>
                <w:sz w:val="24"/>
                <w:szCs w:val="24"/>
              </w:rPr>
            </w:pPr>
            <w:r w:rsidDel="00000000" w:rsidR="00000000" w:rsidRPr="00000000">
              <w:rPr>
                <w:rtl w:val="0"/>
              </w:rPr>
            </w:r>
          </w:p>
          <w:p w:rsidR="00000000" w:rsidDel="00000000" w:rsidP="00000000" w:rsidRDefault="00000000" w:rsidRPr="00000000" w14:paraId="0000005F">
            <w:pPr>
              <w:shd w:fill="ffffff" w:val="clear"/>
              <w:spacing w:line="240" w:lineRule="auto"/>
              <w:ind w:left="360" w:hanging="360"/>
              <w:rPr>
                <w:rFonts w:ascii="Arial" w:cs="Arial" w:eastAsia="Arial" w:hAnsi="Arial"/>
                <w:color w:val="131314"/>
                <w:sz w:val="24"/>
                <w:szCs w:val="24"/>
              </w:rPr>
            </w:pPr>
            <w:r w:rsidDel="00000000" w:rsidR="00000000" w:rsidRPr="00000000">
              <w:rPr>
                <w:rtl w:val="0"/>
              </w:rPr>
            </w:r>
          </w:p>
          <w:p w:rsidR="00000000" w:rsidDel="00000000" w:rsidP="00000000" w:rsidRDefault="00000000" w:rsidRPr="00000000" w14:paraId="00000060">
            <w:pPr>
              <w:pageBreakBefore w:val="0"/>
              <w:rPr>
                <w:b w:val="1"/>
                <w:bCs w:val="1"/>
              </w:rPr>
            </w:pPr>
            <w:r w:rsidDel="00000000" w:rsidR="00000000" w:rsidRPr="00000000">
              <w:rPr>
                <w:b w:val="1"/>
                <w:bCs w:val="1"/>
                <w:rtl w:val="0"/>
              </w:rPr>
              <w:t xml:space="preserve">Identify open-ended questions that would be appropriate to ask during this chunk? Or if familiar with COSTAs, Level 2 or 3 questions/rigor.</w:t>
            </w:r>
          </w:p>
          <w:p w:rsidR="00000000" w:rsidDel="00000000" w:rsidP="00000000" w:rsidRDefault="00000000" w:rsidRPr="00000000" w14:paraId="00000061">
            <w:pPr>
              <w:pageBreakBefore w:val="0"/>
              <w:rPr>
                <w:b w:val="1"/>
                <w:bCs w:val="1"/>
              </w:rPr>
            </w:pPr>
            <w:r w:rsidDel="00000000" w:rsidR="00000000" w:rsidRPr="00000000">
              <w:rPr>
                <w:rtl w:val="0"/>
              </w:rPr>
            </w:r>
          </w:p>
          <w:p w:rsidR="00000000" w:rsidDel="00000000" w:rsidP="00000000" w:rsidRDefault="00000000" w:rsidRPr="00000000" w14:paraId="00000062">
            <w:pPr>
              <w:numPr>
                <w:ilvl w:val="0"/>
                <w:numId w:val="11"/>
              </w:numPr>
              <w:shd w:fill="ffffff" w:val="clear"/>
              <w:spacing w:line="240" w:lineRule="auto"/>
              <w:ind w:left="360" w:hanging="360"/>
              <w:rPr>
                <w:rFonts w:ascii="Arial" w:cs="Arial" w:eastAsia="Arial" w:hAnsi="Arial"/>
                <w:color w:val="131314"/>
                <w:sz w:val="24"/>
                <w:szCs w:val="24"/>
                <w:u w:val="none"/>
              </w:rPr>
            </w:pPr>
            <w:r w:rsidDel="00000000" w:rsidR="00000000" w:rsidRPr="00000000">
              <w:rPr>
                <w:rFonts w:ascii="Arial" w:cs="Arial" w:eastAsia="Arial" w:hAnsi="Arial"/>
                <w:color w:val="131314"/>
                <w:sz w:val="24"/>
                <w:szCs w:val="24"/>
                <w:rtl w:val="0"/>
              </w:rPr>
              <w:t xml:space="preserve">"Based on what we read, what are some important jobs or roles that families have?" (e.g., caring, teaching, supporting)</w:t>
            </w:r>
          </w:p>
          <w:p w:rsidR="00000000" w:rsidDel="00000000" w:rsidP="00000000" w:rsidRDefault="00000000" w:rsidRPr="00000000" w14:paraId="00000063">
            <w:pPr>
              <w:numPr>
                <w:ilvl w:val="0"/>
                <w:numId w:val="11"/>
              </w:numPr>
              <w:shd w:fill="ffffff" w:val="clear"/>
              <w:spacing w:line="240" w:lineRule="auto"/>
              <w:ind w:left="360" w:hanging="360"/>
              <w:rPr>
                <w:rFonts w:ascii="Arial" w:cs="Arial" w:eastAsia="Arial" w:hAnsi="Arial"/>
                <w:color w:val="131314"/>
                <w:sz w:val="24"/>
                <w:szCs w:val="24"/>
                <w:u w:val="none"/>
              </w:rPr>
            </w:pPr>
            <w:r w:rsidDel="00000000" w:rsidR="00000000" w:rsidRPr="00000000">
              <w:rPr>
                <w:rFonts w:ascii="Arial" w:cs="Arial" w:eastAsia="Arial" w:hAnsi="Arial"/>
                <w:color w:val="131314"/>
                <w:sz w:val="24"/>
                <w:szCs w:val="24"/>
                <w:rtl w:val="0"/>
              </w:rPr>
              <w:t xml:space="preserve">"Can you give an example of a cultural tradition that a family might share?"</w:t>
            </w:r>
            <w:r w:rsidDel="00000000" w:rsidR="00000000" w:rsidRPr="00000000">
              <w:rPr>
                <w:rtl w:val="0"/>
              </w:rPr>
            </w:r>
          </w:p>
          <w:p w:rsidR="00000000" w:rsidDel="00000000" w:rsidP="00000000" w:rsidRDefault="00000000" w:rsidRPr="00000000" w14:paraId="00000064">
            <w:pPr>
              <w:pageBreakBefore w:val="0"/>
              <w:rPr>
                <w:b w:val="1"/>
                <w:bCs w:val="1"/>
              </w:rPr>
            </w:pPr>
            <w:r w:rsidDel="00000000" w:rsidR="00000000" w:rsidRPr="00000000">
              <w:rPr>
                <w:rtl w:val="0"/>
              </w:rPr>
            </w:r>
          </w:p>
        </w:tc>
        <w:tc>
          <w:tcPr/>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rPr>
                <w:i w:val="1"/>
                <w:iCs w:val="1"/>
              </w:rPr>
            </w:pPr>
            <w:r w:rsidDel="00000000" w:rsidR="00000000" w:rsidRPr="00000000">
              <w:rPr>
                <w:b w:val="1"/>
                <w:bCs w:val="1"/>
                <w:rtl w:val="0"/>
              </w:rPr>
              <w:t xml:space="preserve">Chew 1 (Meaning Making)</w:t>
            </w:r>
            <w:r w:rsidDel="00000000" w:rsidR="00000000" w:rsidRPr="00000000">
              <w:rPr>
                <w:b w:val="1"/>
                <w:bCs w:val="1"/>
                <w:rtl w:val="0"/>
              </w:rPr>
              <w:t xml:space="preserve">-</w:t>
            </w:r>
            <w:r w:rsidDel="00000000" w:rsidR="00000000" w:rsidRPr="00000000">
              <w:rPr>
                <w:i w:val="1"/>
                <w:iCs w:val="1"/>
                <w:rtl w:val="0"/>
              </w:rPr>
              <w:t xml:space="preserve">Opportunity</w:t>
            </w:r>
            <w:r w:rsidDel="00000000" w:rsidR="00000000" w:rsidRPr="00000000">
              <w:rPr>
                <w:i w:val="1"/>
                <w:iCs w:val="1"/>
                <w:rtl w:val="0"/>
              </w:rPr>
              <w:t xml:space="preserve"> to process the new information. Examples: Unstructured think time, </w:t>
            </w:r>
            <w:hyperlink r:id="rId10">
              <w:r w:rsidDel="00000000" w:rsidR="00000000" w:rsidRPr="00000000">
                <w:rPr>
                  <w:i w:val="1"/>
                  <w:iCs w:val="1"/>
                  <w:color w:val="1155cc"/>
                  <w:u w:val="single"/>
                  <w:rtl w:val="0"/>
                </w:rPr>
                <w:t xml:space="preserve">protocols</w:t>
              </w:r>
            </w:hyperlink>
            <w:r w:rsidDel="00000000" w:rsidR="00000000" w:rsidRPr="00000000">
              <w:rPr>
                <w:i w:val="1"/>
                <w:iCs w:val="1"/>
                <w:rtl w:val="0"/>
              </w:rPr>
              <w:t xml:space="preserve">, </w:t>
            </w:r>
            <w:hyperlink r:id="rId11">
              <w:r w:rsidDel="00000000" w:rsidR="00000000" w:rsidRPr="00000000">
                <w:rPr>
                  <w:i w:val="1"/>
                  <w:iCs w:val="1"/>
                  <w:color w:val="1155cc"/>
                  <w:u w:val="single"/>
                  <w:rtl w:val="0"/>
                </w:rPr>
                <w:t xml:space="preserve">AVID Collaborative structures</w:t>
              </w:r>
            </w:hyperlink>
            <w:r w:rsidDel="00000000" w:rsidR="00000000" w:rsidRPr="00000000">
              <w:rPr>
                <w:i w:val="1"/>
                <w:iCs w:val="1"/>
                <w:rtl w:val="0"/>
              </w:rPr>
              <w:t xml:space="preserve"> socialization, questioning, WICOR strategies:</w:t>
            </w:r>
          </w:p>
          <w:p w:rsidR="00000000" w:rsidDel="00000000" w:rsidP="00000000" w:rsidRDefault="00000000" w:rsidRPr="00000000" w14:paraId="00000066">
            <w:pPr>
              <w:pageBreakBefore w:val="0"/>
              <w:numPr>
                <w:ilvl w:val="0"/>
                <w:numId w:val="5"/>
              </w:numPr>
              <w:pBdr>
                <w:top w:space="0" w:sz="0" w:val="nil"/>
                <w:left w:space="0" w:sz="0" w:val="nil"/>
                <w:bottom w:space="0" w:sz="0" w:val="nil"/>
                <w:right w:space="0" w:sz="0" w:val="nil"/>
                <w:between w:space="0" w:sz="0" w:val="nil"/>
              </w:pBdr>
              <w:ind w:left="270" w:hanging="270"/>
              <w:rPr>
                <w:rFonts w:ascii="Arial" w:cs="Arial" w:eastAsia="Arial" w:hAnsi="Arial"/>
                <w:color w:val="131314"/>
                <w:sz w:val="24"/>
                <w:szCs w:val="24"/>
              </w:rPr>
            </w:pPr>
            <w:r w:rsidDel="00000000" w:rsidR="00000000" w:rsidRPr="00000000">
              <w:rPr>
                <w:rFonts w:ascii="Arial" w:cs="Arial" w:eastAsia="Arial" w:hAnsi="Arial"/>
                <w:color w:val="131314"/>
                <w:sz w:val="24"/>
                <w:szCs w:val="24"/>
                <w:rtl w:val="0"/>
              </w:rPr>
              <w:t xml:space="preserve">Divide students into small groups to discuss how families teach cultural traditions and how family influence can impact self-concept. Provide each group with a "Family Chain Worksheet" or "Family Clothesline Worksheet" to collaboratively fill out, connecting family values, traditions, and their impact on individuals. </w:t>
            </w: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ind w:left="720" w:firstLine="0"/>
              <w:rPr>
                <w:sz w:val="24"/>
                <w:szCs w:val="24"/>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Identify open-ended questions that would be appropriate to ask during this chew? Or if familiar with COSTAs, Level 2 or 3 questions/rigor.</w:t>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numPr>
                <w:ilvl w:val="0"/>
                <w:numId w:val="4"/>
              </w:numPr>
              <w:shd w:fill="ffffff" w:val="clear"/>
              <w:spacing w:line="240" w:lineRule="auto"/>
              <w:ind w:left="270" w:hanging="270"/>
              <w:rPr>
                <w:rFonts w:ascii="Arial" w:cs="Arial" w:eastAsia="Arial" w:hAnsi="Arial"/>
                <w:color w:val="131314"/>
                <w:sz w:val="24"/>
                <w:szCs w:val="24"/>
              </w:rPr>
            </w:pPr>
            <w:r w:rsidDel="00000000" w:rsidR="00000000" w:rsidRPr="00000000">
              <w:rPr>
                <w:rFonts w:ascii="Arial" w:cs="Arial" w:eastAsia="Arial" w:hAnsi="Arial"/>
                <w:color w:val="131314"/>
                <w:sz w:val="24"/>
                <w:szCs w:val="24"/>
                <w:rtl w:val="0"/>
              </w:rPr>
              <w:t xml:space="preserve">"How might a family's traditions influence a child's beliefs or values?"</w:t>
            </w:r>
          </w:p>
          <w:p w:rsidR="00000000" w:rsidDel="00000000" w:rsidP="00000000" w:rsidRDefault="00000000" w:rsidRPr="00000000" w14:paraId="0000006B">
            <w:pPr>
              <w:numPr>
                <w:ilvl w:val="0"/>
                <w:numId w:val="4"/>
              </w:numPr>
              <w:shd w:fill="ffffff" w:val="clear"/>
              <w:spacing w:line="240" w:lineRule="auto"/>
              <w:ind w:left="270" w:hanging="270"/>
              <w:rPr>
                <w:rFonts w:ascii="Arial" w:cs="Arial" w:eastAsia="Arial" w:hAnsi="Arial"/>
                <w:color w:val="131314"/>
                <w:sz w:val="24"/>
                <w:szCs w:val="24"/>
              </w:rPr>
            </w:pPr>
            <w:r w:rsidDel="00000000" w:rsidR="00000000" w:rsidRPr="00000000">
              <w:rPr>
                <w:rFonts w:ascii="Arial" w:cs="Arial" w:eastAsia="Arial" w:hAnsi="Arial"/>
                <w:color w:val="131314"/>
                <w:sz w:val="24"/>
                <w:szCs w:val="24"/>
                <w:rtl w:val="0"/>
              </w:rPr>
              <w:t xml:space="preserve">"In what ways can a family help someone feel good about themselves?”</w:t>
            </w:r>
          </w:p>
          <w:p w:rsidR="00000000" w:rsidDel="00000000" w:rsidP="00000000" w:rsidRDefault="00000000" w:rsidRPr="00000000" w14:paraId="0000006C">
            <w:pPr>
              <w:pageBreakBefore w:val="0"/>
              <w:rPr>
                <w:b w:val="1"/>
                <w:bCs w:val="1"/>
              </w:rPr>
            </w:pPr>
            <w:r w:rsidDel="00000000" w:rsidR="00000000" w:rsidRPr="00000000">
              <w:rPr>
                <w:rtl w:val="0"/>
              </w:rPr>
            </w:r>
          </w:p>
          <w:p w:rsidR="00000000" w:rsidDel="00000000" w:rsidP="00000000" w:rsidRDefault="00000000" w:rsidRPr="00000000" w14:paraId="0000006D">
            <w:pPr>
              <w:pageBreakBefore w:val="0"/>
              <w:rPr>
                <w:b w:val="1"/>
                <w:bCs w:val="1"/>
              </w:rPr>
            </w:pPr>
            <w:r w:rsidDel="00000000" w:rsidR="00000000" w:rsidRPr="00000000">
              <w:rPr>
                <w:rtl w:val="0"/>
              </w:rPr>
            </w:r>
          </w:p>
        </w:tc>
        <w:tc>
          <w:tcPr/>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t xml:space="preserve">15 TOTAL</w:t>
            </w:r>
          </w:p>
        </w:tc>
      </w:tr>
      <w:tr>
        <w:trPr>
          <w:cantSplit w:val="0"/>
          <w:tblHeader w:val="0"/>
        </w:trPr>
        <w:tc>
          <w:tcPr/>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Chunk 2 (Acquisition):</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C">
            <w:pPr>
              <w:numPr>
                <w:ilvl w:val="0"/>
                <w:numId w:val="1"/>
              </w:numPr>
              <w:shd w:fill="ffffff" w:val="clear"/>
              <w:spacing w:line="240" w:lineRule="auto"/>
              <w:ind w:left="270" w:hanging="270"/>
              <w:rPr>
                <w:rFonts w:ascii="Arial" w:cs="Arial" w:eastAsia="Arial" w:hAnsi="Arial"/>
                <w:sz w:val="24"/>
                <w:szCs w:val="24"/>
              </w:rPr>
            </w:pPr>
            <w:r w:rsidDel="00000000" w:rsidR="00000000" w:rsidRPr="00000000">
              <w:rPr>
                <w:rFonts w:ascii="Arial" w:cs="Arial" w:eastAsia="Arial" w:hAnsi="Arial"/>
                <w:color w:val="131314"/>
                <w:sz w:val="24"/>
                <w:szCs w:val="24"/>
                <w:rtl w:val="0"/>
              </w:rPr>
              <w:t xml:space="preserve">Discuss the concept of community support systems for families. Present information (simplified for 4th-grade reading level) about various support groups, agencies, and community organizations that assist families. This could include food banks, counseling services, or after-school programs. Use local examples if possible.</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E">
            <w:pPr>
              <w:pageBreakBefore w:val="0"/>
              <w:rPr>
                <w:sz w:val="20"/>
                <w:szCs w:val="20"/>
              </w:rPr>
            </w:pPr>
            <w:r w:rsidDel="00000000" w:rsidR="00000000" w:rsidRPr="00000000">
              <w:rPr>
                <w:rtl w:val="0"/>
              </w:rPr>
            </w:r>
          </w:p>
          <w:p w:rsidR="00000000" w:rsidDel="00000000" w:rsidP="00000000" w:rsidRDefault="00000000" w:rsidRPr="00000000" w14:paraId="0000007F">
            <w:pPr>
              <w:pageBreakBefore w:val="0"/>
              <w:rPr>
                <w:sz w:val="20"/>
                <w:szCs w:val="20"/>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Identify open-ended questions that would be appropriate to ask during this chunk? Or if familiar with COSTAs, Level 2 or 3 questions/rigor.</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numPr>
                <w:ilvl w:val="0"/>
                <w:numId w:val="13"/>
              </w:numPr>
              <w:shd w:fill="ffffff" w:val="clear"/>
              <w:spacing w:line="240" w:lineRule="auto"/>
              <w:ind w:left="720" w:hanging="360"/>
              <w:rPr>
                <w:rFonts w:ascii="Arial" w:cs="Arial" w:eastAsia="Arial" w:hAnsi="Arial"/>
                <w:color w:val="131314"/>
                <w:sz w:val="24"/>
                <w:szCs w:val="24"/>
              </w:rPr>
            </w:pPr>
            <w:r w:rsidDel="00000000" w:rsidR="00000000" w:rsidRPr="00000000">
              <w:rPr>
                <w:rFonts w:ascii="Arial" w:cs="Arial" w:eastAsia="Arial" w:hAnsi="Arial"/>
                <w:color w:val="131314"/>
                <w:sz w:val="24"/>
                <w:szCs w:val="24"/>
                <w:rtl w:val="0"/>
              </w:rPr>
              <w:t xml:space="preserve">"Why do some families need help from the community?".</w:t>
            </w:r>
          </w:p>
          <w:p w:rsidR="00000000" w:rsidDel="00000000" w:rsidP="00000000" w:rsidRDefault="00000000" w:rsidRPr="00000000" w14:paraId="00000083">
            <w:pPr>
              <w:numPr>
                <w:ilvl w:val="0"/>
                <w:numId w:val="13"/>
              </w:numPr>
              <w:shd w:fill="ffffff" w:val="clear"/>
              <w:spacing w:line="240" w:lineRule="auto"/>
              <w:ind w:left="720" w:hanging="360"/>
              <w:rPr>
                <w:rFonts w:ascii="Arial" w:cs="Arial" w:eastAsia="Arial" w:hAnsi="Arial"/>
                <w:color w:val="131314"/>
                <w:sz w:val="24"/>
                <w:szCs w:val="24"/>
              </w:rPr>
            </w:pPr>
            <w:r w:rsidDel="00000000" w:rsidR="00000000" w:rsidRPr="00000000">
              <w:rPr>
                <w:rFonts w:ascii="Arial" w:cs="Arial" w:eastAsia="Arial" w:hAnsi="Arial"/>
                <w:color w:val="131314"/>
                <w:sz w:val="24"/>
                <w:szCs w:val="24"/>
                <w:rtl w:val="0"/>
              </w:rPr>
              <w:t xml:space="preserve">"What are some places in our community that help families?</w:t>
            </w: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rPr/>
            </w:pPr>
            <w:r w:rsidDel="00000000" w:rsidR="00000000" w:rsidRPr="00000000">
              <w:rPr>
                <w:rtl w:val="0"/>
              </w:rPr>
            </w:r>
          </w:p>
        </w:tc>
        <w:tc>
          <w:tcPr/>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Chew 2 (Meaning Making):</w:t>
            </w:r>
          </w:p>
          <w:p w:rsidR="00000000" w:rsidDel="00000000" w:rsidP="00000000" w:rsidRDefault="00000000" w:rsidRPr="00000000" w14:paraId="00000087">
            <w:pPr>
              <w:pageBreakBefore w:val="0"/>
              <w:ind w:left="0" w:firstLine="0"/>
              <w:rPr>
                <w:b w:val="1"/>
                <w:bCs w:val="1"/>
              </w:rPr>
            </w:pPr>
            <w:r w:rsidDel="00000000" w:rsidR="00000000" w:rsidRPr="00000000">
              <w:rPr>
                <w:rtl w:val="0"/>
              </w:rPr>
            </w:r>
          </w:p>
          <w:p w:rsidR="00000000" w:rsidDel="00000000" w:rsidP="00000000" w:rsidRDefault="00000000" w:rsidRPr="00000000" w14:paraId="00000088">
            <w:pPr>
              <w:numPr>
                <w:ilvl w:val="0"/>
                <w:numId w:val="6"/>
              </w:numPr>
              <w:shd w:fill="ffffff" w:val="clear"/>
              <w:spacing w:line="240" w:lineRule="auto"/>
              <w:ind w:left="450" w:hanging="270"/>
              <w:rPr>
                <w:rFonts w:ascii="Arial" w:cs="Arial" w:eastAsia="Arial" w:hAnsi="Arial"/>
                <w:sz w:val="24"/>
                <w:szCs w:val="24"/>
              </w:rPr>
            </w:pPr>
            <w:r w:rsidDel="00000000" w:rsidR="00000000" w:rsidRPr="00000000">
              <w:rPr>
                <w:rFonts w:ascii="Arial" w:cs="Arial" w:eastAsia="Arial" w:hAnsi="Arial"/>
                <w:color w:val="131314"/>
                <w:sz w:val="24"/>
                <w:szCs w:val="24"/>
                <w:rtl w:val="0"/>
              </w:rPr>
              <w:t xml:space="preserve">Engage in a quick-write or pair-share activity on how family influence can nurture or impede the development of an adolescent’s self-concept, personality, and emerging independence. Students share one positive or negative influence and briefly explain why.</w:t>
            </w:r>
          </w:p>
          <w:p w:rsidR="00000000" w:rsidDel="00000000" w:rsidP="00000000" w:rsidRDefault="00000000" w:rsidRPr="00000000" w14:paraId="00000089">
            <w:pPr>
              <w:pageBreakBefore w:val="0"/>
              <w:rPr>
                <w:b w:val="1"/>
                <w:bCs w:val="1"/>
                <w:sz w:val="20"/>
                <w:szCs w:val="20"/>
              </w:rPr>
            </w:pPr>
            <w:r w:rsidDel="00000000" w:rsidR="00000000" w:rsidRPr="00000000">
              <w:rPr>
                <w:rtl w:val="0"/>
              </w:rPr>
            </w:r>
          </w:p>
          <w:p w:rsidR="00000000" w:rsidDel="00000000" w:rsidP="00000000" w:rsidRDefault="00000000" w:rsidRPr="00000000" w14:paraId="0000008A">
            <w:pPr>
              <w:pageBreakBefore w:val="0"/>
              <w:rPr>
                <w:b w:val="1"/>
                <w:bCs w:val="1"/>
              </w:rPr>
            </w:pPr>
            <w:r w:rsidDel="00000000" w:rsidR="00000000" w:rsidRPr="00000000">
              <w:rPr>
                <w:rtl w:val="0"/>
              </w:rPr>
            </w:r>
          </w:p>
          <w:p w:rsidR="00000000" w:rsidDel="00000000" w:rsidP="00000000" w:rsidRDefault="00000000" w:rsidRPr="00000000" w14:paraId="0000008B">
            <w:pPr>
              <w:pageBreakBefore w:val="0"/>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Identify open-ended questions that would be appropriate to ask during this chew? Or if familiar with COSTAs, Level 2 or 3 questions/rigor.</w:t>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ind w:left="450" w:hanging="270"/>
              <w:rPr>
                <w:b w:val="1"/>
                <w:bCs w:val="1"/>
              </w:rPr>
            </w:pPr>
            <w:r w:rsidDel="00000000" w:rsidR="00000000" w:rsidRPr="00000000">
              <w:rPr>
                <w:rtl w:val="0"/>
              </w:rPr>
            </w:r>
          </w:p>
          <w:p w:rsidR="00000000" w:rsidDel="00000000" w:rsidP="00000000" w:rsidRDefault="00000000" w:rsidRPr="00000000" w14:paraId="0000008F">
            <w:pPr>
              <w:numPr>
                <w:ilvl w:val="0"/>
                <w:numId w:val="12"/>
              </w:numPr>
              <w:shd w:fill="ffffff" w:val="clear"/>
              <w:spacing w:line="240" w:lineRule="auto"/>
              <w:ind w:left="450" w:hanging="270"/>
              <w:rPr>
                <w:rFonts w:ascii="Arial" w:cs="Arial" w:eastAsia="Arial" w:hAnsi="Arial"/>
                <w:color w:val="131314"/>
                <w:sz w:val="24"/>
                <w:szCs w:val="24"/>
              </w:rPr>
            </w:pPr>
            <w:r w:rsidDel="00000000" w:rsidR="00000000" w:rsidRPr="00000000">
              <w:rPr>
                <w:rFonts w:ascii="Arial" w:cs="Arial" w:eastAsia="Arial" w:hAnsi="Arial"/>
                <w:color w:val="131314"/>
                <w:sz w:val="24"/>
                <w:szCs w:val="24"/>
                <w:rtl w:val="0"/>
              </w:rPr>
              <w:t xml:space="preserve">"How can family support help someone become more independent?"</w:t>
            </w:r>
          </w:p>
          <w:p w:rsidR="00000000" w:rsidDel="00000000" w:rsidP="00000000" w:rsidRDefault="00000000" w:rsidRPr="00000000" w14:paraId="00000090">
            <w:pPr>
              <w:numPr>
                <w:ilvl w:val="0"/>
                <w:numId w:val="12"/>
              </w:numPr>
              <w:shd w:fill="ffffff" w:val="clear"/>
              <w:spacing w:line="240" w:lineRule="auto"/>
              <w:ind w:left="450" w:hanging="270"/>
              <w:rPr>
                <w:rFonts w:ascii="Arial" w:cs="Arial" w:eastAsia="Arial" w:hAnsi="Arial"/>
                <w:color w:val="131314"/>
                <w:sz w:val="24"/>
                <w:szCs w:val="24"/>
              </w:rPr>
            </w:pPr>
            <w:r w:rsidDel="00000000" w:rsidR="00000000" w:rsidRPr="00000000">
              <w:rPr>
                <w:rFonts w:ascii="Arial" w:cs="Arial" w:eastAsia="Arial" w:hAnsi="Arial"/>
                <w:color w:val="131314"/>
                <w:sz w:val="24"/>
                <w:szCs w:val="24"/>
                <w:rtl w:val="0"/>
              </w:rPr>
              <w:t xml:space="preserve">"What are some ways families can help resolve disagreements?" </w:t>
            </w:r>
            <w:r w:rsidDel="00000000" w:rsidR="00000000" w:rsidRPr="00000000">
              <w:rPr>
                <w:rtl w:val="0"/>
              </w:rPr>
            </w:r>
          </w:p>
        </w:tc>
        <w:tc>
          <w:tcPr/>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t xml:space="preserve">25</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t xml:space="preserve">TOTAL</w:t>
            </w:r>
          </w:p>
        </w:tc>
      </w:tr>
      <w:tr>
        <w:trPr>
          <w:cantSplit w:val="0"/>
          <w:tblHeader w:val="0"/>
        </w:trPr>
        <w:tc>
          <w:tcPr/>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rPr/>
            </w:pPr>
            <w:bookmarkStart w:colFirst="0" w:colLast="0" w:name="_ka2me93p4jwa" w:id="0"/>
            <w:bookmarkEnd w:id="0"/>
            <w:r w:rsidDel="00000000" w:rsidR="00000000" w:rsidRPr="00000000">
              <w:rPr>
                <w:rtl w:val="0"/>
              </w:rPr>
              <w:t xml:space="preserve">More Chunk and Chew if needed</w:t>
            </w:r>
          </w:p>
        </w:tc>
        <w:tc>
          <w:tcPr/>
          <w:p w:rsidR="00000000" w:rsidDel="00000000" w:rsidP="00000000" w:rsidRDefault="00000000" w:rsidRPr="00000000" w14:paraId="00000097">
            <w:pPr>
              <w:pageBreakBefore w:val="0"/>
              <w:rPr>
                <w:b w:val="1"/>
                <w:bCs w:val="1"/>
              </w:rPr>
            </w:pPr>
            <w:r w:rsidDel="00000000" w:rsidR="00000000" w:rsidRPr="00000000">
              <w:rPr>
                <w:rtl w:val="0"/>
              </w:rPr>
            </w:r>
          </w:p>
        </w:tc>
        <w:tc>
          <w:tcPr/>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tc>
      </w:tr>
      <w:tr>
        <w:trPr>
          <w:cantSplit w:val="0"/>
          <w:tblHeader w:val="0"/>
        </w:trPr>
        <w:tc>
          <w:tcPr/>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rPr/>
            </w:pPr>
            <w:r w:rsidDel="00000000" w:rsidR="00000000" w:rsidRPr="00000000">
              <w:rPr>
                <w:rtl w:val="0"/>
              </w:rPr>
            </w:r>
          </w:p>
        </w:tc>
        <w:tc>
          <w:tcPr/>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rPr/>
            </w:pPr>
            <w:r w:rsidDel="00000000" w:rsidR="00000000" w:rsidRPr="00000000">
              <w:rPr>
                <w:rtl w:val="0"/>
              </w:rPr>
            </w:r>
          </w:p>
        </w:tc>
        <w:tc>
          <w:tcPr/>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tc>
      </w:tr>
      <w:tr>
        <w:trPr>
          <w:cantSplit w:val="0"/>
          <w:trHeight w:val="220" w:hRule="atLeast"/>
          <w:tblHeader w:val="0"/>
        </w:trPr>
        <w:tc>
          <w:tcPr>
            <w:gridSpan w:val="2"/>
          </w:tcPr>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rPr>
                <w:i w:val="1"/>
                <w:iCs w:val="1"/>
              </w:rPr>
            </w:pPr>
            <w:r w:rsidDel="00000000" w:rsidR="00000000" w:rsidRPr="00000000">
              <w:rPr>
                <w:b w:val="1"/>
                <w:bCs w:val="1"/>
                <w:rtl w:val="0"/>
              </w:rPr>
              <w:t xml:space="preserve">Review- </w:t>
            </w:r>
            <w:r w:rsidDel="00000000" w:rsidR="00000000" w:rsidRPr="00000000">
              <w:rPr>
                <w:i w:val="1"/>
                <w:iCs w:val="1"/>
                <w:rtl w:val="0"/>
              </w:rPr>
              <w:t xml:space="preserve">Opportunity to apply the new information or summarize what has been learned:</w:t>
            </w:r>
          </w:p>
          <w:p w:rsidR="00000000" w:rsidDel="00000000" w:rsidP="00000000" w:rsidRDefault="00000000" w:rsidRPr="00000000" w14:paraId="0000009D">
            <w:pPr>
              <w:shd w:fill="ffffff" w:val="clear"/>
              <w:spacing w:line="342.85714285714283" w:lineRule="auto"/>
              <w:rPr>
                <w:rFonts w:ascii="Arial" w:cs="Arial" w:eastAsia="Arial" w:hAnsi="Arial"/>
                <w:color w:val="131314"/>
                <w:sz w:val="21"/>
                <w:szCs w:val="21"/>
              </w:rPr>
            </w:pPr>
            <w:r w:rsidDel="00000000" w:rsidR="00000000" w:rsidRPr="00000000">
              <w:rPr>
                <w:rtl w:val="0"/>
              </w:rPr>
            </w:r>
          </w:p>
          <w:p w:rsidR="00000000" w:rsidDel="00000000" w:rsidP="00000000" w:rsidRDefault="00000000" w:rsidRPr="00000000" w14:paraId="0000009E">
            <w:pPr>
              <w:numPr>
                <w:ilvl w:val="0"/>
                <w:numId w:val="7"/>
              </w:numPr>
              <w:shd w:fill="ffffff" w:val="clear"/>
              <w:spacing w:line="240" w:lineRule="auto"/>
              <w:ind w:left="360" w:hanging="360"/>
              <w:rPr>
                <w:rFonts w:ascii="Arial" w:cs="Arial" w:eastAsia="Arial" w:hAnsi="Arial"/>
                <w:u w:val="none"/>
              </w:rPr>
            </w:pPr>
            <w:r w:rsidDel="00000000" w:rsidR="00000000" w:rsidRPr="00000000">
              <w:rPr>
                <w:rFonts w:ascii="Arial" w:cs="Arial" w:eastAsia="Arial" w:hAnsi="Arial"/>
                <w:color w:val="131314"/>
                <w:sz w:val="21"/>
                <w:szCs w:val="21"/>
                <w:rtl w:val="0"/>
              </w:rPr>
              <w:t xml:space="preserve">Ask students to summarize their understanding of personal development, goal setting, self-concept, and stress management, relating it to the family's role.</w:t>
            </w:r>
          </w:p>
          <w:p w:rsidR="00000000" w:rsidDel="00000000" w:rsidP="00000000" w:rsidRDefault="00000000" w:rsidRPr="00000000" w14:paraId="0000009F">
            <w:pPr>
              <w:numPr>
                <w:ilvl w:val="0"/>
                <w:numId w:val="7"/>
              </w:numPr>
              <w:shd w:fill="ffffff" w:val="clear"/>
              <w:spacing w:line="240" w:lineRule="auto"/>
              <w:ind w:left="360" w:hanging="360"/>
              <w:rPr>
                <w:rFonts w:ascii="Arial" w:cs="Arial" w:eastAsia="Arial" w:hAnsi="Arial"/>
                <w:u w:val="none"/>
              </w:rPr>
            </w:pPr>
            <w:r w:rsidDel="00000000" w:rsidR="00000000" w:rsidRPr="00000000">
              <w:rPr>
                <w:rFonts w:ascii="Arial" w:cs="Arial" w:eastAsia="Arial" w:hAnsi="Arial"/>
                <w:color w:val="131314"/>
                <w:sz w:val="21"/>
                <w:szCs w:val="21"/>
                <w:rtl w:val="0"/>
              </w:rPr>
              <w:t xml:space="preserve">Review key vocabulary from the lesson.</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rPr/>
            </w:pPr>
            <w:r w:rsidDel="00000000" w:rsidR="00000000" w:rsidRPr="00000000">
              <w:rPr>
                <w:rtl w:val="0"/>
              </w:rPr>
            </w:r>
          </w:p>
        </w:tc>
        <w:tc>
          <w:tcPr/>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t xml:space="preserve">5</w:t>
            </w:r>
          </w:p>
        </w:tc>
      </w:tr>
      <w:tr>
        <w:trPr>
          <w:cantSplit w:val="0"/>
          <w:trHeight w:val="220" w:hRule="atLeast"/>
          <w:tblHeader w:val="0"/>
        </w:trPr>
        <w:tc>
          <w:tcPr>
            <w:gridSpan w:val="2"/>
          </w:tcPr>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rPr>
                <w:i w:val="1"/>
                <w:iCs w:val="1"/>
              </w:rPr>
            </w:pPr>
            <w:r w:rsidDel="00000000" w:rsidR="00000000" w:rsidRPr="00000000">
              <w:rPr>
                <w:b w:val="1"/>
                <w:bCs w:val="1"/>
                <w:rtl w:val="0"/>
              </w:rPr>
              <w:t xml:space="preserve">Individual Assessment task (Transfer)-</w:t>
            </w:r>
            <w:r w:rsidDel="00000000" w:rsidR="00000000" w:rsidRPr="00000000">
              <w:rPr>
                <w:i w:val="1"/>
                <w:iCs w:val="1"/>
                <w:rtl w:val="0"/>
              </w:rPr>
              <w:t xml:space="preserve">must align to learning goal, can be summative or formative, watch level of challenge:</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A7">
            <w:pPr>
              <w:numPr>
                <w:ilvl w:val="0"/>
                <w:numId w:val="3"/>
              </w:numPr>
              <w:shd w:fill="ffffff" w:val="clear"/>
              <w:spacing w:line="240" w:lineRule="auto"/>
              <w:ind w:left="360" w:hanging="360"/>
              <w:rPr>
                <w:rFonts w:ascii="Arial" w:cs="Arial" w:eastAsia="Arial" w:hAnsi="Arial"/>
                <w:color w:val="131314"/>
                <w:sz w:val="21"/>
                <w:szCs w:val="21"/>
                <w:u w:val="none"/>
              </w:rPr>
            </w:pPr>
            <w:r w:rsidDel="00000000" w:rsidR="00000000" w:rsidRPr="00000000">
              <w:rPr>
                <w:rFonts w:ascii="Arial" w:cs="Arial" w:eastAsia="Arial" w:hAnsi="Arial"/>
                <w:color w:val="131314"/>
                <w:sz w:val="21"/>
                <w:szCs w:val="21"/>
                <w:rtl w:val="0"/>
              </w:rPr>
              <w:t xml:space="preserve">Students begin or continue working on their "Building Family Strengths Project." This can involve creating a simple infographic, a short presentation, or a written response outlining the significance of family and ways to support diverse family needs within the community. Students should demonstrate how academic knowledge and skills are applied to life skills.</w:t>
            </w:r>
            <w:r w:rsidDel="00000000" w:rsidR="00000000" w:rsidRPr="00000000">
              <w:rPr>
                <w:rtl w:val="0"/>
              </w:rPr>
            </w:r>
          </w:p>
        </w:tc>
        <w:tc>
          <w:tcPr/>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jc w:val="left"/>
              <w:rPr/>
            </w:pP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t xml:space="preserve">15 minutes -can go beyond class time</w:t>
            </w:r>
          </w:p>
        </w:tc>
      </w:tr>
    </w:tbl>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rPr/>
      </w:pPr>
      <w:r w:rsidDel="00000000" w:rsidR="00000000" w:rsidRPr="00000000">
        <w:rPr>
          <w:rtl w:val="0"/>
        </w:rPr>
      </w:r>
    </w:p>
    <w:tbl>
      <w:tblPr>
        <w:tblStyle w:val="Table3"/>
        <w:tblW w:w="109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5"/>
        <w:gridCol w:w="540"/>
        <w:gridCol w:w="225"/>
        <w:gridCol w:w="2505"/>
        <w:gridCol w:w="105"/>
        <w:gridCol w:w="5445"/>
        <w:tblGridChange w:id="0">
          <w:tblGrid>
            <w:gridCol w:w="2175"/>
            <w:gridCol w:w="540"/>
            <w:gridCol w:w="225"/>
            <w:gridCol w:w="2505"/>
            <w:gridCol w:w="105"/>
            <w:gridCol w:w="5445"/>
          </w:tblGrid>
        </w:tblGridChange>
      </w:tblGrid>
      <w:tr>
        <w:trPr>
          <w:cantSplit w:val="0"/>
          <w:tblHeader w:val="0"/>
        </w:trPr>
        <w:tc>
          <w:tcPr>
            <w:gridSpan w:val="6"/>
          </w:tcPr>
          <w:p w:rsidR="00000000" w:rsidDel="00000000" w:rsidP="00000000" w:rsidRDefault="00000000" w:rsidRPr="00000000" w14:paraId="000000AC">
            <w:pPr>
              <w:pageBreakBefore w:val="0"/>
              <w:jc w:val="center"/>
              <w:rPr>
                <w:b w:val="1"/>
                <w:bCs w:val="1"/>
              </w:rPr>
            </w:pPr>
            <w:r w:rsidDel="00000000" w:rsidR="00000000" w:rsidRPr="00000000">
              <w:rPr>
                <w:b w:val="1"/>
                <w:bCs w:val="1"/>
                <w:rtl w:val="0"/>
              </w:rPr>
              <w:t xml:space="preserve">Stage 4-Meeting the Needs of All Students</w:t>
            </w:r>
          </w:p>
          <w:p w:rsidR="00000000" w:rsidDel="00000000" w:rsidP="00000000" w:rsidRDefault="00000000" w:rsidRPr="00000000" w14:paraId="000000AD">
            <w:pPr>
              <w:pageBreakBefore w:val="0"/>
              <w:jc w:val="center"/>
              <w:rPr/>
            </w:pPr>
            <w:r w:rsidDel="00000000" w:rsidR="00000000" w:rsidRPr="00000000">
              <w:rPr>
                <w:rtl w:val="0"/>
              </w:rPr>
            </w:r>
          </w:p>
        </w:tc>
      </w:tr>
      <w:tr>
        <w:trPr>
          <w:cantSplit w:val="0"/>
          <w:trHeight w:val="870" w:hRule="atLeast"/>
          <w:tblHeader w:val="0"/>
        </w:trPr>
        <w:tc>
          <w:tcPr>
            <w:gridSpan w:val="5"/>
          </w:tcPr>
          <w:p w:rsidR="00000000" w:rsidDel="00000000" w:rsidP="00000000" w:rsidRDefault="00000000" w:rsidRPr="00000000" w14:paraId="000000B3">
            <w:pPr>
              <w:pageBreakBefore w:val="0"/>
              <w:jc w:val="center"/>
              <w:rPr>
                <w:b w:val="1"/>
                <w:bCs w:val="1"/>
              </w:rPr>
            </w:pPr>
            <w:r w:rsidDel="00000000" w:rsidR="00000000" w:rsidRPr="00000000">
              <w:rPr>
                <w:b w:val="1"/>
                <w:bCs w:val="1"/>
                <w:rtl w:val="0"/>
              </w:rPr>
              <w:t xml:space="preserve">CRE</w:t>
            </w:r>
          </w:p>
          <w:p w:rsidR="00000000" w:rsidDel="00000000" w:rsidP="00000000" w:rsidRDefault="00000000" w:rsidRPr="00000000" w14:paraId="000000B4">
            <w:pPr>
              <w:pageBreakBefore w:val="0"/>
              <w:jc w:val="center"/>
              <w:rPr>
                <w:i w:val="1"/>
                <w:iCs w:val="1"/>
                <w:sz w:val="20"/>
                <w:szCs w:val="20"/>
              </w:rPr>
            </w:pPr>
            <w:r w:rsidDel="00000000" w:rsidR="00000000" w:rsidRPr="00000000">
              <w:rPr>
                <w:i w:val="1"/>
                <w:iCs w:val="1"/>
                <w:sz w:val="20"/>
                <w:szCs w:val="20"/>
                <w:rtl w:val="0"/>
              </w:rPr>
              <w:t xml:space="preserve">Explain how the classroom set-up and the instructional strategies use student diversity/differences to enrich the learning environment? </w:t>
            </w:r>
          </w:p>
        </w:tc>
        <w:tc>
          <w:tcPr/>
          <w:p w:rsidR="00000000" w:rsidDel="00000000" w:rsidP="00000000" w:rsidRDefault="00000000" w:rsidRPr="00000000" w14:paraId="000000B9">
            <w:pPr>
              <w:pageBreakBefore w:val="0"/>
              <w:jc w:val="center"/>
              <w:rPr>
                <w:b w:val="1"/>
                <w:bCs w:val="1"/>
              </w:rPr>
            </w:pPr>
            <w:r w:rsidDel="00000000" w:rsidR="00000000" w:rsidRPr="00000000">
              <w:rPr>
                <w:b w:val="1"/>
                <w:bCs w:val="1"/>
                <w:rtl w:val="0"/>
              </w:rPr>
              <w:t xml:space="preserve">Differentiation</w:t>
            </w:r>
            <w:r w:rsidDel="00000000" w:rsidR="00000000" w:rsidRPr="00000000">
              <w:rPr>
                <w:rtl w:val="0"/>
              </w:rPr>
            </w:r>
          </w:p>
          <w:p w:rsidR="00000000" w:rsidDel="00000000" w:rsidP="00000000" w:rsidRDefault="00000000" w:rsidRPr="00000000" w14:paraId="000000BA">
            <w:pPr>
              <w:pageBreakBefore w:val="0"/>
              <w:jc w:val="center"/>
              <w:rPr>
                <w:i w:val="1"/>
                <w:iCs w:val="1"/>
                <w:sz w:val="20"/>
                <w:szCs w:val="20"/>
              </w:rPr>
            </w:pPr>
            <w:r w:rsidDel="00000000" w:rsidR="00000000" w:rsidRPr="00000000">
              <w:rPr>
                <w:i w:val="1"/>
                <w:iCs w:val="1"/>
                <w:sz w:val="20"/>
                <w:szCs w:val="20"/>
                <w:rtl w:val="0"/>
              </w:rPr>
              <w:t xml:space="preserve">How do you ensure each student has access to the content and demonstrate learning at their ability level?</w:t>
            </w:r>
          </w:p>
        </w:tc>
      </w:tr>
      <w:tr>
        <w:trPr>
          <w:cantSplit w:val="0"/>
          <w:trHeight w:val="870" w:hRule="atLeast"/>
          <w:tblHeader w:val="0"/>
        </w:trPr>
        <w:tc>
          <w:tcPr>
            <w:gridSpan w:val="5"/>
          </w:tcPr>
          <w:p w:rsidR="00000000" w:rsidDel="00000000" w:rsidP="00000000" w:rsidRDefault="00000000" w:rsidRPr="00000000" w14:paraId="000000BB">
            <w:pPr>
              <w:spacing w:line="276" w:lineRule="auto"/>
              <w:ind w:left="450" w:hanging="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numPr>
                <w:ilvl w:val="0"/>
                <w:numId w:val="10"/>
              </w:numPr>
              <w:ind w:left="450" w:hanging="360"/>
              <w:rPr>
                <w:rFonts w:ascii="Arial" w:cs="Arial" w:eastAsia="Arial" w:hAnsi="Arial"/>
                <w:color w:val="131314"/>
                <w:sz w:val="24"/>
                <w:szCs w:val="24"/>
                <w:highlight w:val="white"/>
                <w:u w:val="none"/>
              </w:rPr>
            </w:pPr>
            <w:r w:rsidDel="00000000" w:rsidR="00000000" w:rsidRPr="00000000">
              <w:rPr>
                <w:rFonts w:ascii="Arial" w:cs="Arial" w:eastAsia="Arial" w:hAnsi="Arial"/>
                <w:color w:val="131314"/>
                <w:sz w:val="24"/>
                <w:szCs w:val="24"/>
                <w:highlight w:val="white"/>
                <w:rtl w:val="0"/>
              </w:rPr>
              <w:t xml:space="preserve">Physical Environment: The classroom and school's physical spaces should reflect, represent, and value a variety of diverse cultures, languages, orientations, and identities. </w:t>
            </w:r>
          </w:p>
          <w:p w:rsidR="00000000" w:rsidDel="00000000" w:rsidP="00000000" w:rsidRDefault="00000000" w:rsidRPr="00000000" w14:paraId="000000BD">
            <w:pPr>
              <w:numPr>
                <w:ilvl w:val="0"/>
                <w:numId w:val="10"/>
              </w:numPr>
              <w:ind w:left="450" w:hanging="360"/>
              <w:rPr>
                <w:rFonts w:ascii="Arial" w:cs="Arial" w:eastAsia="Arial" w:hAnsi="Arial"/>
                <w:color w:val="131314"/>
                <w:sz w:val="24"/>
                <w:szCs w:val="24"/>
                <w:highlight w:val="white"/>
                <w:u w:val="none"/>
              </w:rPr>
            </w:pPr>
            <w:r w:rsidDel="00000000" w:rsidR="00000000" w:rsidRPr="00000000">
              <w:rPr>
                <w:rFonts w:ascii="Arial" w:cs="Arial" w:eastAsia="Arial" w:hAnsi="Arial"/>
                <w:color w:val="131314"/>
                <w:sz w:val="24"/>
                <w:szCs w:val="24"/>
                <w:highlight w:val="white"/>
                <w:rtl w:val="0"/>
              </w:rPr>
              <w:t xml:space="preserve">Rigorous Instruction for All: Teachers should have high expectations and deliver rigorous instruction for all students regardless of identity markers like race, gender, sexual orientation, language, ability, and economic background.</w:t>
            </w:r>
            <w:r w:rsidDel="00000000" w:rsidR="00000000" w:rsidRPr="00000000">
              <w:rPr>
                <w:rtl w:val="0"/>
              </w:rPr>
            </w:r>
          </w:p>
        </w:tc>
        <w:tc>
          <w:tcPr/>
          <w:p w:rsidR="00000000" w:rsidDel="00000000" w:rsidP="00000000" w:rsidRDefault="00000000" w:rsidRPr="00000000" w14:paraId="000000C2">
            <w:pPr>
              <w:numPr>
                <w:ilvl w:val="0"/>
                <w:numId w:val="8"/>
              </w:numPr>
              <w:shd w:fill="ffffff" w:val="clear"/>
              <w:spacing w:line="240" w:lineRule="auto"/>
              <w:ind w:left="360" w:hanging="360"/>
              <w:rPr>
                <w:rFonts w:ascii="Arial" w:cs="Arial" w:eastAsia="Arial" w:hAnsi="Arial"/>
                <w:color w:val="131314"/>
                <w:sz w:val="24"/>
                <w:szCs w:val="24"/>
              </w:rPr>
            </w:pPr>
            <w:r w:rsidDel="00000000" w:rsidR="00000000" w:rsidRPr="00000000">
              <w:rPr>
                <w:rFonts w:ascii="Arial" w:cs="Arial" w:eastAsia="Arial" w:hAnsi="Arial"/>
                <w:color w:val="131314"/>
                <w:sz w:val="24"/>
                <w:szCs w:val="24"/>
                <w:rtl w:val="0"/>
              </w:rPr>
              <w:t xml:space="preserve">Concrete examples, visual supports, and hands-on activities to reinforce abstract concepts. </w:t>
            </w:r>
          </w:p>
          <w:p w:rsidR="00000000" w:rsidDel="00000000" w:rsidP="00000000" w:rsidRDefault="00000000" w:rsidRPr="00000000" w14:paraId="000000C3">
            <w:pPr>
              <w:numPr>
                <w:ilvl w:val="0"/>
                <w:numId w:val="8"/>
              </w:numPr>
              <w:shd w:fill="ffffff" w:val="clear"/>
              <w:spacing w:line="240" w:lineRule="auto"/>
              <w:ind w:left="360" w:hanging="360"/>
              <w:rPr>
                <w:rFonts w:ascii="Arial" w:cs="Arial" w:eastAsia="Arial" w:hAnsi="Arial"/>
                <w:sz w:val="24"/>
                <w:szCs w:val="24"/>
              </w:rPr>
            </w:pPr>
            <w:r w:rsidDel="00000000" w:rsidR="00000000" w:rsidRPr="00000000">
              <w:rPr>
                <w:rFonts w:ascii="Arial" w:cs="Arial" w:eastAsia="Arial" w:hAnsi="Arial"/>
                <w:color w:val="131314"/>
                <w:sz w:val="24"/>
                <w:szCs w:val="24"/>
                <w:rtl w:val="0"/>
              </w:rPr>
              <w:t xml:space="preserve">Texts will be highly simplified, often presented as read-alouds with accompanying visuals.</w:t>
            </w:r>
          </w:p>
          <w:p w:rsidR="00000000" w:rsidDel="00000000" w:rsidP="00000000" w:rsidRDefault="00000000" w:rsidRPr="00000000" w14:paraId="000000C4">
            <w:pPr>
              <w:numPr>
                <w:ilvl w:val="0"/>
                <w:numId w:val="8"/>
              </w:numPr>
              <w:shd w:fill="ffffff" w:val="clear"/>
              <w:spacing w:line="240" w:lineRule="auto"/>
              <w:ind w:left="360" w:hanging="360"/>
              <w:rPr>
                <w:rFonts w:ascii="Arial" w:cs="Arial" w:eastAsia="Arial" w:hAnsi="Arial"/>
                <w:sz w:val="24"/>
                <w:szCs w:val="24"/>
              </w:rPr>
            </w:pPr>
            <w:r w:rsidDel="00000000" w:rsidR="00000000" w:rsidRPr="00000000">
              <w:rPr>
                <w:rFonts w:ascii="Arial" w:cs="Arial" w:eastAsia="Arial" w:hAnsi="Arial"/>
                <w:color w:val="131314"/>
                <w:sz w:val="24"/>
                <w:szCs w:val="24"/>
                <w:rtl w:val="0"/>
              </w:rPr>
              <w:t xml:space="preserve">Social/emotional learning objectives identifying emotions and demonstrating perseverance, will be explicitly tied to discussions about family dynamics and coping skills. </w:t>
            </w:r>
          </w:p>
          <w:p w:rsidR="00000000" w:rsidDel="00000000" w:rsidP="00000000" w:rsidRDefault="00000000" w:rsidRPr="00000000" w14:paraId="000000C5">
            <w:pPr>
              <w:numPr>
                <w:ilvl w:val="0"/>
                <w:numId w:val="8"/>
              </w:numPr>
              <w:shd w:fill="ffffff" w:val="clear"/>
              <w:spacing w:line="240" w:lineRule="auto"/>
              <w:ind w:left="360" w:hanging="360"/>
              <w:rPr>
                <w:rFonts w:ascii="Arial" w:cs="Arial" w:eastAsia="Arial" w:hAnsi="Arial"/>
                <w:sz w:val="24"/>
                <w:szCs w:val="24"/>
              </w:rPr>
            </w:pPr>
            <w:r w:rsidDel="00000000" w:rsidR="00000000" w:rsidRPr="00000000">
              <w:rPr>
                <w:rFonts w:ascii="Arial" w:cs="Arial" w:eastAsia="Arial" w:hAnsi="Arial"/>
                <w:color w:val="131314"/>
                <w:sz w:val="24"/>
                <w:szCs w:val="24"/>
                <w:rtl w:val="0"/>
              </w:rPr>
              <w:t xml:space="preserve">Practical skills from "Activities of Daily Living" and "Work Readiness” can be integrated through discussions about household chores or family responsibilities.</w:t>
            </w:r>
          </w:p>
          <w:p w:rsidR="00000000" w:rsidDel="00000000" w:rsidP="00000000" w:rsidRDefault="00000000" w:rsidRPr="00000000" w14:paraId="000000C6">
            <w:pPr>
              <w:numPr>
                <w:ilvl w:val="0"/>
                <w:numId w:val="8"/>
              </w:numPr>
              <w:shd w:fill="ffffff" w:val="clear"/>
              <w:spacing w:line="240" w:lineRule="auto"/>
              <w:ind w:left="360" w:hanging="360"/>
              <w:rPr>
                <w:rFonts w:ascii="Arial" w:cs="Arial" w:eastAsia="Arial" w:hAnsi="Arial"/>
                <w:sz w:val="24"/>
                <w:szCs w:val="24"/>
              </w:rPr>
            </w:pPr>
            <w:r w:rsidDel="00000000" w:rsidR="00000000" w:rsidRPr="00000000">
              <w:rPr>
                <w:rFonts w:ascii="Arial" w:cs="Arial" w:eastAsia="Arial" w:hAnsi="Arial"/>
                <w:color w:val="131314"/>
                <w:sz w:val="24"/>
                <w:szCs w:val="24"/>
                <w:rtl w:val="0"/>
              </w:rPr>
              <w:t xml:space="preserve">Assessments will allow for various response modes, including pointing, matching, drawing, and verbal responses to simplified questions.</w:t>
            </w:r>
            <w:r w:rsidDel="00000000" w:rsidR="00000000" w:rsidRPr="00000000">
              <w:rPr>
                <w:rtl w:val="0"/>
              </w:rPr>
            </w:r>
          </w:p>
        </w:tc>
      </w:tr>
    </w:tbl>
    <w:p w:rsidR="00000000" w:rsidDel="00000000" w:rsidP="00000000" w:rsidRDefault="00000000" w:rsidRPr="00000000" w14:paraId="000000C7">
      <w:pPr>
        <w:pageBreakBefore w:val="0"/>
        <w:rPr/>
      </w:pPr>
      <w:r w:rsidDel="00000000" w:rsidR="00000000" w:rsidRPr="00000000">
        <w:rPr>
          <w:rtl w:val="0"/>
        </w:rPr>
      </w:r>
    </w:p>
    <w:sectPr>
      <w:type w:val="continuous"/>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drive/folders/1Z93JLz7ng_nIvl8_euy3-5Quzc_u-a0h?usp=sharing" TargetMode="External"/><Relationship Id="rId10" Type="http://schemas.openxmlformats.org/officeDocument/2006/relationships/hyperlink" Target="https://drive.google.com/file/d/19x4LFlMOQWHvCDdQESMd57BJlhFox3JU/view?usp=sharing" TargetMode="External"/><Relationship Id="rId9" Type="http://schemas.openxmlformats.org/officeDocument/2006/relationships/hyperlink" Target="https://docs.google.com/document/d/1sYqwZ4pgPgPb23nziBh3Q-Ucmn4t6JpW5AzyDllGGus/edit?usp=sharing" TargetMode="External"/><Relationship Id="rId5" Type="http://schemas.openxmlformats.org/officeDocument/2006/relationships/styles" Target="styles.xml"/><Relationship Id="rId6" Type="http://schemas.openxmlformats.org/officeDocument/2006/relationships/hyperlink" Target="https://docs.google.com/document/d/1lArA5z73szWs1-GN8tANAgeXqTPqmc6WEpyshHIRh0k/edit?usp=sharing" TargetMode="External"/><Relationship Id="rId7" Type="http://schemas.openxmlformats.org/officeDocument/2006/relationships/hyperlink" Target="https://docs.google.com/document/d/17tNKmghPk0mhzTzQt0qUDJQJKPOrq0-AhQJxsQAskF0/edit?usp=sharing" TargetMode="External"/><Relationship Id="rId8" Type="http://schemas.openxmlformats.org/officeDocument/2006/relationships/hyperlink" Target="https://docs.google.com/document/d/15472_Jz7APpCJFwbuYXg7_A6umYHNg-XkrgWFgNjQmU/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