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405502bf64c46dfd396103de4ecb62fab7f47d"/>
    <w:p>
      <w:pPr>
        <w:pStyle w:val="Heading1"/>
      </w:pPr>
      <w:r>
        <w:t xml:space="preserve">Legendary Horizon — Demo Audio, Controls, DaVinci Export, and Battle Background Guide</w:t>
      </w:r>
    </w:p>
    <w:bookmarkStart w:id="20" w:name="corey-demo-audio-asset-spreadsheet"/>
    <w:p>
      <w:pPr>
        <w:pStyle w:val="Heading2"/>
      </w:pPr>
      <w:r>
        <w:t xml:space="preserve">1. Corey Demo Audio Asset Spreadsheet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Audio Moment</w:t>
            </w:r>
          </w:p>
        </w:tc>
        <w:tc>
          <w:tcPr/>
          <w:p>
            <w:pPr>
              <w:pStyle w:val="Compact"/>
            </w:pPr>
            <w:r>
              <w:t xml:space="preserve">Filename / Expected Path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Recommended Mood</w:t>
            </w:r>
          </w:p>
        </w:tc>
        <w:tc>
          <w:tcPr/>
          <w:p>
            <w:pPr>
              <w:pStyle w:val="Compact"/>
            </w:pPr>
            <w:r>
              <w:t xml:space="preserve">Suggested Length</w:t>
            </w:r>
          </w:p>
        </w:tc>
        <w:tc>
          <w:tcPr/>
          <w:p>
            <w:pPr>
              <w:pStyle w:val="Compact"/>
            </w:pPr>
            <w:r>
              <w:t xml:space="preserve">Loop?</w:t>
            </w:r>
          </w:p>
        </w:tc>
        <w:tc>
          <w:tcPr/>
          <w:p>
            <w:pPr>
              <w:pStyle w:val="Compact"/>
            </w:pPr>
            <w:r>
              <w:t xml:space="preserve">Source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Exploration Music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assets/music/lh_exploration_loop.mp3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hopeful, mysterious, calm fantasy exploration</w:t>
            </w:r>
          </w:p>
        </w:tc>
        <w:tc>
          <w:tcPr/>
          <w:p>
            <w:pPr>
              <w:pStyle w:val="Compact"/>
            </w:pPr>
            <w:r>
              <w:t xml:space="preserve">60–180 sec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Suno / custom composition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Battle Music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assets/music/lh_battle_loop.mp3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tense, energetic, educational JRPG</w:t>
            </w:r>
          </w:p>
        </w:tc>
        <w:tc>
          <w:tcPr/>
          <w:p>
            <w:pPr>
              <w:pStyle w:val="Compact"/>
            </w:pPr>
            <w:r>
              <w:t xml:space="preserve">45–120 sec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Suno / JRPG-inspired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Fog Reveal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assets/fog clearing.wav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magical reveal, shimmering discovery</w:t>
            </w:r>
          </w:p>
        </w:tc>
        <w:tc>
          <w:tcPr/>
          <w:p>
            <w:pPr>
              <w:pStyle w:val="Compact"/>
            </w:pPr>
            <w:r>
              <w:t xml:space="preserve">0.8–1.5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Scroll Unfurl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assets/Scroll Unfurling.wav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parchment magic, ancient archive</w:t>
            </w:r>
          </w:p>
        </w:tc>
        <w:tc>
          <w:tcPr/>
          <w:p>
            <w:pPr>
              <w:pStyle w:val="Compact"/>
            </w:pPr>
            <w:r>
              <w:t xml:space="preserve">0.4–1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Save Chime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sfx_save_chime_placeholder</w:t>
            </w:r>
          </w:p>
        </w:tc>
        <w:tc>
          <w:tcPr/>
          <w:p>
            <w:pPr>
              <w:pStyle w:val="Compact"/>
            </w:pPr>
            <w:r>
              <w:t xml:space="preserve">Synth fallback only</w:t>
            </w:r>
          </w:p>
        </w:tc>
        <w:tc>
          <w:tcPr/>
          <w:p>
            <w:pPr>
              <w:pStyle w:val="Compact"/>
            </w:pPr>
            <w:r>
              <w:t xml:space="preserve">warm affirmation, progress</w:t>
            </w:r>
          </w:p>
        </w:tc>
        <w:tc>
          <w:tcPr/>
          <w:p>
            <w:pPr>
              <w:pStyle w:val="Compact"/>
            </w:pPr>
            <w:r>
              <w:t xml:space="preserve">0.2–0.5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Intro Cinematic Audio Master</w:t>
            </w:r>
          </w:p>
        </w:tc>
        <w:tc>
          <w:tcPr/>
          <w:p>
            <w:pPr>
              <w:pStyle w:val="Compact"/>
            </w:pPr>
            <w:r>
              <w:t xml:space="preserve">baked into intro_davinci.mp4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epic, emotional, mysterious</w:t>
            </w:r>
          </w:p>
        </w:tc>
        <w:tc>
          <w:tcPr/>
          <w:p>
            <w:pPr>
              <w:pStyle w:val="Compact"/>
            </w:pPr>
            <w:r>
              <w:t xml:space="preserve">Full intro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Final DaVinci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Portal Activation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magical gateway activation</w:t>
            </w:r>
          </w:p>
        </w:tc>
        <w:tc>
          <w:tcPr/>
          <w:p>
            <w:pPr>
              <w:pStyle w:val="Compact"/>
            </w:pPr>
            <w:r>
              <w:t xml:space="preserve">0.5–1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Maia Open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soft technological magic</w:t>
            </w:r>
          </w:p>
        </w:tc>
        <w:tc>
          <w:tcPr/>
          <w:p>
            <w:pPr>
              <w:pStyle w:val="Compact"/>
            </w:pPr>
            <w:r>
              <w:t xml:space="preserve">0.3–0.8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Maia Return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re-entry / awakening</w:t>
            </w:r>
          </w:p>
        </w:tc>
        <w:tc>
          <w:tcPr/>
          <w:p>
            <w:pPr>
              <w:pStyle w:val="Compact"/>
            </w:pPr>
            <w:r>
              <w:t xml:space="preserve">0.5–1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Battle Transition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dramatic JRPG swirl</w:t>
            </w:r>
          </w:p>
        </w:tc>
        <w:tc>
          <w:tcPr/>
          <w:p>
            <w:pPr>
              <w:pStyle w:val="Compact"/>
            </w:pPr>
            <w:r>
              <w:t xml:space="preserve">1–2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Correct Answer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uplifting clarity</w:t>
            </w:r>
          </w:p>
        </w:tc>
        <w:tc>
          <w:tcPr/>
          <w:p>
            <w:pPr>
              <w:pStyle w:val="Compact"/>
            </w:pPr>
            <w:r>
              <w:t xml:space="preserve">0.2–0.5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Incorrect Answer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restrained failure tone</w:t>
            </w:r>
          </w:p>
        </w:tc>
        <w:tc>
          <w:tcPr/>
          <w:p>
            <w:pPr>
              <w:pStyle w:val="Compact"/>
            </w:pPr>
            <w:r>
              <w:t xml:space="preserve">0.2–0.5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Player Attack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heroic strike</w:t>
            </w:r>
          </w:p>
        </w:tc>
        <w:tc>
          <w:tcPr/>
          <w:p>
            <w:pPr>
              <w:pStyle w:val="Compact"/>
            </w:pPr>
            <w:r>
              <w:t xml:space="preserve">0.2–0.8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Lost Echo Attack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corrupted magical attack</w:t>
            </w:r>
          </w:p>
        </w:tc>
        <w:tc>
          <w:tcPr/>
          <w:p>
            <w:pPr>
              <w:pStyle w:val="Compact"/>
            </w:pPr>
            <w:r>
              <w:t xml:space="preserve">0.3–1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Victory Cue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triumph / growth</w:t>
            </w:r>
          </w:p>
        </w:tc>
        <w:tc>
          <w:tcPr/>
          <w:p>
            <w:pPr>
              <w:pStyle w:val="Compact"/>
            </w:pPr>
            <w:r>
              <w:t xml:space="preserve">1–3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Lost Echo Defeat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dissolving corruption</w:t>
            </w:r>
          </w:p>
        </w:tc>
        <w:tc>
          <w:tcPr/>
          <w:p>
            <w:pPr>
              <w:pStyle w:val="Compact"/>
            </w:pPr>
            <w:r>
              <w:t xml:space="preserve">0.5–1.5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Dialogue Advance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subtle magical click</w:t>
            </w:r>
          </w:p>
        </w:tc>
        <w:tc>
          <w:tcPr/>
          <w:p>
            <w:pPr>
              <w:pStyle w:val="Compact"/>
            </w:pPr>
            <w:r>
              <w:t xml:space="preserve">0.05–0.2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UI Hover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soft amber glow tick</w:t>
            </w:r>
          </w:p>
        </w:tc>
        <w:tc>
          <w:tcPr/>
          <w:p>
            <w:pPr>
              <w:pStyle w:val="Compact"/>
            </w:pPr>
            <w:r>
              <w:t xml:space="preserve">0.05–0.15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UI Select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confirmation pulse</w:t>
            </w:r>
          </w:p>
        </w:tc>
        <w:tc>
          <w:tcPr/>
          <w:p>
            <w:pPr>
              <w:pStyle w:val="Compact"/>
            </w:pPr>
            <w:r>
              <w:t xml:space="preserve">0.1–0.3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Research Hub Open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archive activation</w:t>
            </w:r>
          </w:p>
        </w:tc>
        <w:tc>
          <w:tcPr/>
          <w:p>
            <w:pPr>
              <w:pStyle w:val="Compact"/>
            </w:pPr>
            <w:r>
              <w:t xml:space="preserve">0.5–1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Atlas Close</w:t>
            </w:r>
          </w:p>
        </w:tc>
        <w:tc>
          <w:tcPr/>
          <w:p>
            <w:pPr>
              <w:pStyle w:val="Compact"/>
            </w:pPr>
            <w:r>
              <w:t xml:space="preserve">new asset needed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magical fold-away</w:t>
            </w:r>
          </w:p>
        </w:tc>
        <w:tc>
          <w:tcPr/>
          <w:p>
            <w:pPr>
              <w:pStyle w:val="Compact"/>
            </w:pPr>
            <w:r>
              <w:t xml:space="preserve">0.3–0.8 sec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Generate SFX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Ambient Wind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mysterious world ambience</w:t>
            </w:r>
          </w:p>
        </w:tc>
        <w:tc>
          <w:tcPr/>
          <w:p>
            <w:pPr>
              <w:pStyle w:val="Compact"/>
            </w:pPr>
            <w:r>
              <w:t xml:space="preserve">30–90 sec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Ambient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Footsteps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terrain footsteps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Foley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NPC Voice Murmurs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fantasy atmosphere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Voice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X32409061ad53ac14b182025589ff7fcc8e31f9a"/>
    <w:p>
      <w:pPr>
        <w:pStyle w:val="Heading1"/>
      </w:pPr>
      <w:r>
        <w:t xml:space="preserve">2. Recommended Pause Menu Instructions Section</w:t>
      </w:r>
    </w:p>
    <w:bookmarkStart w:id="24" w:name="suggested-final-instruction-layout"/>
    <w:p>
      <w:pPr>
        <w:pStyle w:val="Heading2"/>
      </w:pPr>
      <w:r>
        <w:t xml:space="preserve">Suggested Final Instruction Layout</w:t>
      </w:r>
    </w:p>
    <w:bookmarkStart w:id="22" w:name="controls"/>
    <w:p>
      <w:pPr>
        <w:pStyle w:val="Heading3"/>
      </w:pPr>
      <w:r>
        <w:t xml:space="preserve">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Arrow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 / Interact</w:t>
            </w:r>
          </w:p>
        </w:tc>
        <w:tc>
          <w:tcPr/>
          <w:p>
            <w:pPr>
              <w:pStyle w:val="Compact"/>
            </w:pPr>
            <w:r>
              <w:t xml:space="preserve">Enter or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 Menu</w:t>
            </w:r>
          </w:p>
        </w:tc>
        <w:tc>
          <w:tcPr/>
          <w:p>
            <w:pPr>
              <w:pStyle w:val="Compac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Menus / Back</w:t>
            </w:r>
          </w:p>
        </w:tc>
        <w:tc>
          <w:tcPr/>
          <w:p>
            <w:pPr>
              <w:pStyle w:val="Compact"/>
            </w:pPr>
            <w:r>
              <w:t xml:space="preserve">Escape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Battle Answer</w:t>
            </w:r>
          </w:p>
        </w:tc>
        <w:tc>
          <w:tcPr/>
          <w:p>
            <w:pPr>
              <w:pStyle w:val="Compact"/>
            </w:pPr>
            <w:r>
              <w:t xml:space="preserve">Mouse / 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Maia</w:t>
            </w:r>
          </w:p>
        </w:tc>
        <w:tc>
          <w:tcPr/>
          <w:p>
            <w:pPr>
              <w:pStyle w:val="Compact"/>
            </w:pPr>
            <w:r>
              <w:t xml:space="preserve">Click Button</w:t>
            </w:r>
          </w:p>
        </w:tc>
      </w:tr>
    </w:tbl>
    <w:bookmarkEnd w:id="22"/>
    <w:bookmarkStart w:id="23" w:name="suggested-instruction-copy"/>
    <w:p>
      <w:pPr>
        <w:pStyle w:val="Heading3"/>
      </w:pPr>
      <w:r>
        <w:t xml:space="preserve">Suggested Instruction Copy</w:t>
      </w:r>
    </w:p>
    <w:p>
      <w:pPr>
        <w:pStyle w:val="BlockText"/>
      </w:pPr>
      <w:r>
        <w:t xml:space="preserve">Explore the realms of Legendary Horizon using the arrow keys.</w:t>
      </w:r>
    </w:p>
    <w:p>
      <w:pPr>
        <w:pStyle w:val="BlockText"/>
      </w:pPr>
      <w:r>
        <w:t xml:space="preserve">Approach characters or magical objects and press Enter or E to interact.</w:t>
      </w:r>
    </w:p>
    <w:p>
      <w:pPr>
        <w:pStyle w:val="BlockText"/>
      </w:pPr>
      <w:r>
        <w:t xml:space="preserve">Press Space at any time to open the Traveler Menu, where you can save progress, review quests, and access your World Atlas.</w:t>
      </w:r>
    </w:p>
    <w:p>
      <w:pPr>
        <w:pStyle w:val="BlockText"/>
      </w:pPr>
      <w:r>
        <w:t xml:space="preserve">During Knowledge Battles, select the answer you believe is correct to strengthen your Traveler and push back the Lost Echoes.</w:t>
      </w:r>
    </w:p>
    <w:bookmarkEnd w:id="23"/>
    <w:bookmarkEnd w:id="24"/>
    <w:bookmarkStart w:id="2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The controls section should live inside the Pause Menu under:</w:t>
      </w:r>
    </w:p>
    <w:p>
      <w:pPr>
        <w:pStyle w:val="Compact"/>
        <w:numPr>
          <w:ilvl w:val="0"/>
          <w:numId w:val="1001"/>
        </w:numPr>
      </w:pPr>
      <w:r>
        <w:t xml:space="preserve">“Instructions”</w:t>
      </w:r>
    </w:p>
    <w:p>
      <w:pPr>
        <w:pStyle w:val="Compact"/>
        <w:numPr>
          <w:ilvl w:val="0"/>
          <w:numId w:val="1001"/>
        </w:numPr>
      </w:pPr>
      <w:r>
        <w:t xml:space="preserve">or</w:t>
      </w:r>
      <w:r>
        <w:t xml:space="preserve"> </w:t>
      </w:r>
      <w:r>
        <w:t xml:space="preserve">“Traveler Guidance”</w:t>
      </w:r>
    </w:p>
    <w:p>
      <w:pPr>
        <w:pStyle w:val="FirstParagraph"/>
      </w:pPr>
      <w:r>
        <w:t xml:space="preserve">This is better than a persistent HUD because:</w:t>
      </w:r>
    </w:p>
    <w:p>
      <w:pPr>
        <w:pStyle w:val="Compact"/>
        <w:numPr>
          <w:ilvl w:val="0"/>
          <w:numId w:val="1002"/>
        </w:numPr>
      </w:pPr>
      <w:r>
        <w:t xml:space="preserve">less screen clutter</w:t>
      </w:r>
    </w:p>
    <w:p>
      <w:pPr>
        <w:pStyle w:val="Compact"/>
        <w:numPr>
          <w:ilvl w:val="0"/>
          <w:numId w:val="1002"/>
        </w:numPr>
      </w:pPr>
      <w:r>
        <w:t xml:space="preserve">more cinematic feel</w:t>
      </w:r>
    </w:p>
    <w:p>
      <w:pPr>
        <w:pStyle w:val="Compact"/>
        <w:numPr>
          <w:ilvl w:val="0"/>
          <w:numId w:val="1002"/>
        </w:numPr>
      </w:pPr>
      <w:r>
        <w:t xml:space="preserve">cleaner presentation for Corey</w:t>
      </w:r>
    </w:p>
    <w:p>
      <w:pPr>
        <w:pStyle w:val="Compact"/>
        <w:numPr>
          <w:ilvl w:val="0"/>
          <w:numId w:val="1002"/>
        </w:numPr>
      </w:pPr>
      <w:r>
        <w:t xml:space="preserve">easier for students to reference later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9" w:name="X6193381c7b28233e88e01ad46ae086f73863ffb"/>
    <w:p>
      <w:pPr>
        <w:pStyle w:val="Heading1"/>
      </w:pPr>
      <w:r>
        <w:t xml:space="preserve">3. Correct DaVinci Resolve Export Instructions</w:t>
      </w:r>
    </w:p>
    <w:bookmarkStart w:id="2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Export a TRUE browser-compatible MP4 for Chromebooks and Chrome.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03"/>
        </w:numPr>
      </w:pPr>
      <w:r>
        <w:t xml:space="preserve">simply rename</w:t>
      </w:r>
      <w:r>
        <w:t xml:space="preserve"> </w:t>
      </w:r>
      <w:r>
        <w:rPr>
          <w:rStyle w:val="VerbatimChar"/>
        </w:rPr>
        <w:t xml:space="preserve">.mov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.mp4</w:t>
      </w:r>
    </w:p>
    <w:p>
      <w:pPr>
        <w:pStyle w:val="Compact"/>
        <w:numPr>
          <w:ilvl w:val="0"/>
          <w:numId w:val="1003"/>
        </w:numPr>
      </w:pPr>
      <w:r>
        <w:t xml:space="preserve">use unsupported codecs</w:t>
      </w:r>
    </w:p>
    <w:p>
      <w:pPr>
        <w:pStyle w:val="Compact"/>
        <w:numPr>
          <w:ilvl w:val="0"/>
          <w:numId w:val="1003"/>
        </w:numPr>
      </w:pPr>
      <w:r>
        <w:t xml:space="preserve">use ProRes for the demo file</w:t>
      </w:r>
    </w:p>
    <w:bookmarkEnd w:id="27"/>
    <w:bookmarkStart w:id="36" w:name="recommended-export-settings"/>
    <w:p>
      <w:pPr>
        <w:pStyle w:val="Heading2"/>
      </w:pPr>
      <w:r>
        <w:t xml:space="preserve">Recommended Export Settings</w:t>
      </w:r>
    </w:p>
    <w:bookmarkStart w:id="28" w:name="in-davinci-resolve"/>
    <w:p>
      <w:pPr>
        <w:pStyle w:val="Heading3"/>
      </w:pPr>
      <w:r>
        <w:t xml:space="preserve">In DaVinci Resolve</w:t>
      </w:r>
    </w:p>
    <w:bookmarkEnd w:id="28"/>
    <w:bookmarkStart w:id="29" w:name="deliver-page"/>
    <w:p>
      <w:pPr>
        <w:pStyle w:val="Heading3"/>
      </w:pPr>
      <w:r>
        <w:t xml:space="preserve">Deliver Page</w:t>
      </w:r>
    </w:p>
    <w:p>
      <w:pPr>
        <w:pStyle w:val="Compact"/>
        <w:numPr>
          <w:ilvl w:val="0"/>
          <w:numId w:val="1004"/>
        </w:numPr>
      </w:pPr>
      <w:r>
        <w:t xml:space="preserve">Open the Deliver tab.</w:t>
      </w:r>
    </w:p>
    <w:bookmarkEnd w:id="29"/>
    <w:bookmarkStart w:id="30" w:name="format"/>
    <w:p>
      <w:pPr>
        <w:pStyle w:val="Heading3"/>
      </w:pPr>
      <w:r>
        <w:t xml:space="preserve">Format</w:t>
      </w:r>
    </w:p>
    <w:p>
      <w:pPr>
        <w:pStyle w:val="Compact"/>
        <w:numPr>
          <w:ilvl w:val="0"/>
          <w:numId w:val="1005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MP4</w:t>
      </w:r>
    </w:p>
    <w:p>
      <w:pPr>
        <w:pStyle w:val="Compact"/>
        <w:numPr>
          <w:ilvl w:val="0"/>
          <w:numId w:val="1005"/>
        </w:numPr>
      </w:pPr>
      <w:r>
        <w:t xml:space="preserve">Codec:</w:t>
      </w:r>
      <w:r>
        <w:t xml:space="preserve"> </w:t>
      </w:r>
      <w:r>
        <w:rPr>
          <w:rStyle w:val="VerbatimChar"/>
        </w:rPr>
        <w:t xml:space="preserve">H.264</w:t>
      </w:r>
    </w:p>
    <w:bookmarkEnd w:id="30"/>
    <w:bookmarkStart w:id="31" w:name="resolution"/>
    <w:p>
      <w:pPr>
        <w:pStyle w:val="Heading3"/>
      </w:pPr>
      <w:r>
        <w:t xml:space="preserve">Resolution</w:t>
      </w:r>
    </w:p>
    <w:p>
      <w:pPr>
        <w:pStyle w:val="Compact"/>
        <w:numPr>
          <w:ilvl w:val="0"/>
          <w:numId w:val="1006"/>
        </w:numPr>
      </w:pPr>
      <w:r>
        <w:t xml:space="preserve">1920x1080</w:t>
      </w:r>
    </w:p>
    <w:bookmarkEnd w:id="31"/>
    <w:bookmarkStart w:id="32" w:name="frame-rate"/>
    <w:p>
      <w:pPr>
        <w:pStyle w:val="Heading3"/>
      </w:pPr>
      <w:r>
        <w:t xml:space="preserve">Frame Rate</w:t>
      </w:r>
    </w:p>
    <w:p>
      <w:pPr>
        <w:pStyle w:val="Compact"/>
        <w:numPr>
          <w:ilvl w:val="0"/>
          <w:numId w:val="1007"/>
        </w:numPr>
      </w:pPr>
      <w:r>
        <w:t xml:space="preserve">24 fps or 30 fps</w:t>
      </w:r>
    </w:p>
    <w:bookmarkEnd w:id="32"/>
    <w:bookmarkStart w:id="33" w:name="quality"/>
    <w:p>
      <w:pPr>
        <w:pStyle w:val="Heading3"/>
      </w:pPr>
      <w:r>
        <w:t xml:space="preserve">Quality</w:t>
      </w:r>
    </w:p>
    <w:p>
      <w:pPr>
        <w:pStyle w:val="Compact"/>
        <w:numPr>
          <w:ilvl w:val="0"/>
          <w:numId w:val="1008"/>
        </w:numPr>
      </w:pPr>
      <w:r>
        <w:t xml:space="preserve">Restrict bitrate:</w:t>
      </w:r>
    </w:p>
    <w:p>
      <w:pPr>
        <w:pStyle w:val="Compact"/>
        <w:numPr>
          <w:ilvl w:val="1"/>
          <w:numId w:val="1009"/>
        </w:numPr>
      </w:pPr>
      <w:r>
        <w:t xml:space="preserve">8000–15000 Kb/s</w:t>
      </w:r>
    </w:p>
    <w:bookmarkEnd w:id="33"/>
    <w:bookmarkStart w:id="34" w:name="audio"/>
    <w:p>
      <w:pPr>
        <w:pStyle w:val="Heading3"/>
      </w:pPr>
      <w:r>
        <w:t xml:space="preserve">Audio</w:t>
      </w:r>
    </w:p>
    <w:p>
      <w:pPr>
        <w:pStyle w:val="Compact"/>
        <w:numPr>
          <w:ilvl w:val="0"/>
          <w:numId w:val="1010"/>
        </w:numPr>
      </w:pPr>
      <w:r>
        <w:t xml:space="preserve">Codec: AAC</w:t>
      </w:r>
    </w:p>
    <w:p>
      <w:pPr>
        <w:pStyle w:val="Compact"/>
        <w:numPr>
          <w:ilvl w:val="0"/>
          <w:numId w:val="1010"/>
        </w:numPr>
      </w:pPr>
      <w:r>
        <w:t xml:space="preserve">48 kHz</w:t>
      </w:r>
    </w:p>
    <w:bookmarkEnd w:id="34"/>
    <w:bookmarkStart w:id="35" w:name="file-name"/>
    <w:p>
      <w:pPr>
        <w:pStyle w:val="Heading3"/>
      </w:pPr>
      <w:r>
        <w:t xml:space="preserve">File Name</w:t>
      </w:r>
    </w:p>
    <w:p>
      <w:pPr>
        <w:pStyle w:val="FirstParagraph"/>
      </w:pPr>
      <w:r>
        <w:t xml:space="preserve">Export as:</w:t>
      </w:r>
    </w:p>
    <w:p>
      <w:pPr>
        <w:pStyle w:val="BodyText"/>
      </w:pPr>
      <w:r>
        <w:rPr>
          <w:rStyle w:val="VerbatimChar"/>
        </w:rPr>
        <w:t xml:space="preserve">intro_davinci.mp4</w:t>
      </w:r>
    </w:p>
    <w:bookmarkEnd w:id="35"/>
    <w:bookmarkEnd w:id="36"/>
    <w:bookmarkStart w:id="37" w:name="correct-final-destination"/>
    <w:p>
      <w:pPr>
        <w:pStyle w:val="Heading2"/>
      </w:pPr>
      <w:r>
        <w:t xml:space="preserve">Correct Final Destination</w:t>
      </w:r>
    </w:p>
    <w:p>
      <w:pPr>
        <w:pStyle w:val="FirstParagraph"/>
      </w:pPr>
      <w:r>
        <w:t xml:space="preserve">Place the exported file here:</w:t>
      </w:r>
    </w:p>
    <w:p>
      <w:pPr>
        <w:pStyle w:val="BodyText"/>
      </w:pPr>
      <w:r>
        <w:rPr>
          <w:rStyle w:val="VerbatimChar"/>
        </w:rPr>
        <w:t xml:space="preserve">Codex/frontend/public/assets/intro/intro_davinci.mp4</w:t>
      </w:r>
    </w:p>
    <w:bookmarkEnd w:id="37"/>
    <w:bookmarkStart w:id="38" w:name="after-export"/>
    <w:p>
      <w:pPr>
        <w:pStyle w:val="Heading2"/>
      </w:pPr>
      <w:r>
        <w:t xml:space="preserve">After Export</w:t>
      </w:r>
    </w:p>
    <w:p>
      <w:pPr>
        <w:pStyle w:val="FirstParagraph"/>
      </w:pPr>
      <w:r>
        <w:t xml:space="preserve">Run the game and verify:</w:t>
      </w:r>
    </w:p>
    <w:p>
      <w:pPr>
        <w:pStyle w:val="Compact"/>
        <w:numPr>
          <w:ilvl w:val="0"/>
          <w:numId w:val="1011"/>
        </w:numPr>
      </w:pPr>
      <w:r>
        <w:t xml:space="preserve">intro plays immediately</w:t>
      </w:r>
    </w:p>
    <w:p>
      <w:pPr>
        <w:pStyle w:val="Compact"/>
        <w:numPr>
          <w:ilvl w:val="0"/>
          <w:numId w:val="1011"/>
        </w:numPr>
      </w:pPr>
      <w:r>
        <w:t xml:space="preserve">audio works</w:t>
      </w:r>
    </w:p>
    <w:p>
      <w:pPr>
        <w:pStyle w:val="Compact"/>
        <w:numPr>
          <w:ilvl w:val="0"/>
          <w:numId w:val="1011"/>
        </w:numPr>
      </w:pPr>
      <w:r>
        <w:t xml:space="preserve">skip works</w:t>
      </w:r>
    </w:p>
    <w:p>
      <w:pPr>
        <w:pStyle w:val="Compact"/>
        <w:numPr>
          <w:ilvl w:val="0"/>
          <w:numId w:val="1011"/>
        </w:numPr>
      </w:pPr>
      <w:r>
        <w:t xml:space="preserve">no console warnings</w:t>
      </w:r>
    </w:p>
    <w:p>
      <w:pPr>
        <w:pStyle w:val="Compact"/>
        <w:numPr>
          <w:ilvl w:val="0"/>
          <w:numId w:val="1011"/>
        </w:numPr>
      </w:pPr>
      <w:r>
        <w:t xml:space="preserve">no missing media warnings</w:t>
      </w:r>
    </w:p>
    <w:p>
      <w:pPr>
        <w:pStyle w:val="Compact"/>
        <w:numPr>
          <w:ilvl w:val="0"/>
          <w:numId w:val="1011"/>
        </w:numPr>
      </w:pPr>
      <w:r>
        <w:t xml:space="preserve">Chromebook playback succeeds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battle-screen-background-recommendation"/>
    <w:p>
      <w:pPr>
        <w:pStyle w:val="Heading1"/>
      </w:pPr>
      <w:r>
        <w:t xml:space="preserve">4. Battle Screen Background Recommendation</w:t>
      </w:r>
    </w:p>
    <w:bookmarkStart w:id="40" w:name="current-problem"/>
    <w:p>
      <w:pPr>
        <w:pStyle w:val="Heading2"/>
      </w:pPr>
      <w:r>
        <w:t xml:space="preserve">Current Problem</w:t>
      </w:r>
    </w:p>
    <w:p>
      <w:pPr>
        <w:pStyle w:val="FirstParagraph"/>
      </w:pPr>
      <w:r>
        <w:t xml:space="preserve">Right now the battle screen has:</w:t>
      </w:r>
    </w:p>
    <w:p>
      <w:pPr>
        <w:pStyle w:val="Compact"/>
        <w:numPr>
          <w:ilvl w:val="0"/>
          <w:numId w:val="1012"/>
        </w:numPr>
      </w:pPr>
      <w:r>
        <w:t xml:space="preserve">Traveler sprite</w:t>
      </w:r>
    </w:p>
    <w:p>
      <w:pPr>
        <w:pStyle w:val="Compact"/>
        <w:numPr>
          <w:ilvl w:val="0"/>
          <w:numId w:val="1012"/>
        </w:numPr>
      </w:pPr>
      <w:r>
        <w:t xml:space="preserve">Lost Echo sprite</w:t>
      </w:r>
    </w:p>
    <w:p>
      <w:pPr>
        <w:pStyle w:val="Compact"/>
        <w:numPr>
          <w:ilvl w:val="0"/>
          <w:numId w:val="1012"/>
        </w:numPr>
      </w:pPr>
      <w:r>
        <w:t xml:space="preserve">attack/question UI</w:t>
      </w:r>
    </w:p>
    <w:p>
      <w:pPr>
        <w:pStyle w:val="FirstParagraph"/>
      </w:pPr>
      <w:r>
        <w:t xml:space="preserve">…but the background behind them is black.</w:t>
      </w:r>
    </w:p>
    <w:p>
      <w:pPr>
        <w:pStyle w:val="BodyText"/>
      </w:pPr>
      <w:r>
        <w:t xml:space="preserve">That makes the encounter feel unfinished.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recommended-solution-best-for-corey-demo"/>
    <w:p>
      <w:pPr>
        <w:pStyle w:val="Heading1"/>
      </w:pPr>
      <w:r>
        <w:t xml:space="preserve">Recommended Solution (Best For Corey Demo)</w:t>
      </w:r>
    </w:p>
    <w:bookmarkStart w:id="42" w:name="generate-battle-background-art"/>
    <w:p>
      <w:pPr>
        <w:pStyle w:val="Heading2"/>
      </w:pPr>
      <w:r>
        <w:t xml:space="preserve">Generate Battle Background Art</w:t>
      </w:r>
    </w:p>
    <w:p>
      <w:pPr>
        <w:pStyle w:val="FirstParagraph"/>
      </w:pPr>
      <w:r>
        <w:t xml:space="preserve">This is the best option.</w:t>
      </w:r>
    </w:p>
    <w:p>
      <w:pPr>
        <w:pStyle w:val="BodyText"/>
      </w:pPr>
      <w:r>
        <w:t xml:space="preserve">Reasons:</w:t>
      </w:r>
    </w:p>
    <w:p>
      <w:pPr>
        <w:pStyle w:val="Compact"/>
        <w:numPr>
          <w:ilvl w:val="0"/>
          <w:numId w:val="1013"/>
        </w:numPr>
      </w:pPr>
      <w:r>
        <w:t xml:space="preserve">fastest path to polish</w:t>
      </w:r>
    </w:p>
    <w:p>
      <w:pPr>
        <w:pStyle w:val="Compact"/>
        <w:numPr>
          <w:ilvl w:val="0"/>
          <w:numId w:val="1013"/>
        </w:numPr>
      </w:pPr>
      <w:r>
        <w:t xml:space="preserve">highest visual payoff</w:t>
      </w:r>
    </w:p>
    <w:p>
      <w:pPr>
        <w:pStyle w:val="Compact"/>
        <w:numPr>
          <w:ilvl w:val="0"/>
          <w:numId w:val="1013"/>
        </w:numPr>
      </w:pPr>
      <w:r>
        <w:t xml:space="preserve">fits JRPG presentation style</w:t>
      </w:r>
    </w:p>
    <w:p>
      <w:pPr>
        <w:pStyle w:val="Compact"/>
        <w:numPr>
          <w:ilvl w:val="0"/>
          <w:numId w:val="1013"/>
        </w:numPr>
      </w:pPr>
      <w:r>
        <w:t xml:space="preserve">avoids needing a full combat environment renderer</w:t>
      </w:r>
    </w:p>
    <w:p>
      <w:pPr>
        <w:pStyle w:val="Compact"/>
        <w:numPr>
          <w:ilvl w:val="0"/>
          <w:numId w:val="1013"/>
        </w:numPr>
      </w:pPr>
      <w:r>
        <w:t xml:space="preserve">easier to theme per region later</w:t>
      </w:r>
    </w:p>
    <w:p>
      <w:pPr>
        <w:pStyle w:val="FirstParagraph"/>
      </w:pPr>
      <w:r>
        <w:t xml:space="preserve">You should NOT build this as a dynamic gameplay environment right now.</w:t>
      </w:r>
    </w:p>
    <w:p>
      <w:pPr>
        <w:pStyle w:val="BodyText"/>
      </w:pPr>
      <w:r>
        <w:t xml:space="preserve">That would expand scope too much before the demo.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recommended-battle-background-style"/>
    <w:p>
      <w:pPr>
        <w:pStyle w:val="Heading1"/>
      </w:pPr>
      <w:r>
        <w:t xml:space="preserve">Recommended Battle Background Style</w:t>
      </w:r>
    </w:p>
    <w:p>
      <w:pPr>
        <w:pStyle w:val="FirstParagraph"/>
      </w:pPr>
      <w:r>
        <w:t xml:space="preserve">For the Lost Echo encounter specifically:</w:t>
      </w:r>
    </w:p>
    <w:bookmarkStart w:id="44" w:name="visual-direction"/>
    <w:p>
      <w:pPr>
        <w:pStyle w:val="Heading3"/>
      </w:pPr>
      <w:r>
        <w:t xml:space="preserve">Visual Direction</w:t>
      </w:r>
    </w:p>
    <w:p>
      <w:pPr>
        <w:pStyle w:val="Compact"/>
        <w:numPr>
          <w:ilvl w:val="0"/>
          <w:numId w:val="1014"/>
        </w:numPr>
      </w:pPr>
      <w:r>
        <w:t xml:space="preserve">corrupted magical forest</w:t>
      </w:r>
    </w:p>
    <w:p>
      <w:pPr>
        <w:pStyle w:val="Compact"/>
        <w:numPr>
          <w:ilvl w:val="0"/>
          <w:numId w:val="1014"/>
        </w:numPr>
      </w:pPr>
      <w:r>
        <w:t xml:space="preserve">swirling fog</w:t>
      </w:r>
    </w:p>
    <w:p>
      <w:pPr>
        <w:pStyle w:val="Compact"/>
        <w:numPr>
          <w:ilvl w:val="0"/>
          <w:numId w:val="1014"/>
        </w:numPr>
      </w:pPr>
      <w:r>
        <w:t xml:space="preserve">fractured memory fragments</w:t>
      </w:r>
    </w:p>
    <w:p>
      <w:pPr>
        <w:pStyle w:val="Compact"/>
        <w:numPr>
          <w:ilvl w:val="0"/>
          <w:numId w:val="1014"/>
        </w:numPr>
      </w:pPr>
      <w:r>
        <w:t xml:space="preserve">dark teal / purple / amber palette</w:t>
      </w:r>
    </w:p>
    <w:p>
      <w:pPr>
        <w:pStyle w:val="Compact"/>
        <w:numPr>
          <w:ilvl w:val="0"/>
          <w:numId w:val="1014"/>
        </w:numPr>
      </w:pPr>
      <w:r>
        <w:t xml:space="preserve">mysterious but not horror-focused</w:t>
      </w:r>
    </w:p>
    <w:p>
      <w:pPr>
        <w:pStyle w:val="Compact"/>
        <w:numPr>
          <w:ilvl w:val="0"/>
          <w:numId w:val="1014"/>
        </w:numPr>
      </w:pPr>
      <w:r>
        <w:t xml:space="preserve">subtle motion or layered parallax later if desired</w:t>
      </w:r>
    </w:p>
    <w:bookmarkEnd w:id="44"/>
    <w:bookmarkStart w:id="45" w:name="composition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015"/>
        </w:numPr>
      </w:pPr>
      <w:r>
        <w:t xml:space="preserve">enemy side slightly darker</w:t>
      </w:r>
    </w:p>
    <w:p>
      <w:pPr>
        <w:pStyle w:val="Compact"/>
        <w:numPr>
          <w:ilvl w:val="0"/>
          <w:numId w:val="1015"/>
        </w:numPr>
      </w:pPr>
      <w:r>
        <w:t xml:space="preserve">Traveler side slightly warmer</w:t>
      </w:r>
    </w:p>
    <w:p>
      <w:pPr>
        <w:pStyle w:val="Compact"/>
        <w:numPr>
          <w:ilvl w:val="0"/>
          <w:numId w:val="1015"/>
        </w:numPr>
      </w:pPr>
      <w:r>
        <w:t xml:space="preserve">center kept visually readable for attack effects</w:t>
      </w:r>
    </w:p>
    <w:p>
      <w:pPr>
        <w:pStyle w:val="Compact"/>
        <w:numPr>
          <w:ilvl w:val="0"/>
          <w:numId w:val="1015"/>
        </w:numPr>
      </w:pPr>
      <w:r>
        <w:t xml:space="preserve">avoid too much detail behind sprites</w:t>
      </w:r>
    </w:p>
    <w:bookmarkEnd w:id="45"/>
    <w:bookmarkStart w:id="46" w:name="aspect-ratio"/>
    <w:p>
      <w:pPr>
        <w:pStyle w:val="Heading3"/>
      </w:pPr>
      <w:r>
        <w:t xml:space="preserve">Aspect Ratio</w:t>
      </w:r>
    </w:p>
    <w:p>
      <w:pPr>
        <w:pStyle w:val="FirstParagraph"/>
      </w:pPr>
      <w:r>
        <w:t xml:space="preserve">16:9</w:t>
      </w:r>
    </w:p>
    <w:bookmarkEnd w:id="46"/>
    <w:bookmarkStart w:id="47" w:name="resolution-1"/>
    <w:p>
      <w:pPr>
        <w:pStyle w:val="Heading3"/>
      </w:pPr>
      <w:r>
        <w:t xml:space="preserve">Resolution</w:t>
      </w:r>
    </w:p>
    <w:p>
      <w:pPr>
        <w:pStyle w:val="FirstParagraph"/>
      </w:pPr>
      <w:r>
        <w:t xml:space="preserve">1920x1080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recommended-technical-approach"/>
    <w:p>
      <w:pPr>
        <w:pStyle w:val="Heading1"/>
      </w:pPr>
      <w:r>
        <w:t xml:space="preserve">Recommended Technical Approach</w:t>
      </w:r>
    </w:p>
    <w:bookmarkStart w:id="49" w:name="for-corey-demo"/>
    <w:p>
      <w:pPr>
        <w:pStyle w:val="Heading2"/>
      </w:pPr>
      <w:r>
        <w:t xml:space="preserve">For Corey Demo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6"/>
        </w:numPr>
      </w:pPr>
      <w:r>
        <w:t xml:space="preserve">one static battle background image</w:t>
      </w:r>
    </w:p>
    <w:p>
      <w:pPr>
        <w:pStyle w:val="Compact"/>
        <w:numPr>
          <w:ilvl w:val="0"/>
          <w:numId w:val="1016"/>
        </w:numPr>
      </w:pPr>
      <w:r>
        <w:t xml:space="preserve">full-screen behind combat sprites</w:t>
      </w:r>
    </w:p>
    <w:p>
      <w:pPr>
        <w:pStyle w:val="Compact"/>
        <w:numPr>
          <w:ilvl w:val="0"/>
          <w:numId w:val="1016"/>
        </w:numPr>
      </w:pPr>
      <w:r>
        <w:t xml:space="preserve">slight blur/darken overlay behind UI if needed</w:t>
      </w:r>
    </w:p>
    <w:p>
      <w:pPr>
        <w:pStyle w:val="FirstParagraph"/>
      </w:pPr>
      <w:r>
        <w:t xml:space="preserve">This is the normal JRPG approach and will look dramatically better immediately.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uture-expansion-post-demo"/>
    <w:p>
      <w:pPr>
        <w:pStyle w:val="Heading1"/>
      </w:pPr>
      <w:r>
        <w:t xml:space="preserve">Future Expansion (Post Demo)</w:t>
      </w:r>
    </w:p>
    <w:p>
      <w:pPr>
        <w:pStyle w:val="FirstParagraph"/>
      </w:pPr>
      <w:r>
        <w:t xml:space="preserve">Later you can:</w:t>
      </w:r>
    </w:p>
    <w:p>
      <w:pPr>
        <w:pStyle w:val="Compact"/>
        <w:numPr>
          <w:ilvl w:val="0"/>
          <w:numId w:val="1017"/>
        </w:numPr>
      </w:pPr>
      <w:r>
        <w:t xml:space="preserve">have region-specific battle backgrounds</w:t>
      </w:r>
    </w:p>
    <w:p>
      <w:pPr>
        <w:pStyle w:val="Compact"/>
        <w:numPr>
          <w:ilvl w:val="0"/>
          <w:numId w:val="1017"/>
        </w:numPr>
      </w:pPr>
      <w:r>
        <w:t xml:space="preserve">animated layers</w:t>
      </w:r>
    </w:p>
    <w:p>
      <w:pPr>
        <w:pStyle w:val="Compact"/>
        <w:numPr>
          <w:ilvl w:val="0"/>
          <w:numId w:val="1017"/>
        </w:numPr>
      </w:pPr>
      <w:r>
        <w:t xml:space="preserve">particle effects</w:t>
      </w:r>
    </w:p>
    <w:p>
      <w:pPr>
        <w:pStyle w:val="Compact"/>
        <w:numPr>
          <w:ilvl w:val="0"/>
          <w:numId w:val="1017"/>
        </w:numPr>
      </w:pPr>
      <w:r>
        <w:t xml:space="preserve">parallax fog</w:t>
      </w:r>
    </w:p>
    <w:p>
      <w:pPr>
        <w:pStyle w:val="Compact"/>
        <w:numPr>
          <w:ilvl w:val="0"/>
          <w:numId w:val="1017"/>
        </w:numPr>
      </w:pPr>
      <w:r>
        <w:t xml:space="preserve">dynamic transitions from overworld into battle</w:t>
      </w:r>
    </w:p>
    <w:p>
      <w:pPr>
        <w:pStyle w:val="FirstParagraph"/>
      </w:pPr>
      <w:r>
        <w:t xml:space="preserve">But none of that is necessary for the Corey slice.</w:t>
      </w:r>
    </w:p>
    <w:p>
      <w:r>
        <w:pict>
          <v:rect style="width:0;height:1.5pt" o:hralign="center" o:hrstd="t" o:hr="t"/>
        </w:pict>
      </w:r>
    </w:p>
    <w:bookmarkEnd w:id="51"/>
    <w:bookmarkStart w:id="54" w:name="recommendation-summary"/>
    <w:p>
      <w:pPr>
        <w:pStyle w:val="Heading1"/>
      </w:pPr>
      <w:r>
        <w:t xml:space="preserve">Recommendation Summary</w:t>
      </w:r>
    </w:p>
    <w:bookmarkStart w:id="52" w:name="do-now"/>
    <w:p>
      <w:pPr>
        <w:pStyle w:val="Heading2"/>
      </w:pPr>
      <w:r>
        <w:t xml:space="preserve">Do NOW</w:t>
      </w:r>
    </w:p>
    <w:p>
      <w:pPr>
        <w:pStyle w:val="Compact"/>
        <w:numPr>
          <w:ilvl w:val="0"/>
          <w:numId w:val="1018"/>
        </w:numPr>
      </w:pPr>
      <w:r>
        <w:t xml:space="preserve">Generate one polished Lost Echo battle background</w:t>
      </w:r>
    </w:p>
    <w:p>
      <w:pPr>
        <w:pStyle w:val="Compact"/>
        <w:numPr>
          <w:ilvl w:val="0"/>
          <w:numId w:val="1018"/>
        </w:numPr>
      </w:pPr>
      <w:r>
        <w:t xml:space="preserve">Add exploration music</w:t>
      </w:r>
    </w:p>
    <w:p>
      <w:pPr>
        <w:pStyle w:val="Compact"/>
        <w:numPr>
          <w:ilvl w:val="0"/>
          <w:numId w:val="1018"/>
        </w:numPr>
      </w:pPr>
      <w:r>
        <w:t xml:space="preserve">Add battle music</w:t>
      </w:r>
    </w:p>
    <w:p>
      <w:pPr>
        <w:pStyle w:val="Compact"/>
        <w:numPr>
          <w:ilvl w:val="0"/>
          <w:numId w:val="1018"/>
        </w:numPr>
      </w:pPr>
      <w:r>
        <w:t xml:space="preserve">Add fog reveal + scroll SFX</w:t>
      </w:r>
    </w:p>
    <w:p>
      <w:pPr>
        <w:pStyle w:val="Compact"/>
        <w:numPr>
          <w:ilvl w:val="0"/>
          <w:numId w:val="1018"/>
        </w:numPr>
      </w:pPr>
      <w:r>
        <w:t xml:space="preserve">Add instructions panel to Pause Menu</w:t>
      </w:r>
    </w:p>
    <w:p>
      <w:pPr>
        <w:pStyle w:val="Compact"/>
        <w:numPr>
          <w:ilvl w:val="0"/>
          <w:numId w:val="1018"/>
        </w:numPr>
      </w:pPr>
      <w:r>
        <w:t xml:space="preserve">Export a real H.264 MP4 from DaVinci</w:t>
      </w:r>
    </w:p>
    <w:bookmarkEnd w:id="52"/>
    <w:bookmarkStart w:id="53" w:name="do-after-corey-demo"/>
    <w:p>
      <w:pPr>
        <w:pStyle w:val="Heading2"/>
      </w:pPr>
      <w:r>
        <w:t xml:space="preserve">Do AFTER Corey Demo</w:t>
      </w:r>
    </w:p>
    <w:p>
      <w:pPr>
        <w:pStyle w:val="Compact"/>
        <w:numPr>
          <w:ilvl w:val="0"/>
          <w:numId w:val="1019"/>
        </w:numPr>
      </w:pPr>
      <w:r>
        <w:t xml:space="preserve">Dynamic battle environments</w:t>
      </w:r>
    </w:p>
    <w:p>
      <w:pPr>
        <w:pStyle w:val="Compact"/>
        <w:numPr>
          <w:ilvl w:val="0"/>
          <w:numId w:val="1019"/>
        </w:numPr>
      </w:pPr>
      <w:r>
        <w:t xml:space="preserve">Expanded control options</w:t>
      </w:r>
    </w:p>
    <w:p>
      <w:pPr>
        <w:pStyle w:val="Compact"/>
        <w:numPr>
          <w:ilvl w:val="0"/>
          <w:numId w:val="1019"/>
        </w:numPr>
      </w:pPr>
      <w:r>
        <w:t xml:space="preserve">Ambient world audio systems</w:t>
      </w:r>
    </w:p>
    <w:p>
      <w:pPr>
        <w:pStyle w:val="Compact"/>
        <w:numPr>
          <w:ilvl w:val="0"/>
          <w:numId w:val="1019"/>
        </w:numPr>
      </w:pPr>
      <w:r>
        <w:t xml:space="preserve">Region-specific battle backgrounds</w:t>
      </w:r>
    </w:p>
    <w:p>
      <w:pPr>
        <w:pStyle w:val="Compact"/>
        <w:numPr>
          <w:ilvl w:val="0"/>
          <w:numId w:val="1019"/>
        </w:numPr>
      </w:pPr>
      <w:r>
        <w:t xml:space="preserve">Advanced combat presentation systems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2026-05-10T16:10:59Z</dcterms:created>
  <dcterms:modified xsi:type="dcterms:W3CDTF">2026-05-10T16:10:59Z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