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59E0B"/>
          <w:sz w:val="44"/>
        </w:rPr>
        <w:t>Legendary Horizon Completion Tracker v1</w:t>
      </w:r>
    </w:p>
    <w:p>
      <w:pPr>
        <w:jc w:val="center"/>
      </w:pPr>
      <w:r>
        <w:rPr>
          <w:i/>
          <w:sz w:val="22"/>
        </w:rPr>
        <w:t>Operational backlog, cluster map, and next-session priority plan</w:t>
      </w:r>
    </w:p>
    <w:p>
      <w:pPr>
        <w:pStyle w:val="Heading1"/>
      </w:pPr>
      <w:r>
        <w:t>Purpose</w:t>
      </w:r>
    </w:p>
    <w:p>
      <w:r>
        <w:t>This tracker captures the current state of Legendary Horizon across bugs, features, classroom-readiness needs, implementation ideas, Claude coding passes, and Chromebook/school-network observations. The goal is to keep related work clustered, prevent regressions, and ensure that no item is treated as complete until it is verified in the correct environment.</w:t>
      </w:r>
    </w:p>
    <w:p>
      <w:pPr>
        <w:pStyle w:val="Heading1"/>
      </w:pPr>
      <w:r>
        <w:t>Operating Rules</w:t>
      </w:r>
    </w:p>
    <w:p>
      <w:pPr>
        <w:pStyle w:val="ListBullet"/>
      </w:pPr>
      <w:r>
        <w:t>Do not mark code changes as complete just because TypeScript/build passes. Mark them Needs Test until verified.</w:t>
      </w:r>
    </w:p>
    <w:p>
      <w:pPr>
        <w:pStyle w:val="ListBullet"/>
      </w:pPr>
      <w:r>
        <w:t>Separate Local Dev Verified, Local Preview Verified, GitHub Verified, and Chromebook Verified.</w:t>
      </w:r>
    </w:p>
    <w:p>
      <w:pPr>
        <w:pStyle w:val="ListBullet"/>
      </w:pPr>
      <w:r>
        <w:t>Cluster related items so fixes do not interfere with other systems.</w:t>
      </w:r>
    </w:p>
    <w:p>
      <w:pPr>
        <w:pStyle w:val="ListBullet"/>
      </w:pPr>
      <w:r>
        <w:t>Prioritize trust-building systems first: environment parity, save/load persistence, document typing, and visible progress.</w:t>
      </w:r>
    </w:p>
    <w:p>
      <w:pPr>
        <w:pStyle w:val="ListBullet"/>
      </w:pPr>
      <w:r>
        <w:t>End every Claude session with files changed, commit hash, status changes, remaining risks, and the next exact test checklist.</w:t>
      </w:r>
    </w:p>
    <w:p>
      <w:pPr>
        <w:pStyle w:val="Heading1"/>
      </w:pPr>
      <w:r>
        <w:t>Next Session Priority 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131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Work Item</w:t>
            </w:r>
          </w:p>
        </w:tc>
        <w:tc>
          <w:tcPr>
            <w:tcW w:type="dxa" w:w="2131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Cluster</w:t>
            </w:r>
          </w:p>
        </w:tc>
        <w:tc>
          <w:tcPr>
            <w:tcW w:type="dxa" w:w="2131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131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Required Outcome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Environment parity / build stamp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 Infrastructure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 first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Make local dev, local production preview, and GitHub Pages comparable. Add in-game build/debug stamp and pre-deploy checklist.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Acts I-II save/load integrity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Demo/Classroom Blocker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 first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Fix Scroll of Destiny reload: Foretold Signposts, prophecy, burned-in sigil, reflection archive states.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 input + Quest of Fate quality pass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Classroom Blocker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Next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 keys work in document fields while Phaser ignores controls. Make Quest of Fate complete, scrollable, student-ready.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Knowledge combat content + SFX + failure testing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Core System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Next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Fix launch SFX, add question bank/no-repeat logic, test knowledge failure and physical combat failure.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Aethelwood renderer verification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Regression Verification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Next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Verify crops visible, windmill animated, Oracle altar visible on Chromebook/GitHub build.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 III Guild Hub expansion plan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Next Milestone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After blockers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 entry gates for every placed Guild HQ and prove hub entry, fog clearing, save/load persistence, and Act IV bridge.</w:t>
            </w:r>
          </w:p>
        </w:tc>
      </w:tr>
    </w:tbl>
    <w:p/>
    <w:p>
      <w:pPr>
        <w:pStyle w:val="Heading1"/>
      </w:pPr>
      <w:r>
        <w:t>Cluster Map</w:t>
      </w:r>
    </w:p>
    <w:p>
      <w:r>
        <w:t>These clusters are the working buckets for the full tracker. Each cluster should be updated after every coding or test session.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Cluster</w:t>
            </w:r>
          </w:p>
        </w:tc>
        <w:tc>
          <w:tcPr>
            <w:tcW w:type="dxa" w:w="2664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2664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664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Next Action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Environment Parity / Deployment Reliability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Local Vite, local production preview, GitHub Pages, school Chromebook must be distinguishable and comparable.</w:t>
            </w:r>
          </w:p>
        </w:tc>
        <w:tc>
          <w:tcPr>
            <w:tcW w:type="dxa" w:w="2664"/>
            <w:vAlign w:val="top"/>
            <w:shd w:fill="FEE2E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Add build stamp; audit base paths/assets/env flags/cache; establish test labels: Local Dev, Local Preview, GitHub, Chromebook.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Acts I-II State Persistence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Scroll of Destiny, prophecy, signposts, sigil, reflection archive, quest state after Load Game.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Open / High Priority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 save payload and hydration paths. Fix temporary React-only state.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Scroll / Oracle / Sigil Moment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Scroll reveal, Foretold Signposts, Oracle sequence, transparent sigil, burn-in, permanent hub state.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Partially Implemented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Verify y-position, transparency asset, burn-in persistence, no skip behavior.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Dialogue Presentation and Accessibility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NPC portraits/busts, narration tracks, dialogue history archive, replay/read-aloud.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 Started / Designed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Add dialogue metadata model with optional audio asset id and Field Journal replay UI.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Classroom Document System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Quest of Fate, Work Files, submission to teacher, polished student documents.</w:t>
            </w:r>
          </w:p>
        </w:tc>
        <w:tc>
          <w:tcPr>
            <w:tcW w:type="dxa" w:w="2664"/>
            <w:vAlign w:val="top"/>
            <w:shd w:fill="FEE2E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First: Quest of Fate completeness and scrollable layout; then submit-to-teacher workflow.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Field Journal / Quest Log / Records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Main/side quest toggles; Journey Review, Field Notes, Enemy Records, Realm Notes, Reflection Archive.</w:t>
            </w:r>
          </w:p>
        </w:tc>
        <w:tc>
          <w:tcPr>
            <w:tcW w:type="dxa" w:w="2664"/>
            <w:vAlign w:val="top"/>
            <w:shd w:fill="FEE2E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Define non-overlapping categories and implement Main Quest/Side Quest quick fix.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Aethelwood / Tiled Rendering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Crops, windmill animation, Oracle passive object, map asset paths.</w:t>
            </w:r>
          </w:p>
        </w:tc>
        <w:tc>
          <w:tcPr>
            <w:tcW w:type="dxa" w:w="2664"/>
            <w:vAlign w:val="top"/>
            <w:shd w:fill="FEF3C7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Needs Test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Verify recent renderer fixes on local preview and GitHub/Chromebook.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Combat Health / Failure / Overwhelmed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Resolve/HP visuals, knowledge and physical combat failure, no-death retreat to camp.</w:t>
            </w:r>
          </w:p>
        </w:tc>
        <w:tc>
          <w:tcPr>
            <w:tcW w:type="dxa" w:w="2664"/>
            <w:vAlign w:val="top"/>
            <w:shd w:fill="FEE2E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 failure cases and build consistent Resolve UI/damage feedback.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Knowledge Combat Question System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Question bank, no-repeat cycling, prompt/answer/explanation metadata, SFX routing.</w:t>
            </w:r>
          </w:p>
        </w:tc>
        <w:tc>
          <w:tcPr>
            <w:tcW w:type="dxa" w:w="2664"/>
            <w:vAlign w:val="top"/>
            <w:shd w:fill="FEE2E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Implement structured bank and session-used question tracking.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 III Guild Hub Expansion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Entrance triggers for every placed Guild HQ; hub modules; fog clearing; Act IV unlock.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 Started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Start after environment and Act I-II state blockers.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Inventory / Rewards / Economy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Consumables, collectibles, drops, quest rewards, Guild HQ weapons/spells, item audit.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 Implemented Permanently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Convert audit into item registry and save-backed inventory plan.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Sprite / Animation Production Pipeline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New Traveler sprite, 8-direction states, walking, weapons, spells, item effects.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 Progress Outside Code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Continue Pixel Lab/Aseprite workflow and define export naming conventions.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 IV-V Narrative / Document / NPC Work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Guild Manager NPCs, job application, Trial of Tongues, soft skills, final presentation/transcription.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Future Core Work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Build after Act III gates prove the main loop.</w:t>
            </w:r>
          </w:p>
        </w:tc>
      </w:tr>
    </w:tbl>
    <w:p/>
    <w:p>
      <w:pPr>
        <w:pStyle w:val="Heading1"/>
      </w:pPr>
      <w:r>
        <w:t>Detailed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776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Cluster</w:t>
            </w:r>
          </w:p>
        </w:tc>
        <w:tc>
          <w:tcPr>
            <w:tcW w:type="dxa" w:w="1776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776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776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776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Definition of Done / Notes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B-001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Environment Parity</w:t>
            </w:r>
          </w:p>
        </w:tc>
        <w:tc>
          <w:tcPr>
            <w:tcW w:type="dxa" w:w="1776"/>
            <w:vAlign w:val="top"/>
            <w:shd w:fill="FEE2E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Add in-game build/debug stamp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Open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Show commit/build id, build date, env mode, asset base path, save mode, map JSON, backend mode.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B-002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Environment Parity</w:t>
            </w:r>
          </w:p>
        </w:tc>
        <w:tc>
          <w:tcPr>
            <w:tcW w:type="dxa" w:w="1776"/>
            <w:vAlign w:val="top"/>
            <w:shd w:fill="FEE2E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Local production preview workflow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Open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Document npm build + preview test before GitHub deploy; do not count local dev as GitHub verified.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B-003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Save/Load</w:t>
            </w:r>
          </w:p>
        </w:tc>
        <w:tc>
          <w:tcPr>
            <w:tcW w:type="dxa" w:w="1776"/>
            <w:vAlign w:val="top"/>
            <w:shd w:fill="FEE2E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Scroll complete after Load Game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Open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Reload must show signposts/runes, prophecy, and burned-in sigil.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B-004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Save/Load</w:t>
            </w:r>
          </w:p>
        </w:tc>
        <w:tc>
          <w:tcPr>
            <w:tcW w:type="dxa" w:w="1776"/>
            <w:vAlign w:val="top"/>
            <w:shd w:fill="FEE2E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Reflection Archive data after Load Game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Open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Clarify “awaiting teacher review” vs missing data; bind real save/reflection fields.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B-005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Input/Documents</w:t>
            </w:r>
          </w:p>
        </w:tc>
        <w:tc>
          <w:tcPr>
            <w:tcW w:type="dxa" w:w="1776"/>
            <w:vAlign w:val="top"/>
            <w:shd w:fill="FEF3C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Document typing ownership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Needs Test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All keys work in documents; Phaser ignores gameplay controls while overlay is open.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B-006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Documents</w:t>
            </w:r>
          </w:p>
        </w:tc>
        <w:tc>
          <w:tcPr>
            <w:tcW w:type="dxa" w:w="1776"/>
            <w:vAlign w:val="top"/>
            <w:shd w:fill="FEE2E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Quest of Fate full content/layout pass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Open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Student-ready scrollable document with full required content, polished like class handout/PDF.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B-007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Documents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Submit Quest of Fate to teacher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Important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Design Apps Script/sheet/dashboard flow before implementation.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B-008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Scroll/Oracle</w:t>
            </w:r>
          </w:p>
        </w:tc>
        <w:tc>
          <w:tcPr>
            <w:tcW w:type="dxa" w:w="1776"/>
            <w:vAlign w:val="top"/>
            <w:shd w:fill="FEE2E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Transparent prophecy sigil asset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Important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Open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Replace white square image with true transparent PNG; CSS blend is temporary only.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B-009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Scroll/Oracle</w:t>
            </w:r>
          </w:p>
        </w:tc>
        <w:tc>
          <w:tcPr>
            <w:tcW w:type="dxa" w:w="1776"/>
            <w:vAlign w:val="top"/>
            <w:shd w:fill="FEE2E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Burned-in sigil persists on permanent hub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Open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Same placement after Oracle sequence and after load; no banner-style sigil.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B-010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Scroll/Oracle</w:t>
            </w:r>
          </w:p>
        </w:tc>
        <w:tc>
          <w:tcPr>
            <w:tcW w:type="dxa" w:w="1776"/>
            <w:vAlign w:val="top"/>
            <w:shd w:fill="FEF3C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Foretold Signposts banner y-position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Important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Needs Test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Verify after y=504 correction; banner untouched by sigil.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B-011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Scroll/Oracle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Scroll unfurl animation and SFX stub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Polish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Wipe-right/unroll animation with reduced motion support.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B-012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Aethelwood</w:t>
            </w:r>
          </w:p>
        </w:tc>
        <w:tc>
          <w:tcPr>
            <w:tcW w:type="dxa" w:w="1776"/>
            <w:vAlign w:val="top"/>
            <w:shd w:fill="FEF3C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Crops visible in gameplay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Important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Needs Test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Verify depth fix on local preview/GitHub/Chromebook.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B-013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Aethelwood</w:t>
            </w:r>
          </w:p>
        </w:tc>
        <w:tc>
          <w:tcPr>
            <w:tcW w:type="dxa" w:w="1776"/>
            <w:vAlign w:val="top"/>
            <w:shd w:fill="FEF3C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Windmill animated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Important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Needs Test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Verify object-layer sprite animation fix before/after Research Hub.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B-014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Aethelwood</w:t>
            </w:r>
          </w:p>
        </w:tc>
        <w:tc>
          <w:tcPr>
            <w:tcW w:type="dxa" w:w="1776"/>
            <w:vAlign w:val="top"/>
            <w:shd w:fill="FEF3C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Oracle altar visual renders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Important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Needs Test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Verify Atlas-props-mountain exact file/casing and passive scenery render path.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B-015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Combat</w:t>
            </w:r>
          </w:p>
        </w:tc>
        <w:tc>
          <w:tcPr>
            <w:tcW w:type="dxa" w:w="1776"/>
            <w:vAlign w:val="top"/>
            <w:shd w:fill="FEE2E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Knowledge battle launch SFX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Important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Open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Enter/start battle must use interact/transition SFX, not attack SFX.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B-016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Combat</w:t>
            </w:r>
          </w:p>
        </w:tc>
        <w:tc>
          <w:tcPr>
            <w:tcW w:type="dxa" w:w="1776"/>
            <w:vAlign w:val="top"/>
            <w:shd w:fill="FEE2E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Knowledge question bank and no-repeat cycle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Open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Structured questions by id/act/quest/realm; avoid repeats until pool exhausted.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B-017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Combat</w:t>
            </w:r>
          </w:p>
        </w:tc>
        <w:tc>
          <w:tcPr>
            <w:tcW w:type="dxa" w:w="1776"/>
            <w:vAlign w:val="top"/>
            <w:shd w:fill="FEE2E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Resolve/HP UI and damage feedback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Open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Visible consistent state for knowledge and physical combat.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B-018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Combat</w:t>
            </w:r>
          </w:p>
        </w:tc>
        <w:tc>
          <w:tcPr>
            <w:tcW w:type="dxa" w:w="1776"/>
            <w:vAlign w:val="top"/>
            <w:shd w:fill="FEE2E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Overwhelmed retreat failure test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Open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death language; retreat to prior camp after combat failure.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B-019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Dialogue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NPC bust/headshot beside dialogue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Important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Static portrait convention for Scribe, Oracle, Guild Managers.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B-020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Dialogue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Narration audio stubs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Accessibility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Scribe/Oracle audio asset ids; missing audio fails gracefully.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B-021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Dialogue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Dialogue replay archive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Accessibility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Field Journal section with clickable prior NPC dialogue and replay audio.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B-022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Quest Log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Main Quest / Side Quest toggle buttons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Important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Quick reliable category view before full redesign.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B-023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Field Journal</w:t>
            </w:r>
          </w:p>
        </w:tc>
        <w:tc>
          <w:tcPr>
            <w:tcW w:type="dxa" w:w="1776"/>
            <w:vAlign w:val="top"/>
            <w:shd w:fill="FEE2E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Define category boundaries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Important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Open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Field Notes vs Journey Review vs Enemy Records vs Realm Notes vs Work Files.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B-024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Act III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Guild Hub entrance triggers for placed HQs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 Next Milestone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Each placed HQ enters correct hub/research module.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B-025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Act III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Fog clearing across all guild hubs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 Next Milestone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Map can fully clear and persist; bridge toward Act IV.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B-026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Inventory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Permanent item registry/inventory plan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Important Later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Convert audit/economy concepts to save-backed implementation.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B-027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Inventory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Enemy drops / rewards / consumables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Important Later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Tie combat and guild unlocks to items, weapons/spells, collectibles.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B-028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Sprite Pipeline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Traveler Pixel Lab/Aseprite export workflow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Important Later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 Progress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8-direction idle/walk, transparency, future weapons/spells/effects.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B-029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Act IV-V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Guild Manager NPC/dialogue/document sequencing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Future Core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Started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Build like Act I-II: timed moments, portraits, documents, trials.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B-030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Verification</w:t>
            </w:r>
          </w:p>
        </w:tc>
        <w:tc>
          <w:tcPr>
            <w:tcW w:type="dxa" w:w="1776"/>
            <w:vAlign w:val="top"/>
            <w:shd w:fill="FEE2E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Session-end Claude protocol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 Process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Open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Every session ends with files changed, commits, completed/open items, test checklist.</w:t>
            </w:r>
          </w:p>
        </w:tc>
      </w:tr>
    </w:tbl>
    <w:p/>
    <w:p>
      <w:pPr>
        <w:pStyle w:val="Heading1"/>
      </w:pPr>
      <w:r>
        <w:t>Verification Status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328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Local Dev Verified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Works in Vite dev browser. Useful for fast debugging only; not deploy-proof.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Local Preview Verified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Works after production build and preview. Required before GitHub deploy when possible.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GitHub Verified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Works on deployed GitHub Pages site with correct build stamp/commit.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Chromebook Verified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Works on school Chromebook/school network. Final classroom-readiness check.</w:t>
            </w:r>
          </w:p>
        </w:tc>
      </w:tr>
    </w:tbl>
    <w:p/>
    <w:p>
      <w:pPr>
        <w:pStyle w:val="Heading1"/>
      </w:pPr>
      <w:r>
        <w:t>Standard Test / Deploy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5328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Checklist Item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Clean git status before testing/deploying.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Record current commit/build id and confirm in-game build stamp.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local dev only for fast iteration; do not mark as final.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production build and local preview before GitHub deploy.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Verify assets load: scroll, sigil, map JSON, tilesets, audio stubs.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Start Game → Intro → Scribe prompt → battle → Scroll reveal → Oracle → Fireside save → Load.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After Load, inspect Scroll of Destiny, Reflection Archive, quest state, and map state.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Aethelwood test: crops, windmill animation, Research Hub, fog reveal, return to exploration.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document test: Quest of Fate typing keys + no Phaser control bleed.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End Claude session with files changed, commits, status updates, remaining risks, next test checklist.</w:t>
            </w:r>
          </w:p>
        </w:tc>
      </w:tr>
    </w:tbl>
    <w:p/>
    <w:p>
      <w:pPr>
        <w:pStyle w:val="Heading1"/>
      </w:pPr>
      <w:r>
        <w:t>Recommended Next Claude Prompt</w:t>
      </w:r>
    </w:p>
    <w:p>
      <w:r>
        <w:rPr>
          <w:rFonts w:ascii="Aptos Mono" w:hAnsi="Aptos Mono"/>
          <w:sz w:val="16"/>
        </w:rPr>
        <w:t>NEXT CLAUDE SESSION MISSION</w:t>
        <w:br/>
        <w:br/>
        <w:t>Treat this as a stabilization and verification session before adding new story content.</w:t>
        <w:br/>
        <w:br/>
        <w:t>1. Add Environment Parity / Deployment Reliability support first:</w:t>
        <w:br/>
        <w:t xml:space="preserve">   - in-game build/debug stamp with commit/build id, build date, environment mode, asset base path, save mode, map JSON, backend mode;</w:t>
        <w:br/>
        <w:t xml:space="preserve">   - local production preview workflow and pre-deploy checklist;</w:t>
        <w:br/>
        <w:t xml:space="preserve">   - audit root-relative asset paths, env flags, cache/service worker behavior, and files that exist locally but are not committed.</w:t>
        <w:br/>
        <w:br/>
        <w:t>2. Fix Acts I-II save/load integrity:</w:t>
        <w:br/>
        <w:t xml:space="preserve">   - Scroll of Destiny must retain Foretold Signpost runes, prophecy text, and burned-in sigil after Load Game;</w:t>
        <w:br/>
        <w:t xml:space="preserve">   - Reflection Archive must read real save/reflection data or show clear awaiting-review states.</w:t>
        <w:br/>
        <w:br/>
        <w:t>3. Verify recent renderer/input fixes:</w:t>
        <w:br/>
        <w:t xml:space="preserve">   - document typing keys work normally while Phaser ignores gameplay controls;</w:t>
        <w:br/>
        <w:t xml:space="preserve">   - crops render in Aethelwood;</w:t>
        <w:br/>
        <w:t xml:space="preserve">   - windmill animates before and after Research Hub;</w:t>
        <w:br/>
        <w:t xml:space="preserve">   - Oracle altar visual renders as passive scenery.</w:t>
        <w:br/>
        <w:br/>
        <w:t>4. Do not start Act III expansion until the above are either fixed or explicitly marked deferred.</w:t>
        <w:br/>
        <w:br/>
        <w:t>End response with: root causes, files changed, commit hash, tracker status updates, and Chromebook/GitHub test checklist.</w:t>
      </w:r>
    </w:p>
    <w:p>
      <w:pPr>
        <w:pStyle w:val="Heading1"/>
      </w:pPr>
      <w:r>
        <w:t>High-Level Milestone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3552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3552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Milestone 0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Reliability Baseline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Environment parity, build stamp, test protocol, save/load confidence.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Milestone 1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Acts I-II Clean Slice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Start, intro, Scribe, Maia/tutorial battle, Scroll reveal, Oracle, Quest of Fate, fireside save/load.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Milestone 2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 III Systems Bridge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 placed Guild HQs enter correctly, research hubs work, fog clears, state persists, Act IV unlocks.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Milestone 3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Combat/Rewards Foundation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Resolve/failure, question bank, drops, inventory registry, consumables/rewards.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Milestone 4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 IV-V Buildout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Guild Manager NPCs, job application, Trial of Tongues, interview/soft skills, final presentation/transcription.</w:t>
            </w:r>
          </w:p>
        </w:tc>
      </w:tr>
    </w:tbl>
    <w:p/>
    <w:p>
      <w:pPr>
        <w:pStyle w:val="Heading1"/>
      </w:pPr>
      <w:r>
        <w:t>Immediate “Do Not Forget” Notes</w:t>
      </w:r>
    </w:p>
    <w:p>
      <w:pPr>
        <w:pStyle w:val="ListBullet"/>
      </w:pPr>
      <w:r>
        <w:t>Quest of Fate is the first student-facing document and must become a polished, complete, scrollable classroom-quality handout, not a rough modal.</w:t>
      </w:r>
    </w:p>
    <w:p>
      <w:pPr>
        <w:pStyle w:val="ListBullet"/>
      </w:pPr>
      <w:r>
        <w:t>The Scroll of Destiny is the student save file metaphor. If signposts, prophecy, or sigil disappear after load, the player will feel their work was lost.</w:t>
      </w:r>
    </w:p>
    <w:p>
      <w:pPr>
        <w:pStyle w:val="ListBullet"/>
      </w:pPr>
      <w:r>
        <w:t>Act III should be tested by adding Guild Hub entrances for every placed HQ, proving hub entry, fog clearing, persistence, and Act IV bridge functionality.</w:t>
      </w:r>
    </w:p>
    <w:p>
      <w:pPr>
        <w:pStyle w:val="ListBullet"/>
      </w:pPr>
      <w:r>
        <w:t>Dialogue accessibility should include speaker portraits, optional narration, and a replay archive for students needing extra processing time.</w:t>
      </w:r>
    </w:p>
    <w:p>
      <w:pPr>
        <w:pStyle w:val="ListBullet"/>
      </w:pPr>
      <w:r>
        <w:t>Combat failure must be tested; no death language. Failure should mean overwhelmed and retreating to a safe camp.</w:t>
      </w:r>
    </w:p>
    <w:p>
      <w:pPr>
        <w:pStyle w:val="ListBullet"/>
      </w:pPr>
      <w:r>
        <w:t>Local Vite dev and GitHub Pages are not equivalent until environment parity is proven.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