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gendary-horizon"/>
    <w:p>
      <w:pPr>
        <w:pStyle w:val="Heading1"/>
      </w:pPr>
      <w:r>
        <w:t xml:space="preserve">LEGENDARY HORIZON</w:t>
      </w:r>
    </w:p>
    <w:bookmarkEnd w:id="20"/>
    <w:bookmarkStart w:id="22" w:name="act-i-awakening"/>
    <w:p>
      <w:pPr>
        <w:pStyle w:val="Heading1"/>
      </w:pPr>
      <w:r>
        <w:t xml:space="preserve">ACT I – AWAKENING</w:t>
      </w:r>
    </w:p>
    <w:bookmarkStart w:id="21" w:name="full-narrative-script-and-scene-flow"/>
    <w:p>
      <w:pPr>
        <w:pStyle w:val="Heading2"/>
      </w:pPr>
      <w:r>
        <w:t xml:space="preserve">Full Narrative Script and Scene Flow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pening-cinematic"/>
    <w:p>
      <w:pPr>
        <w:pStyle w:val="Heading1"/>
      </w:pPr>
      <w:r>
        <w:t xml:space="preserve">OPENING CINEMATIC</w:t>
      </w:r>
    </w:p>
    <w:p>
      <w:pPr>
        <w:pStyle w:val="FirstParagraph"/>
      </w:pPr>
      <w:r>
        <w:t xml:space="preserve">Black screen.</w:t>
      </w:r>
    </w:p>
    <w:p>
      <w:pPr>
        <w:pStyle w:val="BodyText"/>
      </w:pPr>
      <w:r>
        <w:t xml:space="preserve">The sound of wind.</w:t>
      </w:r>
    </w:p>
    <w:p>
      <w:pPr>
        <w:pStyle w:val="BodyText"/>
      </w:pPr>
      <w:r>
        <w:t xml:space="preserve">A distant turning page.</w:t>
      </w:r>
    </w:p>
    <w:p>
      <w:pPr>
        <w:pStyle w:val="BodyText"/>
      </w:pPr>
      <w:r>
        <w:t xml:space="preserve">A faint golden light appears.</w:t>
      </w:r>
    </w:p>
    <w:p>
      <w:pPr>
        <w:pStyle w:val="BodyText"/>
      </w:pPr>
      <w:r>
        <w:t xml:space="preserve">Narrator:</w:t>
      </w:r>
    </w:p>
    <w:p>
      <w:pPr>
        <w:pStyle w:val="BodyText"/>
      </w:pPr>
      <w:r>
        <w:t xml:space="preserve">“Every Traveler begins the same way.”</w:t>
      </w:r>
    </w:p>
    <w:p>
      <w:pPr>
        <w:pStyle w:val="BodyText"/>
      </w:pPr>
      <w:r>
        <w:t xml:space="preserve">“We arrive knowing little of the roads ahead.”</w:t>
      </w:r>
    </w:p>
    <w:p>
      <w:pPr>
        <w:pStyle w:val="BodyText"/>
      </w:pPr>
      <w:r>
        <w:t xml:space="preserve">“The future is hidden.”</w:t>
      </w:r>
    </w:p>
    <w:p>
      <w:pPr>
        <w:pStyle w:val="BodyText"/>
      </w:pPr>
      <w:r>
        <w:t xml:space="preserve">“The path uncertain.”</w:t>
      </w:r>
    </w:p>
    <w:p>
      <w:pPr>
        <w:pStyle w:val="BodyText"/>
      </w:pPr>
      <w:r>
        <w:t xml:space="preserve">“But the Horizon remembers.”</w:t>
      </w:r>
    </w:p>
    <w:p>
      <w:pPr>
        <w:pStyle w:val="BodyText"/>
      </w:pPr>
      <w:r>
        <w:t xml:space="preserve">Fade into the Grey Commons.</w:t>
      </w:r>
    </w:p>
    <w:p>
      <w:pPr>
        <w:pStyle w:val="BodyText"/>
      </w:pPr>
      <w:r>
        <w:t xml:space="preserve">The Traveler stands alone on a quiet path.</w:t>
      </w:r>
    </w:p>
    <w:p>
      <w:pPr>
        <w:pStyle w:val="BodyText"/>
      </w:pPr>
      <w:r>
        <w:t xml:space="preserve">Birdsong.</w:t>
      </w:r>
    </w:p>
    <w:p>
      <w:pPr>
        <w:pStyle w:val="BodyText"/>
      </w:pPr>
      <w:r>
        <w:t xml:space="preserve">Moving grass.</w:t>
      </w:r>
    </w:p>
    <w:p>
      <w:pPr>
        <w:pStyle w:val="BodyText"/>
      </w:pPr>
      <w:r>
        <w:t xml:space="preserve">Morning light.</w:t>
      </w:r>
    </w:p>
    <w:p>
      <w:pPr>
        <w:pStyle w:val="BodyText"/>
      </w:pPr>
      <w:r>
        <w:t xml:space="preserve">A warm glow can be seen ahead.</w:t>
      </w:r>
    </w:p>
    <w:p>
      <w:pPr>
        <w:pStyle w:val="BodyText"/>
      </w:pPr>
      <w:r>
        <w:t xml:space="preserve">Objective:</w:t>
      </w:r>
    </w:p>
    <w:p>
      <w:pPr>
        <w:pStyle w:val="BodyText"/>
      </w:pPr>
      <w:r>
        <w:t xml:space="preserve">APPROACH THE MASTER SCRIBE</w:t>
      </w:r>
    </w:p>
    <w:p>
      <w:r>
        <w:pict>
          <v:rect style="width:0;height:1.5pt" o:hralign="center" o:hrstd="t" o:hr="t"/>
        </w:pict>
      </w:r>
    </w:p>
    <w:bookmarkEnd w:id="23"/>
    <w:bookmarkStart w:id="25" w:name="quest-1"/>
    <w:p>
      <w:pPr>
        <w:pStyle w:val="Heading1"/>
      </w:pPr>
      <w:r>
        <w:t xml:space="preserve">QUEST 1</w:t>
      </w:r>
    </w:p>
    <w:bookmarkStart w:id="24" w:name="the-first-reflection"/>
    <w:p>
      <w:pPr>
        <w:pStyle w:val="Heading2"/>
      </w:pPr>
      <w:r>
        <w:t xml:space="preserve">The First Reflection</w:t>
      </w:r>
    </w:p>
    <w:p>
      <w:pPr>
        <w:pStyle w:val="FirstParagraph"/>
      </w:pPr>
      <w:r>
        <w:t xml:space="preserve">The Traveler approaches the Master Scribe.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Traveler…</w:t>
      </w:r>
    </w:p>
    <w:p>
      <w:pPr>
        <w:pStyle w:val="BodyText"/>
      </w:pPr>
      <w:r>
        <w:t xml:space="preserve">At last.</w:t>
      </w:r>
    </w:p>
    <w:p>
      <w:pPr>
        <w:pStyle w:val="BodyText"/>
      </w:pPr>
      <w:r>
        <w:t xml:space="preserve">You have crossed the threshold and arrived in the Grey Commons.</w:t>
      </w:r>
    </w:p>
    <w:p>
      <w:pPr>
        <w:pStyle w:val="BodyText"/>
      </w:pPr>
      <w:r>
        <w:t xml:space="preserve">Every path in the Horizon begins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Look around you.</w:t>
      </w:r>
    </w:p>
    <w:p>
      <w:pPr>
        <w:pStyle w:val="BodyText"/>
      </w:pPr>
      <w:r>
        <w:t xml:space="preserve">The roads stretch in every direction.</w:t>
      </w:r>
    </w:p>
    <w:p>
      <w:pPr>
        <w:pStyle w:val="BodyText"/>
      </w:pPr>
      <w:r>
        <w:t xml:space="preserve">Some lead to prosperity.</w:t>
      </w:r>
    </w:p>
    <w:p>
      <w:pPr>
        <w:pStyle w:val="BodyText"/>
      </w:pPr>
      <w:r>
        <w:t xml:space="preserve">Some to purpose.</w:t>
      </w:r>
    </w:p>
    <w:p>
      <w:pPr>
        <w:pStyle w:val="BodyText"/>
      </w:pPr>
      <w:r>
        <w:t xml:space="preserve">Some to places no Traveler expected to find.</w:t>
      </w:r>
    </w:p>
    <w:p>
      <w:pPr>
        <w:pStyle w:val="BodyText"/>
      </w:pPr>
      <w:r>
        <w:t xml:space="preserve">Yet from where you stand, they all appear hidden by fog.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That is the burden shared by every Traveler.</w:t>
      </w:r>
    </w:p>
    <w:p>
      <w:pPr>
        <w:pStyle w:val="BodyText"/>
      </w:pPr>
      <w:r>
        <w:t xml:space="preserve">Not knowing where to begin.</w:t>
      </w:r>
    </w:p>
    <w:p>
      <w:pPr>
        <w:pStyle w:val="BodyText"/>
      </w:pPr>
      <w:r>
        <w:t xml:space="preserve">Not knowing which path belongs to them.</w:t>
      </w:r>
    </w:p>
    <w:p>
      <w:pPr>
        <w:pStyle w:val="BodyText"/>
      </w:pPr>
      <w:r>
        <w:t xml:space="preserve">Not knowing what they may become.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Fortunately…</w:t>
      </w:r>
    </w:p>
    <w:p>
      <w:pPr>
        <w:pStyle w:val="BodyText"/>
      </w:pPr>
      <w:r>
        <w:t xml:space="preserve">You will not walk blindly.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giant scroll beside him begins to glow.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This is the Scroll of Destiny.</w:t>
      </w:r>
    </w:p>
    <w:p>
      <w:pPr>
        <w:pStyle w:val="BodyText"/>
      </w:pPr>
      <w:r>
        <w:t xml:space="preserve">One day it will contain the story of your journey.</w:t>
      </w:r>
    </w:p>
    <w:p>
      <w:pPr>
        <w:pStyle w:val="BodyText"/>
      </w:pPr>
      <w:r>
        <w:t xml:space="preserve">The paths you explored.</w:t>
      </w:r>
    </w:p>
    <w:p>
      <w:pPr>
        <w:pStyle w:val="BodyText"/>
      </w:pPr>
      <w:r>
        <w:t xml:space="preserve">The choices you made.</w:t>
      </w:r>
    </w:p>
    <w:p>
      <w:pPr>
        <w:pStyle w:val="BodyText"/>
      </w:pPr>
      <w:r>
        <w:t xml:space="preserve">The evidence you gathered.</w:t>
      </w:r>
    </w:p>
    <w:p>
      <w:pPr>
        <w:pStyle w:val="BodyText"/>
      </w:pPr>
      <w:r>
        <w:t xml:space="preserve">And the future you choose to pursue.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But today…</w:t>
      </w:r>
    </w:p>
    <w:p>
      <w:pPr>
        <w:pStyle w:val="BodyText"/>
      </w:pPr>
      <w:r>
        <w:t xml:space="preserve">Its pages are blank.</w:t>
      </w:r>
    </w:p>
    <w:p>
      <w:pPr>
        <w:pStyle w:val="BodyText"/>
      </w:pPr>
      <w:r>
        <w:t xml:space="preserve">As they should be.</w:t>
      </w:r>
    </w:p>
    <w:p>
      <w:pPr>
        <w:pStyle w:val="BodyText"/>
      </w:pPr>
      <w:r>
        <w:t xml:space="preserve">A story written before it is lived is not a story at all.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distant beam of silver light rises from the Mirror Shrine.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Before the Scroll can guide you…</w:t>
      </w:r>
    </w:p>
    <w:p>
      <w:pPr>
        <w:pStyle w:val="BodyText"/>
      </w:pPr>
      <w:r>
        <w:t xml:space="preserve">You must first discover who you are.</w:t>
      </w:r>
    </w:p>
    <w:p>
      <w:pPr>
        <w:pStyle w:val="BodyText"/>
      </w:pPr>
      <w:r>
        <w:t xml:space="preserve">Beyond these fields stands the Mirror of Maia.</w:t>
      </w:r>
    </w:p>
    <w:p>
      <w:pPr>
        <w:pStyle w:val="BodyText"/>
      </w:pPr>
      <w:r>
        <w:t xml:space="preserve">It reveals signs hidden even from the one who carries them.</w:t>
      </w:r>
    </w:p>
    <w:p>
      <w:pPr>
        <w:pStyle w:val="BodyText"/>
      </w:pPr>
      <w:r>
        <w:t xml:space="preserve">Strengths.</w:t>
      </w:r>
    </w:p>
    <w:p>
      <w:pPr>
        <w:pStyle w:val="BodyText"/>
      </w:pPr>
      <w:r>
        <w:t xml:space="preserve">Interests.</w:t>
      </w:r>
    </w:p>
    <w:p>
      <w:pPr>
        <w:pStyle w:val="BodyText"/>
      </w:pPr>
      <w:r>
        <w:t xml:space="preserve">Talents.</w:t>
      </w:r>
    </w:p>
    <w:p>
      <w:pPr>
        <w:pStyle w:val="BodyText"/>
      </w:pPr>
      <w:r>
        <w:t xml:space="preserve">Possibilities.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Seek the Mirror.</w:t>
      </w:r>
    </w:p>
    <w:p>
      <w:pPr>
        <w:pStyle w:val="BodyText"/>
      </w:pPr>
      <w:r>
        <w:t xml:space="preserve">Learn what it reveals.</w:t>
      </w:r>
    </w:p>
    <w:p>
      <w:pPr>
        <w:pStyle w:val="BodyText"/>
      </w:pPr>
      <w:r>
        <w:t xml:space="preserve">Then return to me.</w:t>
      </w:r>
    </w:p>
    <w:p>
      <w:pPr>
        <w:pStyle w:val="BodyText"/>
      </w:pPr>
      <w:r>
        <w:t xml:space="preserve">Only then shall your journey truly begin.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 RECEIVED</w:t>
      </w:r>
    </w:p>
    <w:p>
      <w:pPr>
        <w:pStyle w:val="BodyText"/>
      </w:pPr>
      <w:r>
        <w:t xml:space="preserve">THE FIRST REFLECTION</w:t>
      </w:r>
    </w:p>
    <w:p>
      <w:pPr>
        <w:pStyle w:val="BodyText"/>
      </w:pPr>
      <w:r>
        <w:t xml:space="preserve">Seek the Mirror of Maia.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mirror-visit-i"/>
    <w:p>
      <w:pPr>
        <w:pStyle w:val="Heading1"/>
      </w:pPr>
      <w:r>
        <w:t xml:space="preserve">MIRROR VISIT I</w:t>
      </w:r>
    </w:p>
    <w:bookmarkStart w:id="26" w:name="the-first-sign"/>
    <w:p>
      <w:pPr>
        <w:pStyle w:val="Heading2"/>
      </w:pPr>
      <w:r>
        <w:t xml:space="preserve">The First Sign</w:t>
      </w:r>
    </w:p>
    <w:p>
      <w:pPr>
        <w:pStyle w:val="FirstParagraph"/>
      </w:pPr>
      <w:r>
        <w:t xml:space="preserve">The Traveler completes the first Maia assessment.</w:t>
      </w:r>
    </w:p>
    <w:p>
      <w:pPr>
        <w:pStyle w:val="BodyText"/>
      </w:pPr>
      <w:r>
        <w:t xml:space="preserve">When complete:</w:t>
      </w:r>
    </w:p>
    <w:p>
      <w:pPr>
        <w:pStyle w:val="BodyText"/>
      </w:pPr>
      <w:r>
        <w:t xml:space="preserve">The Mirror glows.</w:t>
      </w:r>
    </w:p>
    <w:p>
      <w:pPr>
        <w:pStyle w:val="BodyText"/>
      </w:pPr>
      <w:r>
        <w:t xml:space="preserve">A rune appears.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MIRROR OF MAIA</w:t>
      </w:r>
    </w:p>
    <w:p>
      <w:pPr>
        <w:pStyle w:val="BodyText"/>
      </w:pPr>
      <w:r>
        <w:t xml:space="preserve">The first sign has been revealed.</w:t>
      </w:r>
    </w:p>
    <w:p>
      <w:pPr>
        <w:pStyle w:val="BodyText"/>
      </w:pPr>
      <w:r>
        <w:t xml:space="preserve">But a single sign is not enough to understand a destiny.</w:t>
      </w:r>
    </w:p>
    <w:p>
      <w:pPr>
        <w:pStyle w:val="BodyText"/>
      </w:pPr>
      <w:r>
        <w:t xml:space="preserve">Return to the Master Scribe.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quest-2"/>
    <w:p>
      <w:pPr>
        <w:pStyle w:val="Heading1"/>
      </w:pPr>
      <w:r>
        <w:t xml:space="preserve">QUEST 2</w:t>
      </w:r>
    </w:p>
    <w:bookmarkStart w:id="28" w:name="embers-in-the-grass"/>
    <w:p>
      <w:pPr>
        <w:pStyle w:val="Heading2"/>
      </w:pPr>
      <w:r>
        <w:t xml:space="preserve">Embers in the Grass</w:t>
      </w:r>
    </w:p>
    <w:p>
      <w:pPr>
        <w:pStyle w:val="FirstParagraph"/>
      </w:pPr>
      <w:r>
        <w:t xml:space="preserve">As the Traveler returns:</w:t>
      </w:r>
    </w:p>
    <w:p>
      <w:pPr>
        <w:pStyle w:val="BodyText"/>
      </w:pPr>
      <w:r>
        <w:t xml:space="preserve">Lost Echoes appear near the camp.</w:t>
      </w:r>
    </w:p>
    <w:p>
      <w:pPr>
        <w:pStyle w:val="BodyText"/>
      </w:pPr>
      <w:r>
        <w:t xml:space="preserve">Small shadows.</w:t>
      </w:r>
    </w:p>
    <w:p>
      <w:pPr>
        <w:pStyle w:val="BodyText"/>
      </w:pPr>
      <w:r>
        <w:t xml:space="preserve">Confused.</w:t>
      </w:r>
    </w:p>
    <w:p>
      <w:pPr>
        <w:pStyle w:val="BodyText"/>
      </w:pPr>
      <w:r>
        <w:t xml:space="preserve">Restless.</w:t>
      </w:r>
    </w:p>
    <w:p>
      <w:pPr>
        <w:pStyle w:val="BodyText"/>
      </w:pPr>
      <w:r>
        <w:t xml:space="preserve">Threatening the campfire.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The Echoes grow bolder.</w:t>
      </w:r>
    </w:p>
    <w:p>
      <w:pPr>
        <w:pStyle w:val="BodyText"/>
      </w:pPr>
      <w:r>
        <w:t xml:space="preserve">These creatures are fragments of uncertainty.</w:t>
      </w:r>
    </w:p>
    <w:p>
      <w:pPr>
        <w:pStyle w:val="BodyText"/>
      </w:pPr>
      <w:r>
        <w:t xml:space="preserve">They gather wherever purpose is unclear.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Traveler.</w:t>
      </w:r>
    </w:p>
    <w:p>
      <w:pPr>
        <w:pStyle w:val="BodyText"/>
      </w:pPr>
      <w:r>
        <w:t xml:space="preserve">The camp is not yet safe.</w:t>
      </w:r>
    </w:p>
    <w:p>
      <w:pPr>
        <w:pStyle w:val="BodyText"/>
      </w:pPr>
      <w:r>
        <w:t xml:space="preserve">Stand with me.</w:t>
      </w:r>
    </w:p>
    <w:p>
      <w:pPr>
        <w:pStyle w:val="BodyText"/>
      </w:pPr>
      <w:r>
        <w:t xml:space="preserve">Drive them 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COMBAT TUTORIAL</w:t>
      </w:r>
    </w:p>
    <w:p>
      <w:pPr>
        <w:pStyle w:val="BodyText"/>
      </w:pPr>
      <w:r>
        <w:t xml:space="preserve">Movement.</w:t>
      </w:r>
    </w:p>
    <w:p>
      <w:pPr>
        <w:pStyle w:val="BodyText"/>
      </w:pPr>
      <w:r>
        <w:t xml:space="preserve">Sprint.</w:t>
      </w:r>
    </w:p>
    <w:p>
      <w:pPr>
        <w:pStyle w:val="BodyText"/>
      </w:pPr>
      <w:r>
        <w:t xml:space="preserve">Basic attack.</w:t>
      </w:r>
    </w:p>
    <w:p>
      <w:pPr>
        <w:pStyle w:val="BodyText"/>
      </w:pPr>
      <w:r>
        <w:t xml:space="preserve">Defeat 3 Lost Echoes.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victory:</w:t>
      </w:r>
    </w:p>
    <w:p>
      <w:pPr>
        <w:pStyle w:val="BodyText"/>
      </w:pPr>
      <w:r>
        <w:t xml:space="preserve">MASTER SCRIBE</w:t>
      </w:r>
    </w:p>
    <w:p>
      <w:pPr>
        <w:pStyle w:val="BodyText"/>
      </w:pPr>
      <w:r>
        <w:t xml:space="preserve">Well done.</w:t>
      </w:r>
    </w:p>
    <w:p>
      <w:pPr>
        <w:pStyle w:val="BodyText"/>
      </w:pPr>
      <w:r>
        <w:t xml:space="preserve">Courage reveals as much about a Traveler as any mirror.</w:t>
      </w:r>
    </w:p>
    <w:p>
      <w:pPr>
        <w:pStyle w:val="BodyText"/>
      </w:pPr>
      <w:r>
        <w:t xml:space="preserve">Yet there is still more to learn.</w:t>
      </w:r>
    </w:p>
    <w:p>
      <w:pPr>
        <w:pStyle w:val="BodyText"/>
      </w:pPr>
      <w:r>
        <w:t xml:space="preserve">Return to Maia.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 COMPLETE</w:t>
      </w:r>
    </w:p>
    <w:p>
      <w:pPr>
        <w:pStyle w:val="BodyText"/>
      </w:pPr>
      <w:r>
        <w:t xml:space="preserve">EMBERS IN THE GRASS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mirror-visit-ii"/>
    <w:p>
      <w:pPr>
        <w:pStyle w:val="Heading1"/>
      </w:pPr>
      <w:r>
        <w:t xml:space="preserve">MIRROR VISIT II</w:t>
      </w:r>
    </w:p>
    <w:bookmarkStart w:id="30" w:name="hidden-strengths"/>
    <w:p>
      <w:pPr>
        <w:pStyle w:val="Heading2"/>
      </w:pPr>
      <w:r>
        <w:t xml:space="preserve">Hidden Strengths</w:t>
      </w:r>
    </w:p>
    <w:p>
      <w:pPr>
        <w:pStyle w:val="FirstParagraph"/>
      </w:pPr>
      <w:r>
        <w:t xml:space="preserve">Second Maia assessment.</w:t>
      </w:r>
    </w:p>
    <w:p>
      <w:pPr>
        <w:pStyle w:val="BodyText"/>
      </w:pPr>
      <w:r>
        <w:t xml:space="preserve">Upon completion:</w:t>
      </w:r>
    </w:p>
    <w:p>
      <w:pPr>
        <w:pStyle w:val="BodyText"/>
      </w:pPr>
      <w:r>
        <w:t xml:space="preserve">MIRROR OF MAIA</w:t>
      </w:r>
    </w:p>
    <w:p>
      <w:pPr>
        <w:pStyle w:val="BodyText"/>
      </w:pPr>
      <w:r>
        <w:t xml:space="preserve">Strength often sleeps unnoticed.</w:t>
      </w:r>
    </w:p>
    <w:p>
      <w:pPr>
        <w:pStyle w:val="BodyText"/>
      </w:pPr>
      <w:r>
        <w:t xml:space="preserve">Today another piece of yourself has awakened.</w:t>
      </w:r>
    </w:p>
    <w:p>
      <w:pPr>
        <w:pStyle w:val="BodyText"/>
      </w:pPr>
      <w:r>
        <w:t xml:space="preserve">Return to the Scribe.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quest-3"/>
    <w:p>
      <w:pPr>
        <w:pStyle w:val="Heading1"/>
      </w:pPr>
      <w:r>
        <w:t xml:space="preserve">QUEST 3</w:t>
      </w:r>
    </w:p>
    <w:bookmarkStart w:id="32" w:name="the-echo-that-questions"/>
    <w:p>
      <w:pPr>
        <w:pStyle w:val="Heading2"/>
      </w:pPr>
      <w:r>
        <w:t xml:space="preserve">The Echo That Questions</w:t>
      </w:r>
    </w:p>
    <w:p>
      <w:pPr>
        <w:pStyle w:val="FirstParagraph"/>
      </w:pPr>
      <w:r>
        <w:t xml:space="preserve">A strange Lost Echo blocks the road.</w:t>
      </w:r>
    </w:p>
    <w:p>
      <w:pPr>
        <w:pStyle w:val="BodyText"/>
      </w:pPr>
      <w:r>
        <w:t xml:space="preserve">Unlike the others, it does not attack.</w:t>
      </w:r>
    </w:p>
    <w:p>
      <w:pPr>
        <w:pStyle w:val="BodyText"/>
      </w:pPr>
      <w:r>
        <w:t xml:space="preserve">It speaks.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ECHO</w:t>
      </w:r>
    </w:p>
    <w:p>
      <w:pPr>
        <w:pStyle w:val="BodyText"/>
      </w:pPr>
      <w:r>
        <w:t xml:space="preserve">Who are you?</w:t>
      </w:r>
    </w:p>
    <w:p>
      <w:pPr>
        <w:pStyle w:val="BodyText"/>
      </w:pPr>
      <w:r>
        <w:t xml:space="preserve">What do you value?</w:t>
      </w:r>
    </w:p>
    <w:p>
      <w:pPr>
        <w:pStyle w:val="BodyText"/>
      </w:pPr>
      <w:r>
        <w:t xml:space="preserve">What have you learned?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Not every challenge is overcome by force.</w:t>
      </w:r>
    </w:p>
    <w:p>
      <w:pPr>
        <w:pStyle w:val="BodyText"/>
      </w:pPr>
      <w:r>
        <w:t xml:space="preserve">Some uncertainties must be understood before they can be dispelled.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KNOWLEDGE COMBAT TUTORIAL</w:t>
      </w:r>
    </w:p>
    <w:p>
      <w:pPr>
        <w:pStyle w:val="BodyText"/>
      </w:pPr>
      <w:r>
        <w:t xml:space="preserve">Simple introductory questions.</w:t>
      </w:r>
    </w:p>
    <w:p>
      <w:pPr>
        <w:pStyle w:val="BodyText"/>
      </w:pPr>
      <w:r>
        <w:t xml:space="preserve">Player learns knowledge battle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victory:</w:t>
      </w:r>
    </w:p>
    <w:p>
      <w:pPr>
        <w:pStyle w:val="BodyText"/>
      </w:pPr>
      <w:r>
        <w:t xml:space="preserve">KNOWLEDGE ECHO</w:t>
      </w:r>
    </w:p>
    <w:p>
      <w:pPr>
        <w:pStyle w:val="BodyText"/>
      </w:pPr>
      <w:r>
        <w:t xml:space="preserve">Understanding brings clarity.</w:t>
      </w:r>
    </w:p>
    <w:p>
      <w:pPr>
        <w:pStyle w:val="BodyText"/>
      </w:pPr>
      <w:r>
        <w:t xml:space="preserve">Clarity weakens the fog.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Wisdom and strength are companions.</w:t>
      </w:r>
    </w:p>
    <w:p>
      <w:pPr>
        <w:pStyle w:val="BodyText"/>
      </w:pPr>
      <w:r>
        <w:t xml:space="preserve">Neither travels far without the other.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 COMPLETE</w:t>
      </w:r>
    </w:p>
    <w:p>
      <w:pPr>
        <w:pStyle w:val="BodyText"/>
      </w:pPr>
      <w:r>
        <w:t xml:space="preserve">THE ECHO THAT QUESTIONS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mirror-visit-iii"/>
    <w:p>
      <w:pPr>
        <w:pStyle w:val="Heading1"/>
      </w:pPr>
      <w:r>
        <w:t xml:space="preserve">MIRROR VISIT III</w:t>
      </w:r>
    </w:p>
    <w:bookmarkStart w:id="34" w:name="values-of-the-traveler"/>
    <w:p>
      <w:pPr>
        <w:pStyle w:val="Heading2"/>
      </w:pPr>
      <w:r>
        <w:t xml:space="preserve">Values of the Traveler</w:t>
      </w:r>
    </w:p>
    <w:p>
      <w:pPr>
        <w:pStyle w:val="FirstParagraph"/>
      </w:pPr>
      <w:r>
        <w:t xml:space="preserve">Third Maia assessment.</w:t>
      </w:r>
    </w:p>
    <w:p>
      <w:pPr>
        <w:pStyle w:val="BodyText"/>
      </w:pPr>
      <w:r>
        <w:t xml:space="preserve">Completion:</w:t>
      </w:r>
    </w:p>
    <w:p>
      <w:pPr>
        <w:pStyle w:val="BodyText"/>
      </w:pPr>
      <w:r>
        <w:t xml:space="preserve">MIRROR OF MAIA</w:t>
      </w:r>
    </w:p>
    <w:p>
      <w:pPr>
        <w:pStyle w:val="BodyText"/>
      </w:pPr>
      <w:r>
        <w:t xml:space="preserve">The paths before you grow clearer.</w:t>
      </w:r>
    </w:p>
    <w:p>
      <w:pPr>
        <w:pStyle w:val="BodyText"/>
      </w:pPr>
      <w:r>
        <w:t xml:space="preserve">Yet the destination remains hidden.</w:t>
      </w:r>
    </w:p>
    <w:p>
      <w:pPr>
        <w:pStyle w:val="BodyText"/>
      </w:pPr>
      <w:r>
        <w:t xml:space="preserve">One reflection remains.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quest-4"/>
    <w:p>
      <w:pPr>
        <w:pStyle w:val="Heading1"/>
      </w:pPr>
      <w:r>
        <w:t xml:space="preserve">QUEST 4</w:t>
      </w:r>
    </w:p>
    <w:bookmarkStart w:id="36" w:name="the-blank-scroll"/>
    <w:p>
      <w:pPr>
        <w:pStyle w:val="Heading2"/>
      </w:pPr>
      <w:r>
        <w:t xml:space="preserve">The Blank Scroll</w:t>
      </w:r>
    </w:p>
    <w:p>
      <w:pPr>
        <w:pStyle w:val="FirstParagraph"/>
      </w:pPr>
      <w:r>
        <w:t xml:space="preserve">Master Scribe summons the Traveler.</w:t>
      </w:r>
    </w:p>
    <w:p>
      <w:pPr>
        <w:pStyle w:val="BodyText"/>
      </w:pPr>
      <w:r>
        <w:t xml:space="preserve">The Scroll of Destiny unfurls.</w:t>
      </w:r>
    </w:p>
    <w:p>
      <w:pPr>
        <w:pStyle w:val="BodyText"/>
      </w:pPr>
      <w:r>
        <w:t xml:space="preserve">Still mostly blank.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Every Traveler needs more than knowledge.</w:t>
      </w:r>
    </w:p>
    <w:p>
      <w:pPr>
        <w:pStyle w:val="BodyText"/>
      </w:pPr>
      <w:r>
        <w:t xml:space="preserve">They need records.</w:t>
      </w:r>
    </w:p>
    <w:p>
      <w:pPr>
        <w:pStyle w:val="BodyText"/>
      </w:pPr>
      <w:r>
        <w:t xml:space="preserve">Tools.</w:t>
      </w:r>
    </w:p>
    <w:p>
      <w:pPr>
        <w:pStyle w:val="BodyText"/>
      </w:pPr>
      <w:r>
        <w:t xml:space="preserve">Maps.</w:t>
      </w:r>
    </w:p>
    <w:p>
      <w:pPr>
        <w:pStyle w:val="BodyText"/>
      </w:pPr>
      <w:r>
        <w:t xml:space="preserve">Memories.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SCROLL OF DESTINY TUTORIAL</w:t>
      </w:r>
    </w:p>
    <w:p>
      <w:pPr>
        <w:pStyle w:val="BodyText"/>
      </w:pPr>
      <w:r>
        <w:t xml:space="preserve">Open Scroll.</w:t>
      </w:r>
    </w:p>
    <w:p>
      <w:pPr>
        <w:pStyle w:val="BodyText"/>
      </w:pPr>
      <w:r>
        <w:t xml:space="preserve">Quest Log.</w:t>
      </w:r>
    </w:p>
    <w:p>
      <w:pPr>
        <w:pStyle w:val="BodyText"/>
      </w:pPr>
      <w:r>
        <w:t xml:space="preserve">World Atlas.</w:t>
      </w:r>
    </w:p>
    <w:p>
      <w:pPr>
        <w:pStyle w:val="BodyText"/>
      </w:pPr>
      <w:r>
        <w:t xml:space="preserve">Field Journal.</w:t>
      </w:r>
    </w:p>
    <w:p>
      <w:pPr>
        <w:pStyle w:val="BodyText"/>
      </w:pPr>
      <w:r>
        <w:t xml:space="preserve">Satchel.</w:t>
      </w:r>
    </w:p>
    <w:p>
      <w:pPr>
        <w:pStyle w:val="BodyText"/>
      </w:pPr>
      <w:r>
        <w:t xml:space="preserve">Make Camp.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The Scroll remembers what the mind forgets.</w:t>
      </w:r>
    </w:p>
    <w:p>
      <w:pPr>
        <w:pStyle w:val="BodyText"/>
      </w:pPr>
      <w:r>
        <w:t xml:space="preserve">Use it often.</w:t>
      </w:r>
    </w:p>
    <w:p>
      <w:pPr>
        <w:pStyle w:val="BodyText"/>
      </w:pPr>
      <w:r>
        <w:t xml:space="preserve">No wise Traveler journeys without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 COMPLETE</w:t>
      </w:r>
    </w:p>
    <w:p>
      <w:pPr>
        <w:pStyle w:val="BodyText"/>
      </w:pPr>
      <w:r>
        <w:t xml:space="preserve">THE BLANK SCROLL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mirror-visit-iv"/>
    <w:p>
      <w:pPr>
        <w:pStyle w:val="Heading1"/>
      </w:pPr>
      <w:r>
        <w:t xml:space="preserve">MIRROR VISIT IV</w:t>
      </w:r>
    </w:p>
    <w:bookmarkStart w:id="38" w:name="the-foretold-signposts"/>
    <w:p>
      <w:pPr>
        <w:pStyle w:val="Heading2"/>
      </w:pPr>
      <w:r>
        <w:t xml:space="preserve">The Foretold Signposts</w:t>
      </w:r>
    </w:p>
    <w:p>
      <w:pPr>
        <w:pStyle w:val="FirstParagraph"/>
      </w:pPr>
      <w:r>
        <w:t xml:space="preserve">Final Maia assessment.</w:t>
      </w:r>
    </w:p>
    <w:p>
      <w:pPr>
        <w:pStyle w:val="BodyText"/>
      </w:pPr>
      <w:r>
        <w:t xml:space="preserve">The Mirror erupts with light.</w:t>
      </w:r>
    </w:p>
    <w:p>
      <w:pPr>
        <w:pStyle w:val="BodyText"/>
      </w:pPr>
      <w:r>
        <w:t xml:space="preserve">Three signs emerge.</w:t>
      </w:r>
    </w:p>
    <w:p>
      <w:pPr>
        <w:pStyle w:val="BodyText"/>
      </w:pPr>
      <w:r>
        <w:t xml:space="preserve">The Traveler’s top career pathways.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MIRROR OF MAIA</w:t>
      </w:r>
    </w:p>
    <w:p>
      <w:pPr>
        <w:pStyle w:val="BodyText"/>
      </w:pPr>
      <w:r>
        <w:t xml:space="preserve">The first signs have been revealed.</w:t>
      </w:r>
    </w:p>
    <w:p>
      <w:pPr>
        <w:pStyle w:val="BodyText"/>
      </w:pPr>
      <w:r>
        <w:t xml:space="preserve">Not a destiny.</w:t>
      </w:r>
    </w:p>
    <w:p>
      <w:pPr>
        <w:pStyle w:val="BodyText"/>
      </w:pPr>
      <w:r>
        <w:t xml:space="preserve">Not a command.</w:t>
      </w:r>
    </w:p>
    <w:p>
      <w:pPr>
        <w:pStyle w:val="BodyText"/>
      </w:pPr>
      <w:r>
        <w:t xml:space="preserve">Only possibilities.</w:t>
      </w:r>
    </w:p>
    <w:p>
      <w:pPr>
        <w:pStyle w:val="BodyText"/>
      </w:pPr>
      <w:r>
        <w:t xml:space="preserve">The choice will always remain yours.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MASTER SCRIBE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ct-i-finale"/>
    <w:p>
      <w:pPr>
        <w:pStyle w:val="Heading1"/>
      </w:pPr>
      <w:r>
        <w:t xml:space="preserve">ACT I FINALE</w:t>
      </w:r>
    </w:p>
    <w:bookmarkStart w:id="40" w:name="the-scroll-awakens"/>
    <w:p>
      <w:pPr>
        <w:pStyle w:val="Heading2"/>
      </w:pPr>
      <w:r>
        <w:t xml:space="preserve">The Scroll Awakens</w:t>
      </w:r>
    </w:p>
    <w:p>
      <w:pPr>
        <w:pStyle w:val="FirstParagraph"/>
      </w:pPr>
      <w:r>
        <w:t xml:space="preserve">The Scroll of Destiny opens.</w:t>
      </w:r>
    </w:p>
    <w:p>
      <w:pPr>
        <w:pStyle w:val="BodyText"/>
      </w:pPr>
      <w:r>
        <w:t xml:space="preserve">Runes appear.</w:t>
      </w:r>
    </w:p>
    <w:p>
      <w:pPr>
        <w:pStyle w:val="BodyText"/>
      </w:pPr>
      <w:r>
        <w:t xml:space="preserve">Stats appear.</w:t>
      </w:r>
    </w:p>
    <w:p>
      <w:pPr>
        <w:pStyle w:val="BodyText"/>
      </w:pPr>
      <w:r>
        <w:t xml:space="preserve">The Traveler’s signposts appear.</w:t>
      </w:r>
    </w:p>
    <w:p>
      <w:pPr>
        <w:pStyle w:val="BodyText"/>
      </w:pPr>
      <w:r>
        <w:t xml:space="preserve">The first page fills itself.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Now the journey may truly begin.</w:t>
      </w:r>
    </w:p>
    <w:p>
      <w:pPr>
        <w:pStyle w:val="BodyText"/>
      </w:pPr>
      <w:r>
        <w:t xml:space="preserve">You have looked inward.</w:t>
      </w:r>
    </w:p>
    <w:p>
      <w:pPr>
        <w:pStyle w:val="BodyText"/>
      </w:pPr>
      <w:r>
        <w:t xml:space="preserve">You have faced uncertainty.</w:t>
      </w:r>
    </w:p>
    <w:p>
      <w:pPr>
        <w:pStyle w:val="BodyText"/>
      </w:pPr>
      <w:r>
        <w:t xml:space="preserve">You have discovered your first signs.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Many Travelers spend their lives searching for where to begin.</w:t>
      </w:r>
    </w:p>
    <w:p>
      <w:pPr>
        <w:pStyle w:val="BodyText"/>
      </w:pPr>
      <w:r>
        <w:t xml:space="preserve">You already stand beyond that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Beyond the Grey Commons lie sixteen great realms.</w:t>
      </w:r>
    </w:p>
    <w:p>
      <w:pPr>
        <w:pStyle w:val="BodyText"/>
      </w:pPr>
      <w:r>
        <w:t xml:space="preserve">Each offers a different future.</w:t>
      </w:r>
    </w:p>
    <w:p>
      <w:pPr>
        <w:pStyle w:val="BodyText"/>
      </w:pPr>
      <w:r>
        <w:t xml:space="preserve">A different calling.</w:t>
      </w:r>
    </w:p>
    <w:p>
      <w:pPr>
        <w:pStyle w:val="BodyText"/>
      </w:pPr>
      <w:r>
        <w:t xml:space="preserve">A different way to leave your mark upon the world.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SCRIBE</w:t>
      </w:r>
    </w:p>
    <w:p>
      <w:pPr>
        <w:pStyle w:val="BodyText"/>
      </w:pPr>
      <w:r>
        <w:t xml:space="preserve">Go forth, Traveler.</w:t>
      </w:r>
    </w:p>
    <w:p>
      <w:pPr>
        <w:pStyle w:val="BodyText"/>
      </w:pPr>
      <w:r>
        <w:t xml:space="preserve">Explore.</w:t>
      </w:r>
    </w:p>
    <w:p>
      <w:pPr>
        <w:pStyle w:val="BodyText"/>
      </w:pPr>
      <w:r>
        <w:t xml:space="preserve">Question.</w:t>
      </w:r>
    </w:p>
    <w:p>
      <w:pPr>
        <w:pStyle w:val="BodyText"/>
      </w:pPr>
      <w:r>
        <w:t xml:space="preserve">Learn.</w:t>
      </w:r>
    </w:p>
    <w:p>
      <w:pPr>
        <w:pStyle w:val="BodyText"/>
      </w:pPr>
      <w:r>
        <w:t xml:space="preserve">Gather evidence.</w:t>
      </w:r>
    </w:p>
    <w:p>
      <w:pPr>
        <w:pStyle w:val="BodyText"/>
      </w:pPr>
      <w:r>
        <w:t xml:space="preserve">The Horizon does not decide your future.</w:t>
      </w:r>
    </w:p>
    <w:p>
      <w:pPr>
        <w:pStyle w:val="BodyText"/>
      </w:pPr>
      <w:r>
        <w:t xml:space="preserve">It merely reveals the roads before you.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 I COMPLETE</w:t>
      </w:r>
    </w:p>
    <w:p>
      <w:pPr>
        <w:pStyle w:val="BodyText"/>
      </w:pPr>
      <w:r>
        <w:t xml:space="preserve">NEW OBJECTIVE</w:t>
      </w:r>
    </w:p>
    <w:p>
      <w:pPr>
        <w:pStyle w:val="BodyText"/>
      </w:pPr>
      <w:r>
        <w:t xml:space="preserve">Seek the Oracle of Fate</w:t>
      </w:r>
    </w:p>
    <w:p>
      <w:pPr>
        <w:pStyle w:val="BodyText"/>
      </w:pPr>
      <w:r>
        <w:t xml:space="preserve">Act II – Divination Begins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2026-06-05T02:43:45Z</dcterms:created>
  <dcterms:modified xsi:type="dcterms:W3CDTF">2026-06-05T02:43:45Z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