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LEGENDARY HORIZON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Map Audit and Build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For Claude Code  |  May 2026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SEND THIS AUDIT PROMPT TO CLAUDE CODE</w:t>
      </w:r>
    </w:p>
    <w:p>
      <w:pPr>
        <w:shd w:fill="FFF3CD" w:val="clear"/>
        <w:spacing w:after="40" w:before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Copy this entire block and send it as your first message in Claude Code: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 full audit of Legendary_Horizon_Map.tmx. I need: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TILESET USAGE: Which tilesets are loaded vs. actually used on tile layers? List every tileset with zero usage or under 10 tile placements.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OBJECT LAYER STATUS: List all objectgroups, count of objects in each, and sample type/name/class fields.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MISSING PLACEMENTS: Flag if any of these are absent as objects: enemy spawn points by tier (T1 Enemy1, T2 Orc Melee, T3 Orc Mage, T4 Moose 1-6, T5 Stone Golem), NPC interaction points (Guild Manager, Vendor, Blacksmith, Skill Master, Ghost Oracle, Fish Vendor, Villagers), campfire save points, Oracle Shrine trigger, booby trap/hazard props, door+waterfall assembly locations, Guild HQ interior transition points for all 10 guilds.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TERRAIN ASSESSMENT: Is there any cliff/ledge/elevation tile usage? Which zones are fully flat?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UNREGISTERED ASSETS: Which tileset files in the asset folders are not yet referenced in the .tmx? Specifically check booby trap/hazard sets (Sea Adventures expansion, Ancient Ruins), boss arena set pieces (Depths of Mountain, Volcano packs), and waterfall/door assemblies.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as a structured report.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FULL MAP TASK LIST — ALL PHASES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every task needed to complete the map. They are sequenced so earlier steps unblock later 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1 — Audit (No Changes 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Claude Code audit (prompt above)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truth before touching anything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tileset usage report to text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while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which objectgroups exist vs. need creating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Prevents duplicate layers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zone 1-6 coordinate boundaries on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placement is zone-aware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2 — Enemy Placement (Zone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Enemy1 base spawn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1-3 per cluster, scattered, patrol density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Enemy1 variation1 spawn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Darker paths, dusk/night areas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Melee orc1 first encounter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strong enemy at zone 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mixed Enemy1 + Orc Melee groups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enemy clusters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Melee orc1 + orc2 paired fighters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Guarding ruins perimeter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Mage orc1 no-FX as ranged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Behind melee, never leading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Melee orc2 + Orc Mage full FX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Fewer but stronger enemies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Mage orc2 color2 as named elites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mage guard markers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Stone Golem v1 as Zone 4 boss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placement at boss gate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one Moose variant per guild territory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moose1-6 each in assigned biome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Orc Mage both variants full FX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 guards in deep temple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Stone Golem v2 as Zone 6 boss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Multi-phase boss marker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3 — NPC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Guild Manager trigger in each HQ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10 Guild HQs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 until True Path chosen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Vendor Guy Hair1 in town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Town Center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shop vendor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Vendor Guy Hair2 in smithy 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Town Center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Equipment vendor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Vendor Guy Bald in hidden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 market or special vendor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Blacksmith Animated at forge 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animation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Blacksmith NPC static for dialogue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Triggers dialogue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Skill Master in guild halls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Guild halls or training ground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per relevant guild area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Villager variants in town 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Town Center and roads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4-6 per area, mixed male/female/cloth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Fish Shop Vendor at harbor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Odysee's Harbor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Stationary market NPC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Ghost Oracle at shrine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Ancient ruins or temple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unique placement — one-time 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Silly Luck Creature in hidden 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hidden zones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 reward or event trigger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birds/ducks/frogs in Zone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1 grassland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 only, world-building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4 — Trigger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Oracle Shrine trigger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One-time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Proximity fire, locks after use — place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campfire save points per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1 per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Guild HQ exterior approach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discovery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 discovery animation on first visit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Guild HQ interior entry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Scene transition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Leads to interior or Guild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zone transition boundaries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needs these for density/music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Vault of Runes access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O*NET access in world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Guild Research Hub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CareerOneStop link per HQ interior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5 — Booby Traps and Hazard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Pack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Sea Adventures hazard asset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ERW Sea Adventures GL2.0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usable trap types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Ancient Ruins V2.2.1 trap props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ERW Ancient Ruins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Floor traps, spike sets, rolling hazards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trap props in Zone 3 ruins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density, first environmental hazard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trap props in Zone 4 deep ruins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density, dungeon feel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lava/volcanic hazards in Vulcanis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5 Vulcanis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biome storytelling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spike/boulder traps in Zone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Pre-boss gauntlet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6 — Multi-Tile Assemblies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all multi-tile composite 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Waterfall+door, portals, bridges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which tile IDs form each composite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waterfall + cave door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Cliff areas, Zones 3-4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Animated tiles, dungeon entry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guild HQ exterior door assemblies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guild territory border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differentiation per guild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bridge assemblies over 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Zones 2-3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Connects sections, adds traversal variety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portal gate at Oracle Shrine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Ruins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Marks shrine as distinct sacred space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7 — Terrain Height Variation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 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cliff/ledge/elevation tilesets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zones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Grass Land, Ancient Ruins, Mountain packs have these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cliff edges and plateau in Zone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1 — TOP 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Funder demo area — must look dimensional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rocky elevation along Zone 2 road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Path variety, tactical cover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cliff-face and ruined walls in Zone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Ruins feel more vertical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elevated dais in Zone 4 boss 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Boss arena must feel like a set piece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volcanic rock elevation in Vulcanis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guild identity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8 — Collision and Trigger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Collision layer for all impassable terrain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Walls, cliffs, water, buildings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match visual tile placement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Interaction radius objects around all NPCs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circle or box per NPC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overlap triggers dialogue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Enemy territory and spawn zone rectangles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per enemy cluster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uses for spawn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boundary trigger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Invisible lines at zone transitions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Fires zone-change events in Phaser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Campfire interaction 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radius per campfire object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Triggers save ceremony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all transition objects have destination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custom properties in Tiled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needs to know where transitions lead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COMPARTMENTALIZED DAY 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cannot do all 8 phases today. Cut the session to what's achievable.</w:t>
      </w:r>
    </w:p>
    <w:p>
      <w:pPr>
        <w:shd w:fill="D4EDDA" w:val="clear"/>
        <w:spacing w:after="40" w:before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2-Hour Session: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1 complete — full audit, know your ground truth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2: Zone 1 enemy placement only (Enemy1 both variants)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3: Town Center NPCs (Vendors, Blacksmith, Villagers)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4: Oracle Shrine trigger + 2-3 campfire save points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D6E4F0" w:val="clear"/>
        <w:spacing w:after="40" w:before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4-Hour Session: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Everything in 2-hour plan, plus: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2: Zones 2-3 enemy introduction (Orc Melee + Orc Mage)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4: All zone transition markers placed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5: Booby traps in Zones 3-4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7: Cliff elevation added to Zone 1 showcase area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3CD" w:val="clear"/>
        <w:spacing w:after="40" w:before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Full Day: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Phases 1-7 fully completed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 8 collision wiring for Zone 1 only — enough for Phaser integration test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Hand off to Claude Code to begin Phaser tile rendering pipeline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before="1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Legendary Horizon — Map Audit and Build Plan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2026-05-31T12:25:56.743Z</dcterms:created>
  <dcterms:modified xsi:type="dcterms:W3CDTF">2026-05-31T12:25:56.743Z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