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B00B8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EOS Command Line Client </w:t>
      </w:r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(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eosc</w:t>
      </w:r>
      <w:proofErr w:type="spellEnd"/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)</w:t>
      </w:r>
    </w:p>
    <w:p w14:paraId="10476E1C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Tool for sending transactions and querying state from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eosd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. More...</w:t>
      </w:r>
    </w:p>
    <w:p w14:paraId="1F57E4C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09F0F134" w14:textId="77777777" w:rsidR="00441A4C" w:rsidRPr="00441A4C" w:rsidRDefault="00441A4C" w:rsidP="00441A4C">
      <w:pPr>
        <w:widowControl/>
        <w:spacing w:after="30"/>
        <w:jc w:val="left"/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eastAsia=".PingFang SC" w:hAnsi="Helvetica Neue" w:cs="Times New Roman"/>
          <w:b/>
          <w:bCs/>
          <w:color w:val="454545"/>
          <w:kern w:val="0"/>
          <w:sz w:val="21"/>
          <w:szCs w:val="21"/>
        </w:rPr>
        <w:t>EOS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21"/>
          <w:szCs w:val="21"/>
        </w:rPr>
        <w:t>命令行客户端（</w:t>
      </w:r>
      <w:proofErr w:type="spellStart"/>
      <w:r w:rsidRPr="00441A4C">
        <w:rPr>
          <w:rFonts w:ascii="Helvetica Neue" w:eastAsia=".PingFang SC" w:hAnsi="Helvetica Neue" w:cs="Times New Roman"/>
          <w:b/>
          <w:bCs/>
          <w:color w:val="454545"/>
          <w:kern w:val="0"/>
          <w:sz w:val="21"/>
          <w:szCs w:val="21"/>
        </w:rPr>
        <w:t>eosc</w:t>
      </w:r>
      <w:proofErr w:type="spellEnd"/>
      <w:r w:rsidRPr="00441A4C">
        <w:rPr>
          <w:rFonts w:ascii="MS Mincho" w:eastAsia="MS Mincho" w:hAnsi="MS Mincho" w:cs="MS Mincho"/>
          <w:color w:val="454545"/>
          <w:kern w:val="0"/>
          <w:sz w:val="21"/>
          <w:szCs w:val="21"/>
        </w:rPr>
        <w:t>）</w:t>
      </w:r>
    </w:p>
    <w:p w14:paraId="7B6206DE" w14:textId="77777777" w:rsidR="00441A4C" w:rsidRPr="00441A4C" w:rsidRDefault="00441A4C" w:rsidP="00441A4C">
      <w:pPr>
        <w:widowControl/>
        <w:spacing w:after="30"/>
        <w:jc w:val="left"/>
        <w:rPr>
          <w:rFonts w:ascii=".PingFang SC" w:eastAsia=".PingFang SC" w:hAnsi=".PingFang SC" w:cs="Times New Roman" w:hint="eastAsia"/>
          <w:color w:val="454545"/>
          <w:kern w:val="0"/>
          <w:sz w:val="21"/>
          <w:szCs w:val="21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21"/>
          <w:szCs w:val="21"/>
        </w:rPr>
        <w:t>用于从</w:t>
      </w:r>
      <w:proofErr w:type="spellStart"/>
      <w:r w:rsidRPr="00441A4C">
        <w:rPr>
          <w:rFonts w:ascii="Helvetica Neue" w:eastAsia=".PingFang SC" w:hAnsi="Helvetica Neue" w:cs="Times New Roman"/>
          <w:b/>
          <w:bCs/>
          <w:color w:val="454545"/>
          <w:kern w:val="0"/>
          <w:sz w:val="21"/>
          <w:szCs w:val="21"/>
        </w:rPr>
        <w:t>eosd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21"/>
          <w:szCs w:val="21"/>
        </w:rPr>
        <w:t>发送事务和查询状态的工具。</w:t>
      </w:r>
      <w:r w:rsidRPr="00441A4C">
        <w:rPr>
          <w:rFonts w:ascii="Helvetica Neue" w:eastAsia=".PingFang SC" w:hAnsi="Helvetica Neue" w:cs="Times New Roman"/>
          <w:b/>
          <w:bCs/>
          <w:color w:val="454545"/>
          <w:kern w:val="0"/>
          <w:sz w:val="21"/>
          <w:szCs w:val="21"/>
        </w:rPr>
        <w:t> </w:t>
      </w:r>
      <w:r w:rsidRPr="00441A4C">
        <w:rPr>
          <w:rFonts w:ascii="Helvetica Neue" w:eastAsia=".PingFang SC" w:hAnsi="Helvetica Neue" w:cs="Times New Roman"/>
          <w:color w:val="454545"/>
          <w:kern w:val="0"/>
          <w:sz w:val="21"/>
          <w:szCs w:val="21"/>
        </w:rPr>
        <w:fldChar w:fldCharType="begin"/>
      </w:r>
      <w:r w:rsidRPr="00441A4C">
        <w:rPr>
          <w:rFonts w:ascii="Helvetica Neue" w:eastAsia=".PingFang SC" w:hAnsi="Helvetica Neue" w:cs="Times New Roman"/>
          <w:color w:val="454545"/>
          <w:kern w:val="0"/>
          <w:sz w:val="21"/>
          <w:szCs w:val="21"/>
        </w:rPr>
        <w:instrText xml:space="preserve"> HYPERLINK "https://eosio.github.io/eos/group__eosc.html" \l "details" </w:instrText>
      </w:r>
      <w:r w:rsidRPr="00441A4C">
        <w:rPr>
          <w:rFonts w:ascii="Helvetica Neue" w:eastAsia=".PingFang SC" w:hAnsi="Helvetica Neue" w:cs="Times New Roman"/>
          <w:color w:val="454545"/>
          <w:kern w:val="0"/>
          <w:sz w:val="21"/>
          <w:szCs w:val="21"/>
        </w:rPr>
      </w:r>
      <w:r w:rsidRPr="00441A4C">
        <w:rPr>
          <w:rFonts w:ascii="Helvetica Neue" w:eastAsia=".PingFang SC" w:hAnsi="Helvetica Neue" w:cs="Times New Roman"/>
          <w:color w:val="454545"/>
          <w:kern w:val="0"/>
          <w:sz w:val="21"/>
          <w:szCs w:val="21"/>
        </w:rPr>
        <w:fldChar w:fldCharType="separate"/>
      </w:r>
      <w:r w:rsidRPr="00441A4C">
        <w:rPr>
          <w:rFonts w:ascii=".PingFang SC" w:eastAsia=".PingFang SC" w:hAnsi=".PingFang SC" w:cs="Times New Roman"/>
          <w:color w:val="E4AF0A"/>
          <w:kern w:val="0"/>
          <w:sz w:val="21"/>
          <w:szCs w:val="21"/>
          <w:u w:val="single"/>
        </w:rPr>
        <w:t>更多</w:t>
      </w:r>
      <w:r w:rsidRPr="00441A4C">
        <w:rPr>
          <w:rFonts w:ascii="Helvetica Neue" w:eastAsia=".PingFang SC" w:hAnsi="Helvetica Neue" w:cs="Times New Roman"/>
          <w:b/>
          <w:bCs/>
          <w:color w:val="E4AF0A"/>
          <w:kern w:val="0"/>
          <w:sz w:val="21"/>
          <w:szCs w:val="21"/>
          <w:u w:val="single"/>
        </w:rPr>
        <w:t>...</w:t>
      </w:r>
      <w:r w:rsidRPr="00441A4C">
        <w:rPr>
          <w:rFonts w:ascii="Helvetica Neue" w:eastAsia=".PingFang SC" w:hAnsi="Helvetica Neue" w:cs="Times New Roman"/>
          <w:color w:val="454545"/>
          <w:kern w:val="0"/>
          <w:sz w:val="21"/>
          <w:szCs w:val="21"/>
        </w:rPr>
        <w:fldChar w:fldCharType="end"/>
      </w:r>
    </w:p>
    <w:p w14:paraId="7AAE6E9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10D50E64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Introduction to EOSC</w:t>
      </w:r>
    </w:p>
    <w:p w14:paraId="5895D816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eosc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is a command line tool that interfaces with the REST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api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exposed by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eosd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. In order to use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eosc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you will need to have a local copy of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eosd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running and configured to load the '</w:t>
      </w:r>
      <w:proofErr w:type="spellStart"/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::</w:t>
      </w:r>
      <w:proofErr w:type="spellStart"/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chain_api_plugin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'.</w:t>
      </w:r>
    </w:p>
    <w:p w14:paraId="078FA1F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# Plugin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to enable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may be specified multiple times</w:t>
      </w:r>
    </w:p>
    <w:p w14:paraId="2C44DEF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plugin = </w:t>
      </w:r>
      <w:proofErr w:type="spellStart"/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::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producer_plugin</w:t>
      </w:r>
      <w:proofErr w:type="spellEnd"/>
    </w:p>
    <w:p w14:paraId="69297A1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plugin = </w:t>
      </w:r>
      <w:proofErr w:type="spellStart"/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::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chain_api_plugin</w:t>
      </w:r>
      <w:proofErr w:type="spellEnd"/>
    </w:p>
    <w:p w14:paraId="773DF3E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1EC321E4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EOSC</w:t>
      </w:r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简介</w:t>
      </w:r>
    </w:p>
    <w:p w14:paraId="3EF7DF33" w14:textId="35F4BB83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是</w:t>
      </w:r>
      <w:r w:rsidR="00890575" w:rsidRPr="00B705A8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用</w:t>
      </w:r>
      <w:r w:rsidR="00890575" w:rsidRPr="00890575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来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与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eosd</w:t>
      </w:r>
      <w:proofErr w:type="spellEnd"/>
      <w:r w:rsidR="00571DBA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 xml:space="preserve"> 提供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的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REST 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api</w:t>
      </w:r>
      <w:proofErr w:type="spellEnd"/>
      <w:r w:rsidR="001876BA" w:rsidRPr="00AE48F7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接口</w:t>
      </w:r>
      <w:r w:rsidR="00AE48F7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进行</w:t>
      </w:r>
      <w:r w:rsidR="001876BA" w:rsidRPr="00AE48F7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交</w:t>
      </w:r>
      <w:r w:rsidR="001876BA" w:rsidRPr="00B76A65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互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的命令行工具。为了使用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，需要</w:t>
      </w:r>
      <w:r w:rsidR="00A70EF0" w:rsidRPr="00A70EF0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在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本地运行</w:t>
      </w:r>
      <w:r w:rsidR="00A70EF0" w:rsidRPr="00A70EF0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的</w:t>
      </w:r>
      <w:r w:rsidRPr="00A70EF0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eosd</w:t>
      </w:r>
      <w:proofErr w:type="spellEnd"/>
      <w:r w:rsidR="00A70EF0"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  <w:t>，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并</w:t>
      </w:r>
      <w:r w:rsidR="00A70EF0" w:rsidRPr="00A70EF0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且已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配置加载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'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:: 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chain_api_plugin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' </w:t>
      </w:r>
      <w:r w:rsidRPr="00B705A8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插件</w:t>
      </w:r>
      <w:r w:rsidRPr="00B76A65">
        <w:rPr>
          <w:rFonts w:ascii="MS Mincho" w:eastAsia="MS Mincho" w:hAnsi="MS Mincho" w:cs="MS Mincho"/>
          <w:color w:val="454545"/>
          <w:kern w:val="0"/>
          <w:sz w:val="18"/>
          <w:szCs w:val="18"/>
        </w:rPr>
        <w:t>。</w:t>
      </w:r>
    </w:p>
    <w:p w14:paraId="463A8A48" w14:textId="3DAB8EA0" w:rsidR="00441A4C" w:rsidRPr="00441A4C" w:rsidRDefault="00742BB7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＃启用的插件，可以指定多</w:t>
      </w:r>
      <w:r w:rsidRPr="00DC6899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个</w:t>
      </w:r>
    </w:p>
    <w:p w14:paraId="4ED7D56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4923BEA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plugin = </w:t>
      </w:r>
      <w:proofErr w:type="spellStart"/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::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producer_plugin</w:t>
      </w:r>
      <w:proofErr w:type="spellEnd"/>
    </w:p>
    <w:p w14:paraId="7B567A9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plugin = </w:t>
      </w:r>
      <w:proofErr w:type="spellStart"/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::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chain_api_plugin</w:t>
      </w:r>
      <w:proofErr w:type="spellEnd"/>
    </w:p>
    <w:p w14:paraId="3FA8DB5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4BF3DB0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65271C8C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After starting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eosd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you should be able to query the current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blockchain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state like so:</w:t>
      </w:r>
    </w:p>
    <w:p w14:paraId="287F01C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info</w:t>
      </w:r>
    </w:p>
    <w:p w14:paraId="2B72E2E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1770AE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head_block_num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25048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EE979E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last_irreversible_block_num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25027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DF7AD2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head_block_id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"000061d8ae49d6af614e02779e19261959f22d6d9f37906ed5db2dabd88be142"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01BA773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head_block_time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"2017-07-25T17:44:48"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697CBF8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head_block_producer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initi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1CCF84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lastRenderedPageBreak/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recent_slots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"1110000000000000000000000000000000000000000000000000000000000011"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F5EE41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participation_rate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"0.07812500000000000"</w:t>
      </w:r>
    </w:p>
    <w:p w14:paraId="5661F84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077EFAD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2D6AAACE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启动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eosd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后，就可以查询当前的区块状态，如下所示：</w:t>
      </w:r>
    </w:p>
    <w:p w14:paraId="7027755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info</w:t>
      </w:r>
    </w:p>
    <w:p w14:paraId="34CDF9B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5CF1398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head_block_num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25048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D396A7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last_irreversible_block_num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25027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0EB5BFA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head_block_id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"000061d8ae49d6af614e02779e19261959f22d6d9f37906ed5db2dabd88be142"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6D85550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head_block_time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"2017-07-25T17:44:48"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F1B1F8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head_block_producer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initi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E95EE0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recent_slots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"1110000000000000000000000000000000000000000000000000000000000011"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8D9C79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participation_rate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"0.07812500000000000"</w:t>
      </w:r>
    </w:p>
    <w:p w14:paraId="75CB543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146A595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4EF2EBAC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Creating an Account</w:t>
      </w:r>
    </w:p>
    <w:p w14:paraId="584809BD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In order to create an </w:t>
      </w:r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account</w:t>
      </w:r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you will need two new keys: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owener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and active. You can ask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eosc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to create some keys for you:</w:t>
      </w:r>
    </w:p>
    <w:p w14:paraId="5EAA72D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create key</w:t>
      </w:r>
    </w:p>
    <w:p w14:paraId="4C04CAD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public: EOS4toFS3YXEQCkuuw1aqDLrtHim86Gz9u3hBdcBw5KNPZcursVHq</w:t>
      </w:r>
    </w:p>
    <w:p w14:paraId="6EE69C67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private: 5JKbLfCXgcafDQVwHMm3shHt6iRWgrr9adcmt6vX3FNjAEtJGaT</w:t>
      </w:r>
    </w:p>
    <w:p w14:paraId="200B16C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64749CFD" w14:textId="77777777" w:rsidR="00441A4C" w:rsidRPr="00441A4C" w:rsidRDefault="00441A4C" w:rsidP="00441A4C">
      <w:pPr>
        <w:widowControl/>
        <w:spacing w:after="30"/>
        <w:jc w:val="left"/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21"/>
          <w:szCs w:val="21"/>
        </w:rPr>
        <w:t>创建账户</w:t>
      </w:r>
    </w:p>
    <w:p w14:paraId="68B77C8F" w14:textId="226A125E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为了创建一个帐户，您需要两个新的密钥：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owener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和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active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。您可以使用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创建</w:t>
      </w:r>
      <w:r w:rsidR="00DC6899">
        <w:rPr>
          <w:rFonts w:ascii="MS Mincho" w:eastAsia="MS Mincho" w:hAnsi="MS Mincho" w:cs="MS Mincho"/>
          <w:color w:val="454545"/>
          <w:kern w:val="0"/>
          <w:sz w:val="18"/>
          <w:szCs w:val="18"/>
        </w:rPr>
        <w:t>密</w:t>
      </w:r>
      <w:r w:rsidR="00DC6899">
        <w:rPr>
          <w:rFonts w:ascii="SimSun" w:eastAsia="SimSun" w:hAnsi="SimSun" w:cs="SimSun"/>
          <w:color w:val="454545"/>
          <w:kern w:val="0"/>
          <w:sz w:val="18"/>
          <w:szCs w:val="18"/>
        </w:rPr>
        <w:t>钥</w:t>
      </w:r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：</w:t>
      </w:r>
    </w:p>
    <w:p w14:paraId="6232744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create key</w:t>
      </w:r>
    </w:p>
    <w:p w14:paraId="44A4C5E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public: EOS4toFS3YXEQCkuuw1aqDLrtHim86Gz9u3hBdcBw5KNPZcursVHq</w:t>
      </w:r>
    </w:p>
    <w:p w14:paraId="0049FD07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private: 5JKbLfCXgcafDQVwHMm3shHt6iRWgrr9adcmt6vX3FNjAEtJGaT</w:t>
      </w:r>
    </w:p>
    <w:p w14:paraId="317CA68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160E1AC3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Note</w:t>
      </w:r>
    </w:p>
    <w:p w14:paraId="36255ACB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eosc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does not save the generated private key.</w:t>
      </w:r>
    </w:p>
    <w:p w14:paraId="5219012D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lastRenderedPageBreak/>
        <w:t>Next</w:t>
      </w:r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we will create the account tester</w:t>
      </w:r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,</w:t>
      </w: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but because all accounts need to be created by an existing account we will ask the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inita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account to create tester.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inita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was specified in the genesis file.</w:t>
      </w:r>
    </w:p>
    <w:p w14:paraId="244EF69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0457A1A8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注意</w:t>
      </w:r>
    </w:p>
    <w:p w14:paraId="30E15B7C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不保存生成的私钥。</w:t>
      </w:r>
    </w:p>
    <w:p w14:paraId="507F7964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接下来，我们将创建该帐户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tester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，但是由于所有帐户都需要由现有帐户创建，我们将要求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inita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帐户创建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tester</w:t>
      </w:r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。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inita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用户由创世块配置文件设定。</w:t>
      </w:r>
    </w:p>
    <w:p w14:paraId="4560C6E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2CBB29A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create account 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inita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tester EOS4toFS3YXEQCkuuw1aqDLrtHim86Gz9u3hBdcBw5KNPZcursVHq EOS6KdkmwhPyc2wxN9SAFwo2PU2h74nWs7urN1uRduAwkcns2uXsa</w:t>
      </w:r>
    </w:p>
    <w:p w14:paraId="233A3CD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0C3DEFE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transaction_id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"6acd2ece68c4b86c1fa209c3989235063384020781f2c67bbb80bc8d540ca120"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F2885C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"processed": {</w:t>
      </w:r>
    </w:p>
    <w:p w14:paraId="10A0BA2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refBlockNum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"25217"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011206A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refBlockPrefix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"2095475630"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B959C5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"expiration": "2017-07-25T17:54:55"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59AA7F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"scope":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</w:p>
    <w:p w14:paraId="392B951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802DB4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inita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</w:p>
    <w:p w14:paraId="00A2D4A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01C5352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"signatures":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059415C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"messages":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1D130EC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"code":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F2B817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"type":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newaccount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4312C5C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"authorization":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4239BCB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"account":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inita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C0930B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"permission": "active"</w:t>
      </w:r>
    </w:p>
    <w:p w14:paraId="479DADF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}</w:t>
      </w:r>
    </w:p>
    <w:p w14:paraId="072801B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24D6EF0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"data": "c9251a0000000000b44c5a2400000000010000000102bcca6347d828d4e1868b7dfa91692a16d5b20d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lastRenderedPageBreak/>
        <w:t>0ee3d16a7ca2ddcc7f6dd03344010000010000000102bcca6347d828d4e1868b7dfa91692a16d5b20d0ee3d16a7ca2ddcc7f6dd03344010000010000000001c9251a000000000061d0640b000000000100010000000000000008454f5300000000"</w:t>
      </w:r>
    </w:p>
    <w:p w14:paraId="649B8FD7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3EEA17D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35A0E8F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"output":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917555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"notify":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0F31576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72F3B74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</w:t>
      </w:r>
    </w:p>
    <w:p w14:paraId="0ACA1D7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06D94AF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</w:t>
      </w:r>
    </w:p>
    <w:p w14:paraId="591D3B9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}</w:t>
      </w:r>
    </w:p>
    <w:p w14:paraId="5185197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7A2E570C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After creating the </w:t>
      </w:r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account</w:t>
      </w:r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we can view the current account status like so:</w:t>
      </w:r>
    </w:p>
    <w:p w14:paraId="5ECE5461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创建帐户后，我们可以查看当前帐户状态：</w:t>
      </w:r>
    </w:p>
    <w:p w14:paraId="2C87F22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766228C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account tester</w:t>
      </w:r>
    </w:p>
    <w:p w14:paraId="2EC3F76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2EF6BD1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"name": "tester"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4AC0648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0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1DCAA9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staked_balance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1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988404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unstaking_balance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0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B161E0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last_unstaking_time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"1969-12-31T23:59:59"</w:t>
      </w:r>
    </w:p>
    <w:p w14:paraId="3A8B14F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04B0FFF6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You will note that there is no balance because almost all genesis EOS tokens are currently allocated to the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account.</w:t>
      </w:r>
    </w:p>
    <w:p w14:paraId="15582FE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73315DFE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你可能会注意到，帐户余额为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0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，因为几乎所有的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代币目前都被分配到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帐户中。</w:t>
      </w:r>
    </w:p>
    <w:p w14:paraId="47EFCD4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55A2641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account </w:t>
      </w:r>
      <w:hyperlink r:id="rId7" w:history="1">
        <w:r w:rsidRPr="00441A4C">
          <w:rPr>
            <w:rFonts w:ascii="Helvetica Neue" w:hAnsi="Helvetica Neue" w:cs="Times New Roman"/>
            <w:color w:val="E4AF0A"/>
            <w:kern w:val="0"/>
            <w:sz w:val="18"/>
            <w:szCs w:val="18"/>
            <w:u w:val="single"/>
          </w:rPr>
          <w:t>eos</w:t>
        </w:r>
      </w:hyperlink>
    </w:p>
    <w:p w14:paraId="51E5F37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DBAB9E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"name":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F7BD02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"8999999999998100"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4BED493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lastRenderedPageBreak/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staked_balance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0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691E0C0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unstaking_balance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0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40C16FD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last_unstaking_time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"1969-12-31T23:59:59"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7EB92F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abi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{</w:t>
      </w:r>
    </w:p>
    <w:p w14:paraId="037313F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"types":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0D1773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newTypeName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AccountName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ED86C2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"type": "Name"</w:t>
      </w:r>
    </w:p>
    <w:p w14:paraId="3FBACE7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7C9090E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511526D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structs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3381113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"name": "transfer"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97DC9B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"base": ""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69B0327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"fields": {</w:t>
      </w:r>
    </w:p>
    <w:p w14:paraId="278C057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"from":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AccountName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41BAC66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"to":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AccountName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55B2AC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"amount": "UInt64"</w:t>
      </w:r>
    </w:p>
    <w:p w14:paraId="0584CC5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}</w:t>
      </w:r>
    </w:p>
    <w:p w14:paraId="529FFA5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5E5412E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5A6526D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"actions":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58EFB0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"action": "transfer"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094183A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"type": "transfer"</w:t>
      </w:r>
    </w:p>
    <w:p w14:paraId="316563F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19B96FC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7A00CAE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"tables":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</w:t>
      </w:r>
    </w:p>
    <w:p w14:paraId="0B73E11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}</w:t>
      </w:r>
    </w:p>
    <w:p w14:paraId="778E466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282EE516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Note</w:t>
      </w:r>
    </w:p>
    <w:p w14:paraId="2A173B8F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The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account happens to have an ABI </w:t>
      </w:r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(</w:t>
      </w: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Application Binary Interface</w:t>
      </w:r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)</w:t>
      </w: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defined which provides meta-data to tools that want to interface with the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contract.</w:t>
      </w:r>
    </w:p>
    <w:p w14:paraId="5854AA20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We can fund our tester account via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eosc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with the following command:</w:t>
      </w:r>
    </w:p>
    <w:p w14:paraId="430F6AE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41854BF4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注意</w:t>
      </w:r>
    </w:p>
    <w:p w14:paraId="31BFAB47" w14:textId="6A6018CE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lastRenderedPageBreak/>
        <w:t>该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帐户刚好配有一个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ABI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（应用程序二进制接口），它提供元数据</w:t>
      </w:r>
      <w:r w:rsidR="00EB4FD5">
        <w:rPr>
          <w:rFonts w:ascii="SimSun" w:eastAsia="SimSun" w:hAnsi="SimSun" w:cs="SimSun" w:hint="eastAsia"/>
          <w:color w:val="454545"/>
          <w:kern w:val="0"/>
          <w:sz w:val="18"/>
          <w:szCs w:val="18"/>
        </w:rPr>
        <w:t>给</w:t>
      </w:r>
      <w:proofErr w:type="spellStart"/>
      <w:r w:rsidR="00EB4FD5"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="00EB4FD5">
        <w:rPr>
          <w:rFonts w:ascii="MS Mincho" w:eastAsia="MS Mincho" w:hAnsi="MS Mincho" w:cs="MS Mincho"/>
          <w:color w:val="454545"/>
          <w:kern w:val="0"/>
          <w:sz w:val="18"/>
          <w:szCs w:val="18"/>
        </w:rPr>
        <w:t>智能</w:t>
      </w:r>
      <w:r w:rsidR="00EB4FD5"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合</w:t>
      </w:r>
      <w:r w:rsidR="00EB4FD5" w:rsidRPr="00441A4C">
        <w:rPr>
          <w:rFonts w:ascii="SimSun" w:eastAsia="SimSun" w:hAnsi="SimSun" w:cs="SimSun"/>
          <w:color w:val="454545"/>
          <w:kern w:val="0"/>
          <w:sz w:val="18"/>
          <w:szCs w:val="18"/>
        </w:rPr>
        <w:t>约</w:t>
      </w:r>
      <w:r w:rsidR="00EB4FD5">
        <w:rPr>
          <w:rFonts w:ascii="MS Mincho" w:eastAsia="MS Mincho" w:hAnsi="MS Mincho" w:cs="MS Mincho"/>
          <w:color w:val="454545"/>
          <w:kern w:val="0"/>
          <w:sz w:val="18"/>
          <w:szCs w:val="18"/>
        </w:rPr>
        <w:t>交互</w:t>
      </w:r>
      <w:r w:rsidR="00EB4FD5"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工具</w:t>
      </w:r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。</w:t>
      </w:r>
    </w:p>
    <w:p w14:paraId="211AA241" w14:textId="4E69BCE9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使用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命令可以给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tester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帐户充值：</w:t>
      </w:r>
    </w:p>
    <w:p w14:paraId="15CF5AD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4EDC27D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transfer </w:t>
      </w:r>
      <w:hyperlink r:id="rId8" w:history="1">
        <w:r w:rsidRPr="00441A4C">
          <w:rPr>
            <w:rFonts w:ascii="Helvetica Neue" w:hAnsi="Helvetica Neue" w:cs="Times New Roman"/>
            <w:color w:val="E4AF0A"/>
            <w:kern w:val="0"/>
            <w:sz w:val="18"/>
            <w:szCs w:val="18"/>
            <w:u w:val="single"/>
          </w:rPr>
          <w:t>eos</w:t>
        </w:r>
      </w:hyperlink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tester 1000</w:t>
      </w:r>
    </w:p>
    <w:p w14:paraId="6EF259F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627275A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transaction_id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"52b488d27ce1f72a2b29f22e5e1638fa5db5d7805565884e795733a15c6c2195"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C17891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"processed": {</w:t>
      </w:r>
    </w:p>
    <w:p w14:paraId="0DF3FF6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refBlockNum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"25298"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649981B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refBlockPrefix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"1151709320"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011E98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"expiration": "2017-07-25T17:58:58"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A39962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"scope":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</w:p>
    <w:p w14:paraId="0E42E8A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7E34FD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"tester"</w:t>
      </w:r>
    </w:p>
    <w:p w14:paraId="2679CAE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296A192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"signatures":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66538BB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"messages":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2E24AFB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"code":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07517E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"type": "transfer"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723DE4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"authorization":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612207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"account":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073EED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"permission": "active"</w:t>
      </w:r>
    </w:p>
    <w:p w14:paraId="6A9F5D57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}</w:t>
      </w:r>
    </w:p>
    <w:p w14:paraId="7ECCB04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0D92FC7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"data": {</w:t>
      </w:r>
    </w:p>
    <w:p w14:paraId="5AED34E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"from":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912840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"to": "tester"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660477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"amount": 1000</w:t>
      </w:r>
    </w:p>
    <w:p w14:paraId="26A2F6F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}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4E99EA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hex_data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"e54d000000000000b44c5a2400000000e803000000000000"</w:t>
      </w:r>
    </w:p>
    <w:p w14:paraId="217736B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757BEFF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2EB1A18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"output":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6F8DDCD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"notify":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305E953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lastRenderedPageBreak/>
        <w:t>            "name": "tester"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78F99A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"output": {</w:t>
      </w:r>
    </w:p>
    <w:p w14:paraId="1B057AE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      "notify":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3C479E7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22982DA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</w:t>
      </w:r>
    </w:p>
    <w:p w14:paraId="431D20E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}</w:t>
      </w:r>
    </w:p>
    <w:p w14:paraId="4F83728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}</w:t>
      </w:r>
    </w:p>
    <w:p w14:paraId="00CDFC5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79555D47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5AE8734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</w:t>
      </w:r>
    </w:p>
    <w:p w14:paraId="229BC51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4CE3AED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</w:t>
      </w:r>
    </w:p>
    <w:p w14:paraId="55B802A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}</w:t>
      </w:r>
    </w:p>
    <w:p w14:paraId="0F4B1E4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4FD67B6A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Now we can verify that the funds were received.</w:t>
      </w:r>
    </w:p>
    <w:p w14:paraId="72496C9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05D8E4CF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现在我们可以验证收到的资金。</w:t>
      </w:r>
    </w:p>
    <w:p w14:paraId="6CCE92F7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4BE90FA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account tester</w:t>
      </w:r>
    </w:p>
    <w:p w14:paraId="470A78A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7C433C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"name": "tester"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D0241B7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1000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A9FD1C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staked_balance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1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003FF0B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unstaking_balance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0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002C7D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last_unstaking_time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"1969-12-31T23:59:59"</w:t>
      </w:r>
    </w:p>
    <w:p w14:paraId="75B96CC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658E14AF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Creating a Contract</w:t>
      </w:r>
    </w:p>
    <w:p w14:paraId="16BC5F0F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In this </w:t>
      </w:r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section</w:t>
      </w:r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we will use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eosc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to create and publish a currency contract. You can find the example currency contract in the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eos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/contracts/currency directory.</w:t>
      </w:r>
    </w:p>
    <w:p w14:paraId="539781FD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The first step is to create an account for currency. We will have the tester account create the currency account.</w:t>
      </w:r>
    </w:p>
    <w:p w14:paraId="7662A1F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40EBB55A" w14:textId="77777777" w:rsidR="00441A4C" w:rsidRPr="00441A4C" w:rsidRDefault="00441A4C" w:rsidP="00441A4C">
      <w:pPr>
        <w:widowControl/>
        <w:spacing w:after="30"/>
        <w:jc w:val="left"/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21"/>
          <w:szCs w:val="21"/>
        </w:rPr>
        <w:lastRenderedPageBreak/>
        <w:t>创建合约</w:t>
      </w:r>
    </w:p>
    <w:p w14:paraId="2D992207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在本节中，我们将用于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创建和发布智能合约。示例在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/contracts/currency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目录中。</w:t>
      </w:r>
    </w:p>
    <w:p w14:paraId="66BB2255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第一步是创建合约账号。我们将使用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tester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帐户创建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currency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帐户。</w:t>
      </w:r>
    </w:p>
    <w:p w14:paraId="3421152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743495A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create account tester </w:t>
      </w:r>
      <w:hyperlink r:id="rId9" w:history="1">
        <w:r w:rsidRPr="00441A4C">
          <w:rPr>
            <w:rFonts w:ascii="Helvetica Neue" w:hAnsi="Helvetica Neue" w:cs="Times New Roman"/>
            <w:color w:val="E4AF0A"/>
            <w:kern w:val="0"/>
            <w:sz w:val="18"/>
            <w:szCs w:val="18"/>
            <w:u w:val="single"/>
          </w:rPr>
          <w:t>currency</w:t>
        </w:r>
      </w:hyperlink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EOS4toFS3YXEQCkuuw1aqDLrtHim86Gz9u3hBdcBw5KNPZcursVHq EOS6KdkmwhPyc2wxN9SAFwo2PU2h74nWs7urN1uRduAwkcns2uXsa</w:t>
      </w:r>
    </w:p>
    <w:p w14:paraId="205E6C35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</w:p>
    <w:p w14:paraId="6169F1D0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The next step is to publish the contract </w:t>
      </w:r>
      <w:proofErr w:type="gramStart"/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(</w:t>
      </w: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.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wast</w:t>
      </w:r>
      <w:proofErr w:type="spellEnd"/>
      <w:proofErr w:type="gramEnd"/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)</w:t>
      </w: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and its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abi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</w:t>
      </w:r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(</w:t>
      </w: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.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abi</w:t>
      </w:r>
      <w:proofErr w:type="spellEnd"/>
      <w:r w:rsidRPr="00441A4C">
        <w:rPr>
          <w:rFonts w:ascii=".PingFang SC" w:eastAsia=".PingFang SC" w:hAnsi=".PingFang SC" w:cs="Times New Roman"/>
          <w:color w:val="454545"/>
          <w:kern w:val="0"/>
          <w:sz w:val="21"/>
          <w:szCs w:val="21"/>
        </w:rPr>
        <w:t>)</w:t>
      </w:r>
    </w:p>
    <w:p w14:paraId="386E9A1F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下一步是发布合约（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.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wast</w:t>
      </w:r>
      <w:proofErr w:type="spellEnd"/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）及其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abi</w:t>
      </w:r>
      <w:proofErr w:type="spellEnd"/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（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.</w:t>
      </w:r>
      <w:proofErr w:type="spellStart"/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abi</w:t>
      </w:r>
      <w:proofErr w:type="spellEnd"/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）</w:t>
      </w:r>
    </w:p>
    <w:p w14:paraId="061B5DC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62E9257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setcode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hyperlink r:id="rId10" w:history="1">
        <w:r w:rsidRPr="00441A4C">
          <w:rPr>
            <w:rFonts w:ascii="Helvetica Neue" w:hAnsi="Helvetica Neue" w:cs="Times New Roman"/>
            <w:color w:val="E4AF0A"/>
            <w:kern w:val="0"/>
            <w:sz w:val="18"/>
            <w:szCs w:val="18"/>
            <w:u w:val="single"/>
          </w:rPr>
          <w:t>currency</w:t>
        </w:r>
      </w:hyperlink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../../contracts/</w:t>
      </w:r>
      <w:hyperlink r:id="rId11" w:history="1">
        <w:r w:rsidRPr="00441A4C">
          <w:rPr>
            <w:rFonts w:ascii="Helvetica Neue" w:hAnsi="Helvetica Neue" w:cs="Times New Roman"/>
            <w:color w:val="E4AF0A"/>
            <w:kern w:val="0"/>
            <w:sz w:val="18"/>
            <w:szCs w:val="18"/>
            <w:u w:val="single"/>
          </w:rPr>
          <w:t>currency</w:t>
        </w:r>
      </w:hyperlink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/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fldChar w:fldCharType="begin"/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instrText xml:space="preserve"> HYPERLINK "https://eosio.github.io/eos/namespacecurrency.html" </w:instrTex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fldChar w:fldCharType="separate"/>
      </w:r>
      <w:r w:rsidRPr="00441A4C">
        <w:rPr>
          <w:rFonts w:ascii="Helvetica Neue" w:hAnsi="Helvetica Neue" w:cs="Times New Roman"/>
          <w:color w:val="E4AF0A"/>
          <w:kern w:val="0"/>
          <w:sz w:val="18"/>
          <w:szCs w:val="18"/>
          <w:u w:val="single"/>
        </w:rPr>
        <w:t>currency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fldChar w:fldCharType="end"/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.wast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../../contracts/</w:t>
      </w:r>
      <w:hyperlink r:id="rId12" w:history="1">
        <w:r w:rsidRPr="00441A4C">
          <w:rPr>
            <w:rFonts w:ascii="Helvetica Neue" w:hAnsi="Helvetica Neue" w:cs="Times New Roman"/>
            <w:color w:val="E4AF0A"/>
            <w:kern w:val="0"/>
            <w:sz w:val="18"/>
            <w:szCs w:val="18"/>
            <w:u w:val="single"/>
          </w:rPr>
          <w:t>currency</w:t>
        </w:r>
      </w:hyperlink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/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fldChar w:fldCharType="begin"/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instrText xml:space="preserve"> HYPERLINK "https://eosio.github.io/eos/namespacecurrency.html" </w:instrTex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fldChar w:fldCharType="separate"/>
      </w:r>
      <w:r w:rsidRPr="00441A4C">
        <w:rPr>
          <w:rFonts w:ascii="Helvetica Neue" w:hAnsi="Helvetica Neue" w:cs="Times New Roman"/>
          <w:color w:val="E4AF0A"/>
          <w:kern w:val="0"/>
          <w:sz w:val="18"/>
          <w:szCs w:val="18"/>
          <w:u w:val="single"/>
        </w:rPr>
        <w:t>currency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fldChar w:fldCharType="end"/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.abi</w:t>
      </w:r>
      <w:proofErr w:type="spellEnd"/>
    </w:p>
    <w:p w14:paraId="254FD48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0297ECC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transaction_id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"738669518a8fc6935394992beec1dc4dc1b60f7d9f232b6ccd6a282619eedca9"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9640DB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"processed": {</w:t>
      </w:r>
    </w:p>
    <w:p w14:paraId="2E6F543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refBlockNum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"25386"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FFEA2E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refBlockPrefix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"154808726"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66BDACA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"expiration": "2017-07-25T18:03:22"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5963A7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"scope":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</w:p>
    <w:p w14:paraId="3F4CF9D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0719591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"currency"</w:t>
      </w:r>
    </w:p>
    <w:p w14:paraId="727B92BB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09B905C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"signatures":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1A20325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"messages":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6036DA5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"code":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362123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"type":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setcode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460C78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"authorization":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1FD45FB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"account": "currency"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3167B94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"permission": "active"</w:t>
      </w:r>
    </w:p>
    <w:p w14:paraId="733AD60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}</w:t>
      </w:r>
    </w:p>
    <w:p w14:paraId="33323F4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29B1AA1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"data": "a34a59dcc80000000000f7090061736d0100000001390a60037e7e7e017f60047e7e7f7f017f60017e00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lastRenderedPageBreak/>
        <w:t>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lastRenderedPageBreak/>
        <w:t>55496e7436340762616c616e63650655496e743634015406374d91000000087472616e7366657201618c571d05000000076163636f756e74"</w:t>
      </w:r>
    </w:p>
    <w:p w14:paraId="1FD7B39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3110686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5D8280D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"output":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295021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"notify":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597DBAE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47779FF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</w:t>
      </w:r>
    </w:p>
    <w:p w14:paraId="53405FC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67A6629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</w:t>
      </w:r>
    </w:p>
    <w:p w14:paraId="75209E1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}</w:t>
      </w:r>
    </w:p>
    <w:p w14:paraId="7F5D6F0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3E7A6DCA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After the contract is published it initially allocates all of the currency to the currency account. </w:t>
      </w:r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So</w:t>
      </w:r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lets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transfer some of it to our tester.</w:t>
      </w:r>
    </w:p>
    <w:p w14:paraId="79D2A20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209F5AA9" w14:textId="45836A1F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合约发布后，它首先将所有代币分配到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currency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帐户。所以我们先转移一</w:t>
      </w:r>
      <w:r w:rsidRPr="002A0D17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些</w:t>
      </w:r>
      <w:r w:rsidR="002E5EC3" w:rsidRPr="002A0D17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代币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到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tester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帐户上。</w:t>
      </w:r>
    </w:p>
    <w:p w14:paraId="1C65D72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 w:hint="eastAsia"/>
          <w:color w:val="454545"/>
          <w:kern w:val="0"/>
          <w:sz w:val="18"/>
          <w:szCs w:val="18"/>
        </w:rPr>
      </w:pPr>
    </w:p>
    <w:p w14:paraId="09FB607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proofErr w:type="gram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./</w:t>
      </w:r>
      <w:proofErr w:type="spellStart"/>
      <w:proofErr w:type="gram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eosc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exec </w:t>
      </w:r>
      <w:hyperlink r:id="rId13" w:history="1">
        <w:r w:rsidRPr="00441A4C">
          <w:rPr>
            <w:rFonts w:ascii="Helvetica Neue" w:hAnsi="Helvetica Neue" w:cs="Times New Roman"/>
            <w:color w:val="E4AF0A"/>
            <w:kern w:val="0"/>
            <w:sz w:val="18"/>
            <w:szCs w:val="18"/>
            <w:u w:val="single"/>
          </w:rPr>
          <w:t>currency</w:t>
        </w:r>
      </w:hyperlink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transfer '{"from":"currency"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"to":"tester"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"amount":50}' '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currency"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"tester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' '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account":"currency"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"permission":"active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"}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'</w:t>
      </w:r>
    </w:p>
    <w:p w14:paraId="0BAF72C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64D3A1D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transaction_id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"f601f2fdb26e366a19913229e4d2928778b50166811c63c7962401b11d23ef3d"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5F5D6D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"processed": {</w:t>
      </w:r>
    </w:p>
    <w:p w14:paraId="633F75A7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refBlockNum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"25427"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491846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refBlockPrefix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"2231248056"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D920DA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"expiration": "2017-07-25T18:05:25"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721D6F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"scope":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</w:p>
    <w:p w14:paraId="4841B1A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"tester"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B4841C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"currency"</w:t>
      </w:r>
    </w:p>
    <w:p w14:paraId="3E107CC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198EF5E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"signatures":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1C7D113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"messages":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050B14F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"code": "currency"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153056B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"type": "transfer"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A7AB40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lastRenderedPageBreak/>
        <w:t xml:space="preserve">        "authorization":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5058F6FC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"account": "currency"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0008135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"permission": "active"</w:t>
      </w:r>
    </w:p>
    <w:p w14:paraId="50DBAD4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}</w:t>
      </w:r>
    </w:p>
    <w:p w14:paraId="1692619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08B7CB0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"data": {</w:t>
      </w:r>
    </w:p>
    <w:p w14:paraId="0DF5BE11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"from": "currency"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7894DD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"to": "tester"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597B3B3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"amount": 50</w:t>
      </w:r>
    </w:p>
    <w:p w14:paraId="679C9E1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}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7E6935F6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hex_data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": "a34a59dcc8000000b44c5a24000000003200000000000000"</w:t>
      </w:r>
    </w:p>
    <w:p w14:paraId="2548104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58A4916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3C6B566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"output":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7CDE0DB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"notify":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</w:t>
      </w: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{</w:t>
      </w:r>
    </w:p>
    <w:p w14:paraId="6DC1526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"name": "tester"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,</w:t>
      </w:r>
    </w:p>
    <w:p w14:paraId="2C838F0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"output": {</w:t>
      </w:r>
    </w:p>
    <w:p w14:paraId="4E134714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      "notify":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549A98F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49EA24C0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</w:t>
      </w:r>
    </w:p>
    <w:p w14:paraId="3690B35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  }</w:t>
      </w:r>
    </w:p>
    <w:p w14:paraId="683DD9EA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  }</w:t>
      </w:r>
    </w:p>
    <w:p w14:paraId="27DDCBC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],</w:t>
      </w:r>
    </w:p>
    <w:p w14:paraId="02DEC4F2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[],</w:t>
      </w:r>
    </w:p>
    <w:p w14:paraId="373627D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  "</w:t>
      </w:r>
      <w:proofErr w:type="spellStart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async_transactions</w:t>
      </w:r>
      <w:proofErr w:type="spellEnd"/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":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[]</w:t>
      </w:r>
    </w:p>
    <w:p w14:paraId="33A45315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    }</w:t>
      </w:r>
    </w:p>
    <w:p w14:paraId="42141888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   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]</w:t>
      </w:r>
    </w:p>
    <w:p w14:paraId="17FDF353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  }</w:t>
      </w:r>
    </w:p>
    <w:p w14:paraId="046C696F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hAnsi="Helvetica Neue" w:cs="Times New Roman"/>
          <w:color w:val="454545"/>
          <w:kern w:val="0"/>
          <w:sz w:val="18"/>
          <w:szCs w:val="18"/>
        </w:rPr>
        <w:t>}</w:t>
      </w:r>
    </w:p>
    <w:p w14:paraId="4E15763B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The exec command takes the following arguments:</w:t>
      </w:r>
    </w:p>
    <w:p w14:paraId="28658409" w14:textId="77777777" w:rsidR="00441A4C" w:rsidRPr="00441A4C" w:rsidRDefault="00441A4C" w:rsidP="00441A4C">
      <w:pPr>
        <w:widowControl/>
        <w:numPr>
          <w:ilvl w:val="0"/>
          <w:numId w:val="1"/>
        </w:numPr>
        <w:jc w:val="left"/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t>code - the account whose contract code should be run</w:t>
      </w:r>
    </w:p>
    <w:p w14:paraId="59871580" w14:textId="77777777" w:rsidR="00441A4C" w:rsidRPr="00441A4C" w:rsidRDefault="00441A4C" w:rsidP="00441A4C">
      <w:pPr>
        <w:widowControl/>
        <w:numPr>
          <w:ilvl w:val="0"/>
          <w:numId w:val="1"/>
        </w:numPr>
        <w:jc w:val="left"/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t>action - the type of the message to pass to code</w:t>
      </w:r>
    </w:p>
    <w:p w14:paraId="2E50AD3D" w14:textId="77777777" w:rsidR="00441A4C" w:rsidRPr="00441A4C" w:rsidRDefault="00441A4C" w:rsidP="00441A4C">
      <w:pPr>
        <w:widowControl/>
        <w:numPr>
          <w:ilvl w:val="0"/>
          <w:numId w:val="1"/>
        </w:numPr>
        <w:jc w:val="left"/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lastRenderedPageBreak/>
        <w:t xml:space="preserve">data - a JSON blob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t>or hex string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t xml:space="preserve"> of the message data as defined by the ABI for the action type.</w:t>
      </w:r>
    </w:p>
    <w:p w14:paraId="6812B98D" w14:textId="77777777" w:rsidR="00441A4C" w:rsidRPr="00441A4C" w:rsidRDefault="00441A4C" w:rsidP="00441A4C">
      <w:pPr>
        <w:widowControl/>
        <w:numPr>
          <w:ilvl w:val="0"/>
          <w:numId w:val="1"/>
        </w:numPr>
        <w:jc w:val="left"/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t xml:space="preserve">scope - a JSON array of account names which contain data that may be read or modified by code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t>in this case the sender and receiver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)</w:t>
      </w:r>
    </w:p>
    <w:p w14:paraId="31653F80" w14:textId="77777777" w:rsidR="00441A4C" w:rsidRPr="00441A4C" w:rsidRDefault="00441A4C" w:rsidP="00441A4C">
      <w:pPr>
        <w:widowControl/>
        <w:numPr>
          <w:ilvl w:val="0"/>
          <w:numId w:val="1"/>
        </w:numPr>
        <w:jc w:val="left"/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</w:pP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t>authorization - the account and permission level which authorized the action</w:t>
      </w:r>
    </w:p>
    <w:p w14:paraId="1441CCD9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3B5C4EEA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该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exec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命令采用以下参数：</w:t>
      </w:r>
    </w:p>
    <w:p w14:paraId="5F4C35AE" w14:textId="4D9E9450" w:rsidR="00441A4C" w:rsidRPr="00441A4C" w:rsidRDefault="00441A4C" w:rsidP="00441A4C">
      <w:pPr>
        <w:widowControl/>
        <w:numPr>
          <w:ilvl w:val="0"/>
          <w:numId w:val="2"/>
        </w:numPr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 xml:space="preserve">code - 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需要运行合约的帐户</w:t>
      </w:r>
      <w:r w:rsidR="005A4907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 xml:space="preserve"> </w:t>
      </w:r>
      <w:r w:rsidR="005A4907"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需要运行</w:t>
      </w:r>
      <w:r w:rsidR="005A4907">
        <w:rPr>
          <w:rFonts w:ascii="MS Mincho" w:eastAsia="MS Mincho" w:hAnsi="MS Mincho" w:cs="MS Mincho" w:hint="eastAsia"/>
          <w:color w:val="454545"/>
          <w:kern w:val="0"/>
          <w:sz w:val="18"/>
          <w:szCs w:val="18"/>
        </w:rPr>
        <w:t>的</w:t>
      </w:r>
      <w:r w:rsidR="005A4907"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合</w:t>
      </w:r>
      <w:r w:rsidR="005A4907" w:rsidRPr="00441A4C">
        <w:rPr>
          <w:rFonts w:ascii="SimSun" w:eastAsia="SimSun" w:hAnsi="SimSun" w:cs="SimSun"/>
          <w:color w:val="454545"/>
          <w:kern w:val="0"/>
          <w:sz w:val="18"/>
          <w:szCs w:val="18"/>
        </w:rPr>
        <w:t>约帐户</w:t>
      </w:r>
      <w:r w:rsidR="005A4907">
        <w:rPr>
          <w:rFonts w:ascii="SimSun" w:eastAsia="SimSun" w:hAnsi="SimSun" w:cs="SimSun" w:hint="eastAsia"/>
          <w:color w:val="454545"/>
          <w:kern w:val="0"/>
          <w:sz w:val="18"/>
          <w:szCs w:val="18"/>
        </w:rPr>
        <w:t>？</w:t>
      </w:r>
    </w:p>
    <w:p w14:paraId="09B449C7" w14:textId="77777777" w:rsidR="00441A4C" w:rsidRPr="00441A4C" w:rsidRDefault="00441A4C" w:rsidP="00441A4C">
      <w:pPr>
        <w:widowControl/>
        <w:numPr>
          <w:ilvl w:val="0"/>
          <w:numId w:val="2"/>
        </w:numPr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 xml:space="preserve">action - 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传递给帐户的消息类型</w:t>
      </w:r>
    </w:p>
    <w:p w14:paraId="647F0A8B" w14:textId="77777777" w:rsidR="00441A4C" w:rsidRPr="00441A4C" w:rsidRDefault="00441A4C" w:rsidP="00441A4C">
      <w:pPr>
        <w:widowControl/>
        <w:numPr>
          <w:ilvl w:val="0"/>
          <w:numId w:val="2"/>
        </w:numPr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 xml:space="preserve">data - </w:t>
      </w:r>
      <w:r w:rsidRPr="00441A4C">
        <w:rPr>
          <w:rFonts w:ascii="MS Mincho" w:eastAsia="MS Mincho" w:hAnsi="MS Mincho" w:cs="MS Mincho"/>
          <w:color w:val="454545"/>
          <w:kern w:val="0"/>
          <w:sz w:val="18"/>
          <w:szCs w:val="18"/>
        </w:rPr>
        <w:t>由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ABI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为消息类型定义的消息数据，使用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JSON blob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（或十六进制字符串）格式。</w:t>
      </w:r>
    </w:p>
    <w:p w14:paraId="78C459A0" w14:textId="77777777" w:rsidR="00441A4C" w:rsidRPr="00441A4C" w:rsidRDefault="00441A4C" w:rsidP="00441A4C">
      <w:pPr>
        <w:widowControl/>
        <w:numPr>
          <w:ilvl w:val="0"/>
          <w:numId w:val="2"/>
        </w:numPr>
        <w:jc w:val="left"/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 xml:space="preserve">scope - 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包含可以被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code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参数（在本例中为发送者和接收者）读取或修改的的帐户名称的</w:t>
      </w:r>
      <w:r w:rsidRPr="00441A4C">
        <w:rPr>
          <w:rFonts w:ascii="Helvetica Neue" w:eastAsia=".PingFang SC" w:hAnsi="Helvetica Neue" w:cs="Times New Roman"/>
          <w:color w:val="454545"/>
          <w:kern w:val="0"/>
          <w:sz w:val="18"/>
          <w:szCs w:val="18"/>
        </w:rPr>
        <w:t>JSON</w:t>
      </w: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格式数组，</w:t>
      </w:r>
    </w:p>
    <w:p w14:paraId="1FAF34E1" w14:textId="77777777" w:rsidR="00441A4C" w:rsidRPr="00441A4C" w:rsidRDefault="00441A4C" w:rsidP="00441A4C">
      <w:pPr>
        <w:widowControl/>
        <w:numPr>
          <w:ilvl w:val="0"/>
          <w:numId w:val="2"/>
        </w:numPr>
        <w:jc w:val="left"/>
        <w:rPr>
          <w:rFonts w:ascii="Helvetica Neue" w:eastAsia="Times New Roman" w:hAnsi="Helvetica Neue" w:cs="Times New Roman" w:hint="eastAsia"/>
          <w:color w:val="454545"/>
          <w:kern w:val="0"/>
          <w:sz w:val="18"/>
          <w:szCs w:val="18"/>
        </w:rPr>
      </w:pPr>
      <w:r w:rsidRPr="00441A4C">
        <w:rPr>
          <w:rFonts w:ascii="Helvetica Neue" w:eastAsia="Times New Roman" w:hAnsi="Helvetica Neue" w:cs="Times New Roman"/>
          <w:color w:val="454545"/>
          <w:kern w:val="0"/>
          <w:sz w:val="18"/>
          <w:szCs w:val="18"/>
        </w:rPr>
        <w:t xml:space="preserve">authorization - </w:t>
      </w:r>
      <w:r w:rsidRPr="00441A4C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授权操作的帐户和权限级别</w:t>
      </w:r>
    </w:p>
    <w:p w14:paraId="1F8C68FE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</w:p>
    <w:p w14:paraId="68A49629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Note</w:t>
      </w:r>
    </w:p>
    <w:p w14:paraId="0D21A473" w14:textId="77777777" w:rsidR="00441A4C" w:rsidRPr="00441A4C" w:rsidRDefault="00441A4C" w:rsidP="00441A4C">
      <w:pPr>
        <w:widowControl/>
        <w:spacing w:after="30"/>
        <w:jc w:val="left"/>
        <w:rPr>
          <w:rFonts w:ascii="Helvetica Neue" w:hAnsi="Helvetica Neue" w:cs="Times New Roman"/>
          <w:color w:val="454545"/>
          <w:kern w:val="0"/>
          <w:sz w:val="21"/>
          <w:szCs w:val="21"/>
        </w:rPr>
      </w:pPr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at this </w:t>
      </w:r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time</w:t>
      </w:r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the </w:t>
      </w:r>
      <w:proofErr w:type="spell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blockchain</w:t>
      </w:r>
      <w:proofErr w:type="spell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is not validating signatures so anyone can do anything provided they simply declare the proper authority. In the </w:t>
      </w:r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future</w:t>
      </w:r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this will direct the wallet on which keys to use to sign it. </w:t>
      </w:r>
      <w:proofErr w:type="gramStart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>Also</w:t>
      </w:r>
      <w:proofErr w:type="gramEnd"/>
      <w:r w:rsidRPr="00441A4C">
        <w:rPr>
          <w:rFonts w:ascii="Helvetica Neue" w:hAnsi="Helvetica Neue" w:cs="Times New Roman"/>
          <w:b/>
          <w:bCs/>
          <w:color w:val="454545"/>
          <w:kern w:val="0"/>
          <w:sz w:val="21"/>
          <w:szCs w:val="21"/>
        </w:rPr>
        <w:t xml:space="preserve"> future revisions of this API may automatically detect scope and authorization via a trial run of the contract.</w:t>
      </w:r>
    </w:p>
    <w:p w14:paraId="5EAE856D" w14:textId="77777777" w:rsidR="00441A4C" w:rsidRPr="00441A4C" w:rsidRDefault="00441A4C" w:rsidP="00441A4C">
      <w:pPr>
        <w:widowControl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bookmarkStart w:id="0" w:name="_GoBack"/>
      <w:bookmarkEnd w:id="0"/>
    </w:p>
    <w:p w14:paraId="68418288" w14:textId="77777777" w:rsidR="00441A4C" w:rsidRPr="00441A4C" w:rsidRDefault="00441A4C" w:rsidP="00441A4C">
      <w:pPr>
        <w:widowControl/>
        <w:jc w:val="left"/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</w:pPr>
      <w:r w:rsidRPr="00441A4C">
        <w:rPr>
          <w:rFonts w:ascii=".PingFang SC" w:eastAsia=".PingFang SC" w:hAnsi=".PingFang SC" w:cs="Times New Roman" w:hint="eastAsia"/>
          <w:color w:val="454545"/>
          <w:kern w:val="0"/>
          <w:sz w:val="18"/>
          <w:szCs w:val="18"/>
        </w:rPr>
        <w:t>注意</w:t>
      </w:r>
    </w:p>
    <w:p w14:paraId="343996BD" w14:textId="3433021E" w:rsidR="00441A4C" w:rsidRPr="0021360D" w:rsidRDefault="00441A4C" w:rsidP="00441A4C">
      <w:pPr>
        <w:widowControl/>
        <w:jc w:val="left"/>
        <w:rPr>
          <w:rFonts w:ascii=".PingFang SC" w:eastAsia=".PingFang SC" w:hAnsi=".PingFang SC" w:cs="Times New Roman" w:hint="eastAsia"/>
          <w:b/>
          <w:color w:val="454545"/>
          <w:kern w:val="0"/>
          <w:sz w:val="18"/>
          <w:szCs w:val="18"/>
        </w:rPr>
      </w:pP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目前，区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块链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没有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验证签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名，所以所有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帐户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都可以做任何事情，只要他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们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声明有相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应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的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权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限。以后，将直接使用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钱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包中的私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钥签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名。此</w:t>
      </w:r>
      <w:r w:rsidRPr="0021360D">
        <w:rPr>
          <w:rFonts w:ascii="Helvetica Neue" w:eastAsia=".PingFang SC" w:hAnsi="Helvetica Neue" w:cs="Times New Roman"/>
          <w:b/>
          <w:color w:val="454545"/>
          <w:kern w:val="0"/>
          <w:sz w:val="18"/>
          <w:szCs w:val="18"/>
        </w:rPr>
        <w:t>API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的未来版本也可能会通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过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合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约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的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试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运行</w:t>
      </w:r>
      <w:r w:rsidR="00F80461" w:rsidRPr="0021360D">
        <w:rPr>
          <w:rFonts w:ascii="MS Mincho" w:eastAsia="MS Mincho" w:hAnsi="MS Mincho" w:cs="MS Mincho" w:hint="eastAsia"/>
          <w:b/>
          <w:color w:val="454545"/>
          <w:kern w:val="0"/>
          <w:sz w:val="18"/>
          <w:szCs w:val="18"/>
        </w:rPr>
        <w:t>来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自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动检测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授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权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和范</w:t>
      </w:r>
      <w:r w:rsidRPr="0021360D">
        <w:rPr>
          <w:rFonts w:ascii="SimSun" w:eastAsia="SimSun" w:hAnsi="SimSun" w:cs="SimSun"/>
          <w:b/>
          <w:color w:val="454545"/>
          <w:kern w:val="0"/>
          <w:sz w:val="18"/>
          <w:szCs w:val="18"/>
        </w:rPr>
        <w:t>围</w:t>
      </w:r>
      <w:r w:rsidRPr="0021360D">
        <w:rPr>
          <w:rFonts w:ascii="MS Mincho" w:eastAsia="MS Mincho" w:hAnsi="MS Mincho" w:cs="MS Mincho"/>
          <w:b/>
          <w:color w:val="454545"/>
          <w:kern w:val="0"/>
          <w:sz w:val="18"/>
          <w:szCs w:val="18"/>
        </w:rPr>
        <w:t>。</w:t>
      </w:r>
    </w:p>
    <w:p w14:paraId="2058A9C1" w14:textId="77777777" w:rsidR="00041BDC" w:rsidRPr="0021360D" w:rsidRDefault="00041BDC">
      <w:pPr>
        <w:rPr>
          <w:b/>
        </w:rPr>
      </w:pPr>
    </w:p>
    <w:sectPr w:rsidR="00041BDC" w:rsidRPr="0021360D" w:rsidSect="003146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9A1FB" w14:textId="77777777" w:rsidR="006C0666" w:rsidRDefault="006C0666" w:rsidP="00441A4C">
      <w:r>
        <w:separator/>
      </w:r>
    </w:p>
  </w:endnote>
  <w:endnote w:type="continuationSeparator" w:id="0">
    <w:p w14:paraId="454C20C4" w14:textId="77777777" w:rsidR="006C0666" w:rsidRDefault="006C0666" w:rsidP="0044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EFC96" w14:textId="77777777" w:rsidR="006C0666" w:rsidRDefault="006C0666" w:rsidP="00441A4C">
      <w:r>
        <w:separator/>
      </w:r>
    </w:p>
  </w:footnote>
  <w:footnote w:type="continuationSeparator" w:id="0">
    <w:p w14:paraId="737C0667" w14:textId="77777777" w:rsidR="006C0666" w:rsidRDefault="006C0666" w:rsidP="00441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1F27"/>
    <w:multiLevelType w:val="multilevel"/>
    <w:tmpl w:val="9F6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900756"/>
    <w:multiLevelType w:val="multilevel"/>
    <w:tmpl w:val="58F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4C"/>
    <w:rsid w:val="00041BDC"/>
    <w:rsid w:val="001876BA"/>
    <w:rsid w:val="0021360D"/>
    <w:rsid w:val="002A0D17"/>
    <w:rsid w:val="002E02A3"/>
    <w:rsid w:val="002E5EC3"/>
    <w:rsid w:val="0031463B"/>
    <w:rsid w:val="00441A4C"/>
    <w:rsid w:val="00571DBA"/>
    <w:rsid w:val="005A4907"/>
    <w:rsid w:val="005F78F6"/>
    <w:rsid w:val="006C0666"/>
    <w:rsid w:val="00742BB7"/>
    <w:rsid w:val="00821660"/>
    <w:rsid w:val="00890575"/>
    <w:rsid w:val="00A70EF0"/>
    <w:rsid w:val="00AE48F7"/>
    <w:rsid w:val="00B47DC0"/>
    <w:rsid w:val="00B705A8"/>
    <w:rsid w:val="00B76A65"/>
    <w:rsid w:val="00CD4C92"/>
    <w:rsid w:val="00DC6899"/>
    <w:rsid w:val="00DE49B7"/>
    <w:rsid w:val="00EB4FD5"/>
    <w:rsid w:val="00F8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55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41A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41A4C"/>
    <w:rPr>
      <w:sz w:val="18"/>
      <w:szCs w:val="18"/>
    </w:rPr>
  </w:style>
  <w:style w:type="paragraph" w:customStyle="1" w:styleId="p1">
    <w:name w:val="p1"/>
    <w:basedOn w:val="a"/>
    <w:rsid w:val="00441A4C"/>
    <w:pPr>
      <w:widowControl/>
      <w:spacing w:after="30"/>
      <w:jc w:val="left"/>
    </w:pPr>
    <w:rPr>
      <w:rFonts w:ascii="Helvetica Neue" w:hAnsi="Helvetica Neue" w:cs="Times New Roman"/>
      <w:color w:val="454545"/>
      <w:kern w:val="0"/>
      <w:sz w:val="21"/>
      <w:szCs w:val="21"/>
    </w:rPr>
  </w:style>
  <w:style w:type="paragraph" w:customStyle="1" w:styleId="p2">
    <w:name w:val="p2"/>
    <w:basedOn w:val="a"/>
    <w:rsid w:val="00441A4C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441A4C"/>
    <w:pPr>
      <w:widowControl/>
      <w:spacing w:after="30"/>
      <w:jc w:val="left"/>
    </w:pPr>
    <w:rPr>
      <w:rFonts w:ascii=".PingFang SC" w:eastAsia=".PingFang SC" w:hAnsi=".PingFang SC" w:cs="Times New Roman"/>
      <w:color w:val="454545"/>
      <w:kern w:val="0"/>
      <w:sz w:val="21"/>
      <w:szCs w:val="21"/>
    </w:rPr>
  </w:style>
  <w:style w:type="paragraph" w:customStyle="1" w:styleId="p4">
    <w:name w:val="p4"/>
    <w:basedOn w:val="a"/>
    <w:rsid w:val="00441A4C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5">
    <w:name w:val="p5"/>
    <w:basedOn w:val="a"/>
    <w:rsid w:val="00441A4C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paragraph" w:customStyle="1" w:styleId="p6">
    <w:name w:val="p6"/>
    <w:basedOn w:val="a"/>
    <w:rsid w:val="00441A4C"/>
    <w:pPr>
      <w:widowControl/>
      <w:spacing w:after="30"/>
      <w:jc w:val="left"/>
    </w:pPr>
    <w:rPr>
      <w:rFonts w:ascii="Helvetica Neue" w:hAnsi="Helvetica Neue" w:cs="Times New Roman"/>
      <w:color w:val="454545"/>
      <w:kern w:val="0"/>
      <w:sz w:val="21"/>
      <w:szCs w:val="21"/>
    </w:rPr>
  </w:style>
  <w:style w:type="character" w:customStyle="1" w:styleId="s1">
    <w:name w:val="s1"/>
    <w:basedOn w:val="a0"/>
    <w:rsid w:val="00441A4C"/>
    <w:rPr>
      <w:rFonts w:ascii=".PingFang SC" w:eastAsia=".PingFang SC" w:hAnsi=".PingFang SC" w:hint="eastAsia"/>
      <w:sz w:val="21"/>
      <w:szCs w:val="21"/>
    </w:rPr>
  </w:style>
  <w:style w:type="character" w:customStyle="1" w:styleId="s2">
    <w:name w:val="s2"/>
    <w:basedOn w:val="a0"/>
    <w:rsid w:val="00441A4C"/>
    <w:rPr>
      <w:rFonts w:ascii="Helvetica Neue" w:hAnsi="Helvetica Neue" w:hint="default"/>
      <w:sz w:val="21"/>
      <w:szCs w:val="21"/>
    </w:rPr>
  </w:style>
  <w:style w:type="character" w:customStyle="1" w:styleId="s3">
    <w:name w:val="s3"/>
    <w:basedOn w:val="a0"/>
    <w:rsid w:val="00441A4C"/>
    <w:rPr>
      <w:rFonts w:ascii=".PingFang SC" w:eastAsia=".PingFang SC" w:hAnsi=".PingFang SC" w:hint="eastAsia"/>
      <w:color w:val="E4AF0A"/>
      <w:sz w:val="21"/>
      <w:szCs w:val="21"/>
    </w:rPr>
  </w:style>
  <w:style w:type="character" w:customStyle="1" w:styleId="s4">
    <w:name w:val="s4"/>
    <w:basedOn w:val="a0"/>
    <w:rsid w:val="00441A4C"/>
    <w:rPr>
      <w:color w:val="E4AF0A"/>
    </w:rPr>
  </w:style>
  <w:style w:type="character" w:customStyle="1" w:styleId="s5">
    <w:name w:val="s5"/>
    <w:basedOn w:val="a0"/>
    <w:rsid w:val="00441A4C"/>
    <w:rPr>
      <w:rFonts w:ascii=".PingFang SC" w:eastAsia=".PingFang SC" w:hAnsi=".PingFang SC" w:hint="eastAsia"/>
      <w:sz w:val="18"/>
      <w:szCs w:val="18"/>
    </w:rPr>
  </w:style>
  <w:style w:type="character" w:customStyle="1" w:styleId="s6">
    <w:name w:val="s6"/>
    <w:basedOn w:val="a0"/>
    <w:rsid w:val="00441A4C"/>
    <w:rPr>
      <w:rFonts w:ascii="Helvetica Neue" w:hAnsi="Helvetica Neue" w:hint="default"/>
      <w:sz w:val="18"/>
      <w:szCs w:val="18"/>
    </w:rPr>
  </w:style>
  <w:style w:type="character" w:customStyle="1" w:styleId="apple-converted-space">
    <w:name w:val="apple-converted-space"/>
    <w:basedOn w:val="a0"/>
    <w:rsid w:val="00441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osio.github.io/eos/namespacecurrency.html" TargetMode="External"/><Relationship Id="rId12" Type="http://schemas.openxmlformats.org/officeDocument/2006/relationships/hyperlink" Target="https://eosio.github.io/eos/namespacecurrency.html" TargetMode="External"/><Relationship Id="rId13" Type="http://schemas.openxmlformats.org/officeDocument/2006/relationships/hyperlink" Target="https://eosio.github.io/eos/namespacecurrency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osio.github.io/eos/namespaceeos.html" TargetMode="External"/><Relationship Id="rId8" Type="http://schemas.openxmlformats.org/officeDocument/2006/relationships/hyperlink" Target="https://eosio.github.io/eos/namespaceeos.html" TargetMode="External"/><Relationship Id="rId9" Type="http://schemas.openxmlformats.org/officeDocument/2006/relationships/hyperlink" Target="https://eosio.github.io/eos/namespacecurrency.html" TargetMode="External"/><Relationship Id="rId10" Type="http://schemas.openxmlformats.org/officeDocument/2006/relationships/hyperlink" Target="https://eosio.github.io/eos/namespacecurrenc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1987</Words>
  <Characters>11327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2017-08-15T12:58:00Z</dcterms:created>
  <dcterms:modified xsi:type="dcterms:W3CDTF">2017-08-15T13:30:00Z</dcterms:modified>
</cp:coreProperties>
</file>