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Рекламный ролик и фильм для Formacar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4"/>
        </w:rPr>
        <w:t>одно предложение  ·  3D-графика, эффекты и переходы включены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цены без НДС  ·  оплата 50 / 50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РЕКЛАМНЫЙ РОЛИК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95 000 ₽ / 1 мин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125 000 ₽ — 1,5 минуты · 7–9 рабочих дней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ФИЛЬМ · СЕРИЯ ~10 МИНУТ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от 300 000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450 000 · 370 000 · 300 000 ₽ — за 1, 5 и 10 серий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+7 (968) 589-55-16 (телефон / Telegram)  ·  aivkadre@yandex.ru  ·  aivkadre.ru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РЕКЛАМНЫЙ РОЛИК FORMACAR AI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Искандер, добрый день! Как вы просили — без тарифов: одно предложение по рекламному ролику и одно по фильму. Это минимальная цена, при которой мы сохраняем качество: лучшие нейросети, 3D-графика, эффекты и сложные переходы — в полном объёме.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Ролик по вашему сценарию: шесть героев решают свои задачи голосом через Formacar AI, а в финале их истории сходятся у одного автомобиля. В обеих версиях — полный набор сложных решений.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Сложные решения в кадре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3D-конфигуратор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Автомобиль в реальном времени меняет цвет, диски и обвес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Переходы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Из реальной сцены — в экран смартфона и обратно, через объекты и интерфейсы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Интерфейсы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 модулей Formacar оживают на экранах: поиск, объявления, лента, новости, каталог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AI-эффекты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Голосовой запрос превращается в результат на экране: волны, частицы, свечение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Объединение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Истории героев связываются линиями, картой и уведомлениями — и сходятся в 3D-логотипе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Герои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 героев с репликами и синхроном губ — одинаковые в каждом кадре и все вместе в финале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Стоимость ролика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835"/>
        <w:gridCol w:w="2835"/>
      </w:tblGrid>
      <w:tr>
        <w:trPr>
          <w:tblHeader/>
          <w:cantSplit/>
        </w:trPr>
        <w:tc>
          <w:tcPr>
            <w:tcW w:type="dxa" w:w="368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Хронометраж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Стоимость</w:t>
            </w:r>
          </w:p>
        </w:tc>
        <w:tc>
          <w:tcPr>
            <w:tcW w:type="dxa" w:w="28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Срок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 минута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95 000 ₽</w:t>
            </w:r>
          </w:p>
        </w:tc>
        <w:tc>
          <w:tcPr>
            <w:tcW w:type="dxa" w:w="28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7 рабочих дней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1,5 минуты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125 000 ₽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9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В обе версии входят: всё из списка выше, ИИ-голоса героев и голос Formacar AI, диктор, музыка и саунд-дизайн, 4K, 5 правок.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ФИЛЬМ: ОДИН ТАРИФ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Пробную минуту мы делали в базовом формате — без 3D и сложных переходов. В сериях будет полный набор решений, которые делают картинку дорогой и зрелищной.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Сложные решения в кадре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3D-графика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3D-автомобили и детали, HUD-интерфейсы, 3D-титры и заставка серии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Эффекты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Дым из-под колёс, искры, пыль, дождь и мокрый асфальт, неон ночного города, размытие на скорости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Переходы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Через объекты — колесо, фару, капот; через экраны; замедление и ускорение в кульминациях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Камера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Пролёты дрона, камера на капоте и в салоне, облёт автомобиля на 360°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Постановка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Погони, дрифт, трюки, массовые сцены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Герои и авто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Одни и те же во всех сериях; ваши модели с точными деталями и тюнингом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Звук и цвет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Саунд-дизайн мотора и шин, музыка, кинематографичная цветокоррекция, 4K</w:t>
            </w:r>
          </w:p>
        </w:tc>
      </w:tr>
    </w:tbl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Стоимость фильма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409"/>
        <w:gridCol w:w="2409"/>
      </w:tblGrid>
      <w:tr>
        <w:trPr>
          <w:tblHeader/>
          <w:cantSplit/>
        </w:trPr>
        <w:tc>
          <w:tcPr>
            <w:tcW w:type="dxa" w:w="4535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Объём заказа</w:t>
            </w:r>
          </w:p>
        </w:tc>
        <w:tc>
          <w:tcPr>
            <w:tcW w:type="dxa" w:w="240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Цена за серию</w:t>
            </w:r>
          </w:p>
        </w:tc>
        <w:tc>
          <w:tcPr>
            <w:tcW w:type="dxa" w:w="2409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Итого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 серия</w:t>
            </w:r>
          </w:p>
        </w:tc>
        <w:tc>
          <w:tcPr>
            <w:tcW w:type="dxa" w:w="240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450 000 ₽</w:t>
            </w:r>
          </w:p>
        </w:tc>
        <w:tc>
          <w:tcPr>
            <w:tcW w:type="dxa" w:w="240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450 000 ₽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5 серий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370 000 ₽</w:t>
            </w:r>
          </w:p>
        </w:tc>
        <w:tc>
          <w:tcPr>
            <w:tcW w:type="dxa" w:w="2409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1 850 000 ₽</w:t>
            </w:r>
          </w:p>
        </w:tc>
      </w:tr>
      <w:tr>
        <w:trPr>
          <w:cantSplit/>
        </w:trPr>
        <w:tc>
          <w:tcPr>
            <w:tcW w:type="dxa" w:w="4535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10 серий — договор и предоплата сразу на 10</w:t>
            </w:r>
          </w:p>
        </w:tc>
        <w:tc>
          <w:tcPr>
            <w:tcW w:type="dxa" w:w="240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300 000 ₽</w:t>
            </w:r>
          </w:p>
        </w:tc>
        <w:tc>
          <w:tcPr>
            <w:tcW w:type="dxa" w:w="2409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3 000 000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Каждая следующая серия дешевле, потому что герои, автомобили и 3D-модели создаются один раз и переходят из серии в серию. Сроки, правки и график выхода серий пропишем в договоре.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ПОЧЕМУ ЦЕНА НИЖЕ, А КАЧЕСТВО ТО ЖЕ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Мы снизили цену за счёт того, что не влияет на картинку. Всё, что видит зритель, осталось в полном объёме.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Оставили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Лучшие нейросети и несколько дублей на каждую сцену. 3D-графика, эффекты и сложные переходы. Одни герои и автомобили во всех сериях. Звук, цвет и 4K.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Убрали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Продюсерское сопровождение — работаете напрямую с командой. Несколько тарифов — одна понятная цена. Дополнительные версии и материалы.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cantSplit/>
        </w:trPr>
        <w:tc>
          <w:tcPr>
            <w:tcW w:type="dxa" w:w="226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Ролик и 1–5 серий</w:t>
            </w:r>
          </w:p>
        </w:tc>
        <w:tc>
          <w:tcPr>
            <w:tcW w:type="dxa" w:w="7087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50% предоплата, 50% после сдачи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10 серий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Договор сразу на 10 серий и предоплата 50% за весь объём — тогда серия стоит 300 000 ₽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НДС: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продолжить.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Искандер, как только согласуете с руководителем — пришлём договор и счёт.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