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Видео и фото для сайта Puro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43 видео  ·  482 фотографии  ·  единая брендовая стилистика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подача уровня Bork: чистая предметка, свет, фактура материала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ВИДЕО 10–15 С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от 20 · от 10 — 7 500 ₽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ВИДЕО 30 С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14 000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от 20 · от 10 — 17 500 ₽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ВИДЕО 50 С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от 20 · от 10 — 25 000 ₽</w:t>
            </w:r>
          </w:p>
        </w:tc>
      </w:tr>
    </w:tbl>
    <w:p>
      <w:pPr>
        <w:spacing w:before="0" w:after="16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0E8F7D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  <w:spacing w:val="16"/>
              </w:rPr>
              <w:t>ФОТО · ПРЕДМЕТКА, ЛАЙФСТАЙЛ, ДЕТАЛИ, УПАКОВКА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0"/>
              </w:rPr>
              <w:t>700 ₽ за кадр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при заказе от 100 фото · одно фото — 1 100 ₽</w:t>
            </w:r>
          </w:p>
        </w:tc>
      </w:tr>
    </w:tbl>
    <w:p>
      <w:pPr>
        <w:spacing w:before="0" w:after="24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Елена, добрый день! Да, берём весь объём: 43 видео и 482 фотографии в единой брендовой стилистике, с подачей уровня Bork — чистая предметка, свет, фактура материала.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Puro запускает официальный сайт бренда. Нужен контент для карточек товаров и наполнения страниц: видео и фотографии — предметные кадры, лайфстайл, детали, упаковка. Всё в одной брендовой стилистике: свет, фон, ракурсы, цветокоррекция.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держим уровень и единый стиль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Стайлгайд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До производства фиксируем свет, фон, ракурсы и цветокоррекцию. Дальше весь объём собираем строго по нему.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Товар по образцу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Каждый товар делаем по вашим фото с разных ракурсов: геометрия, цвет и материал совпадают с реальным.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Подача Bork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Чистая предметка, мягкий направленный свет, крупные планы фактуры. Без глянцевой «пластиковой» картинки.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Пилот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Сначала 3 видео и 10 фото из разных категорий. Утверждаете уровень — запускаем весь объём.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Стайлгайд.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Свет, фон, ракурсы, цвет — на примере 2–3 товаров.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Пилот.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3 видео и 10 фото из разных категорий. Утверждаете — запускаем поток.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Производство партиями.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Идём по вашему списку страниц и товаров, сдаём партиями каждую неделю.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По каждой партии, чтобы замечания не копились к концу.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Файлы в форматах под сайт и маркетплейсы, разложенные по товарам и страницам.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 ЗА ЕДИНИЦУ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1"/>
        <w:gridCol w:w="2041"/>
        <w:gridCol w:w="2041"/>
        <w:gridCol w:w="2041"/>
      </w:tblGrid>
      <w:tr>
        <w:trPr>
          <w:tblHeader/>
          <w:cantSplit/>
        </w:trPr>
        <w:tc>
          <w:tcPr>
            <w:tcW w:type="dxa" w:w="32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Видео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1–9 роликов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от 10 роликов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от 20 роликов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10–15 секунд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7 500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5 000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30 секунд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28 000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17 500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14 000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50 секунд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272"/>
        <w:gridCol w:w="2041"/>
        <w:gridCol w:w="2041"/>
      </w:tblGrid>
      <w:tr>
        <w:trPr>
          <w:tblHeader/>
          <w:cantSplit/>
        </w:trPr>
        <w:tc>
          <w:tcPr>
            <w:tcW w:type="dxa" w:w="52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Фото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1–99 фото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от 100 фото</w:t>
            </w:r>
          </w:p>
        </w:tc>
      </w:tr>
      <w:tr>
        <w:trPr>
          <w:cantSplit/>
        </w:trPr>
        <w:tc>
          <w:tcPr>
            <w:tcW w:type="dxa" w:w="52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Предметка, лайфстайл, детали, упаковка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1 100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Порог считаем по общему числу роликов в заказе: при ваших 43 роликах на все хронометражи действует цена «от 20». В цену входят 2 правки на ролик и 1 на фото. Правка — одно конкретное изменение.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ОБЩАЯ СТОИМОСТЬ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1"/>
        <w:gridCol w:w="2041"/>
        <w:gridCol w:w="2041"/>
        <w:gridCol w:w="2041"/>
      </w:tblGrid>
      <w:tr>
        <w:trPr>
          <w:tblHeader/>
          <w:cantSplit/>
        </w:trPr>
        <w:tc>
          <w:tcPr>
            <w:tcW w:type="dxa" w:w="32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Если все ролики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Видео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Фото</w:t>
            </w:r>
          </w:p>
        </w:tc>
        <w:tc>
          <w:tcPr>
            <w:tcW w:type="dxa" w:w="204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Итого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 10–15 с · 43 × 5 000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215 000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337 400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552 400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 30 с · 43 × 14 000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602 000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337 400 ₽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939 400 ₽</w:t>
            </w:r>
          </w:p>
        </w:tc>
      </w:tr>
      <w:tr>
        <w:trPr>
          <w:cantSplit/>
        </w:trPr>
        <w:tc>
          <w:tcPr>
            <w:tcW w:type="dxa" w:w="32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 50 с · 43 × 20 000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860 000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337 400 ₽</w:t>
            </w:r>
          </w:p>
        </w:tc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1 197 400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Фото: 482 × 700 ₽ = 337 400 ₽. Точную сумму посчитаем по вашей разбивке роликов по хронометражу — пришлите, сколько роликов какой длины нужно для каждой страницы.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 И ОПЛАТА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4819"/>
        <w:gridCol w:w="1417"/>
      </w:tblGrid>
      <w:tr>
        <w:trPr>
          <w:tblHeader/>
          <w:cantSplit/>
        </w:trPr>
        <w:tc>
          <w:tcPr>
            <w:tcW w:type="dxa" w:w="311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Результат</w:t>
            </w:r>
          </w:p>
        </w:tc>
        <w:tc>
          <w:tcPr>
            <w:tcW w:type="dxa" w:w="141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Дней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Стайлгайд и пилот</w:t>
            </w:r>
          </w:p>
        </w:tc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Свет, фон, ракурсы; 3 видео и 10 фото</w:t>
            </w:r>
          </w:p>
        </w:tc>
        <w:tc>
          <w:tcPr>
            <w:tcW w:type="dxa" w:w="141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Производство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Партиями: ~10 видео и ~120 фото в неделю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Финальные правки и сдача</w:t>
            </w:r>
          </w:p>
        </w:tc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Весь объём по товарам и страницам</w:t>
            </w:r>
          </w:p>
        </w:tc>
        <w:tc>
          <w:tcPr>
            <w:tcW w:type="dxa" w:w="141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входит. Темп держим, если фото товаров приходят до старта соответствующей партии. Оплата 50/50: аванс после утверждения разбивки, остаток после приёмки всего объёма.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Список товаров и страниц с разбивкой: сколько видео какой длины и сколько фото. Фото каждого товара с разных ракурсов, упаковка. Брендбук: цвета, шрифты, логотип. Контакт, который утверждает партии.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Ролики Bork и другие референсы, которые нравятся больше всего. Образцы товаров для сложных материалов и фактур. Требования маркетплейсов, если контент пойдёт и туда.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Елена, пришлите разбивку роликов по хронометражу — посчитаем точную сумму, пришлём договор и счёт на аванс. Стайлгайд и пилот покажем через 5 рабочих дней после старта.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