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 w:line="30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088000" cy="14496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8000" cy="1449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0"/>
          <w:spacing w:val="24"/>
        </w:rPr>
        <w:t>AI В КАДРЕ</w:t>
      </w:r>
    </w:p>
    <w:p>
      <w:pPr>
        <w:spacing w:before="0" w:after="4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студия ИИ-видеопродакшна  ·  Москва  ·  2026</w:t>
      </w:r>
    </w:p>
    <w:p>
      <w:pPr>
        <w:spacing w:before="0" w:after="280" w:line="300" w:lineRule="auto"/>
        <w:jc w:val="center"/>
      </w:pPr>
      <w:r>
        <w:rPr>
          <w:rFonts w:ascii="Arial" w:hAnsi="Arial" w:cs="Arial" w:eastAsia="Arial"/>
          <w:b/>
          <w:i w:val="0"/>
          <w:color w:val="101010"/>
          <w:sz w:val="44"/>
        </w:rPr>
        <w:t>КОММЕРЧЕСКОЕ ПРЕДЛОЖЕНИЕ</w:t>
      </w: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/>
          <w:i w:val="0"/>
          <w:color w:val="0E8F7D"/>
          <w:sz w:val="28"/>
        </w:rPr>
        <w:t>Промо-клип вашего бренда · 1:00</w:t>
      </w:r>
    </w:p>
    <w:p>
      <w:pPr>
        <w:spacing w:before="0" w:after="80" w:line="300" w:lineRule="auto"/>
        <w:jc w:val="center"/>
      </w:pPr>
      <w:r>
        <w:rPr>
          <w:rFonts w:ascii="Arial" w:hAnsi="Arial" w:cs="Arial" w:eastAsia="Arial"/>
          <w:b w:val="0"/>
          <w:i/>
          <w:color w:val="101010"/>
          <w:sz w:val="26"/>
        </w:rPr>
        <w:t>для Руслана Мансурова  ·  три пакета</w:t>
      </w:r>
    </w:p>
    <w:p>
      <w:pPr>
        <w:spacing w:before="0" w:after="20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20"/>
        </w:rPr>
        <w:t>сценарий с нуля  ·  монтаж на бит  ·  от клипа до рекламной кампании</w:t>
      </w:r>
    </w:p>
    <w:p>
      <w:pPr>
        <w:spacing w:before="120" w:after="280" w:line="300" w:lineRule="auto"/>
        <w:pBdr>
          <w:bottom w:val="single" w:sz="18" w:space="4" w:color="16B8A5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67"/>
        <w:gridCol w:w="227"/>
        <w:gridCol w:w="2967"/>
        <w:gridCol w:w="227"/>
        <w:gridCol w:w="2967"/>
      </w:tblGrid>
      <w:tr>
        <w:trPr>
          <w:cantSplit/>
        </w:trPr>
        <w:tc>
          <w:tcPr>
            <w:tcW w:type="dxa" w:w="2967"/>
            <w:tcBorders>
              <w:top w:val="nil"/>
              <w:left w:val="nil"/>
              <w:bottom w:val="nil"/>
              <w:right w:val="nil"/>
            </w:tcBorders>
            <w:shd w:val="clear" w:color="auto" w:fill="3B3C36"/>
            <w:tcMar>
              <w:top w:w="160" w:type="dxa"/>
              <w:left w:w="120" w:type="dxa"/>
              <w:bottom w:w="160" w:type="dxa"/>
              <w:right w:w="12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  <w:spacing w:val="12"/>
              </w:rPr>
              <w:t>КЛИП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6"/>
              </w:rPr>
              <w:t>125 000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8"/>
              </w:rPr>
              <w:t>12 рабочих дней</w:t>
            </w:r>
          </w:p>
        </w:tc>
        <w:tc>
          <w:tcPr>
            <w:tcW w:type="dxa" w:w="22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967"/>
            <w:tcBorders>
              <w:top w:val="nil"/>
              <w:left w:val="nil"/>
              <w:bottom w:val="nil"/>
              <w:right w:val="nil"/>
            </w:tcBorders>
            <w:shd w:val="clear" w:color="auto" w:fill="0E8F7D"/>
            <w:tcMar>
              <w:top w:w="160" w:type="dxa"/>
              <w:left w:w="120" w:type="dxa"/>
              <w:bottom w:w="160" w:type="dxa"/>
              <w:right w:w="12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  <w:spacing w:val="12"/>
              </w:rPr>
              <w:t>КЛИП + СОЦСЕТИ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6"/>
              </w:rPr>
              <w:t>175 000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8"/>
              </w:rPr>
              <w:t>15 раб. дней · рекомендуем</w:t>
            </w:r>
          </w:p>
        </w:tc>
        <w:tc>
          <w:tcPr>
            <w:tcW w:type="dxa" w:w="227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2967"/>
            <w:tcBorders>
              <w:top w:val="nil"/>
              <w:left w:val="nil"/>
              <w:bottom w:val="nil"/>
              <w:right w:val="nil"/>
            </w:tcBorders>
            <w:shd w:val="clear" w:color="auto" w:fill="101010"/>
            <w:tcMar>
              <w:top w:w="160" w:type="dxa"/>
              <w:left w:w="120" w:type="dxa"/>
              <w:bottom w:w="160" w:type="dxa"/>
              <w:right w:w="120" w:type="dxa"/>
            </w:tcMar>
          </w:tcPr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E6F7F5"/>
                <w:sz w:val="18"/>
                <w:spacing w:val="12"/>
              </w:rPr>
              <w:t>КАМПАНИЯ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6"/>
              </w:rPr>
              <w:t>250 000 ₽</w:t>
            </w:r>
          </w:p>
          <w:p>
            <w:pPr>
              <w:spacing w:after="60" w:line="276" w:lineRule="auto"/>
              <w:jc w:val="center"/>
            </w:pPr>
            <w:r>
              <w:rPr>
                <w:rFonts w:ascii="Arial" w:hAnsi="Arial" w:cs="Arial" w:eastAsia="Arial"/>
                <w:b w:val="0"/>
                <w:i/>
                <w:color w:val="E6F7F5"/>
                <w:sz w:val="18"/>
              </w:rPr>
              <w:t>20 рабочих дней</w:t>
            </w:r>
          </w:p>
        </w:tc>
      </w:tr>
    </w:tbl>
    <w:p>
      <w:pPr>
        <w:spacing w:before="0" w:after="280" w:line="30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18"/>
        <w:gridCol w:w="3118"/>
        <w:gridCol w:w="3118"/>
      </w:tblGrid>
      <w:tr>
        <w:trPr>
          <w:cantSplit/>
        </w:trPr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600+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проектов в ИИ-видео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млн+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просмотров у наших роликов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spacing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34"/>
              </w:rPr>
              <w:t>200 000+</w:t>
            </w:r>
          </w:p>
          <w:p>
            <w:pPr>
              <w:spacing w:after="0"/>
              <w:jc w:val="center"/>
            </w:pPr>
            <w:r>
              <w:rPr>
                <w:rFonts w:ascii="Arial" w:hAnsi="Arial" w:cs="Arial" w:eastAsia="Arial"/>
                <w:b w:val="0"/>
                <w:i w:val="0"/>
                <w:color w:val="6B6B6B"/>
                <w:sz w:val="19"/>
              </w:rPr>
              <w:t>подписчиков в соцсетях</w:t>
            </w:r>
          </w:p>
        </w:tc>
      </w:tr>
    </w:tbl>
    <w:p>
      <w:pPr>
        <w:spacing w:before="0" w:after="200" w:line="300" w:lineRule="auto"/>
      </w:pPr>
    </w:p>
    <w:p>
      <w:pPr>
        <w:spacing w:before="0" w:after="80" w:line="300" w:lineRule="auto"/>
        <w:jc w:val="center"/>
      </w:pPr>
      <w:r>
        <w:rPr>
          <w:rFonts w:ascii="Arial" w:hAnsi="Arial" w:cs="Arial" w:eastAsia="Arial"/>
          <w:b w:val="0"/>
          <w:i/>
          <w:color w:val="6B6B6B"/>
          <w:sz w:val="19"/>
        </w:rPr>
        <w:t>Цены без НДС — студия работает на УСН. Оплата 50 / 50.</w:t>
      </w:r>
    </w:p>
    <w:p>
      <w:pPr>
        <w:spacing w:before="0" w:after="120" w:line="300" w:lineRule="auto"/>
        <w:jc w:val="center"/>
      </w:pPr>
      <w:r>
        <w:rPr>
          <w:rFonts w:ascii="Arial" w:hAnsi="Arial" w:cs="Arial" w:eastAsia="Arial"/>
          <w:b w:val="0"/>
          <w:i w:val="0"/>
          <w:color w:val="6B6B6B"/>
          <w:sz w:val="20"/>
        </w:rPr>
        <w:t>+7 (968) 589-55-16  ·  aivkadre@yandex.ru  ·  aivkadre.ru</w:t>
      </w:r>
    </w:p>
    <w:p>
      <w:pPr>
        <w:spacing w:after="0"/>
      </w:pPr>
      <w:r>
        <w:br w:type="page"/>
      </w:r>
    </w:p>
    <w:p>
      <w:pPr>
        <w:spacing w:before="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МЫ ПОНЯЛИ ИЗ ЗАДАЧИ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Руслан, добрый день! Да, берём целиком: придумаем сценарий и соберём минутный клип под вашу музыку. Собрали три пакета — от одного клипа до рекламной кампании вокруг него.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 w:val="0"/>
          <w:color w:val="101010"/>
          <w:sz w:val="22"/>
        </w:rPr>
        <w:t>Музыка у вас есть, озвучка не нужна, сценария пока нет — его разрабатываем мы. Значит, главное — идея и ритм: клип должен держать внимание всю минуту и запомниться брендом.</w:t>
      </w:r>
    </w:p>
    <w:p>
      <w:pPr>
        <w:spacing w:before="16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Из чего соберём клип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История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Завязка, развитие и финал с логотипом, а не нарезка красивых кадров.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Ритм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Смена планов на сильные доли, ускорение в припеве, пауза перед финалом.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Бренд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Логотип, продукт и фирменные цвета живут внутри сцен.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Стиль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Один визуальный язык на весь клип: свет, палитра, оптика. Утверждаете его до генерации.</w:t>
            </w:r>
          </w:p>
        </w:tc>
      </w:tr>
    </w:tbl>
    <w:p>
      <w:pPr>
        <w:spacing w:before="280" w:after="160" w:line="300" w:lineRule="auto"/>
        <w:keepNext/>
      </w:pPr>
      <w:r>
        <w:rPr>
          <w:rFonts w:ascii="Arial" w:hAnsi="Arial" w:cs="Arial" w:eastAsia="Arial"/>
          <w:b/>
          <w:i w:val="0"/>
          <w:color w:val="0E8F7D"/>
          <w:sz w:val="24"/>
        </w:rPr>
        <w:t>Чего не делаем и почему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Пение в кадр на крупных планах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Синхрон губ с вокалом — слабое место ИИ-видео. Если в клипе поёт персонаж, держим его на среднем плане.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Лицо реального человека по одному фото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Если в клипе нужны вы или амбассадор, нужны фото с разных ракурсов или короткая съёмка, иначе сходство не гарантируем.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Логотип и упаковку «на глаз»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Логотип накладываем графикой, продукт на крупных планах делаем по вашим фото.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КАК УСТРОЕНА РАБОТА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Концепции и сценарий.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Слушаем трек, размечаем его по секундам, предлагаем 2–3 концепции и пишем сценарий по выбранной.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Раскадровка и стилевые кадры.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Каждый план привязан к такту. Ключевые кадры и лист героя бренда — утверждаете, и дальше всё в этом стиле.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Генерация и анимация.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Сцены, бренд в кадре, движение камеры. Каждый план в нескольких дублях, берём лучший.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Монтаж на бит, графика, цвет.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Склейка под трек, переходы, логотип, цвет. Затем нарезки и короткие ролики, если они в пакете.</w:t>
      </w:r>
    </w:p>
    <w:p>
      <w:pPr>
        <w:spacing w:before="0" w:after="100" w:line="300" w:lineRule="auto"/>
      </w:pPr>
      <w:r>
        <w:rPr>
          <w:rFonts w:ascii="Arial" w:hAnsi="Arial" w:cs="Arial" w:eastAsia="Arial"/>
          <w:b/>
          <w:i w:val="0"/>
          <w:color w:val="101010"/>
          <w:sz w:val="22"/>
        </w:rPr>
        <w:t xml:space="preserve">Правки и сдача.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Черновой монтаж, правки, финальные файлы под все площадки.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ВХОДИТ В КАЖДЫЙ ПАКЕТ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871"/>
        <w:gridCol w:w="2494"/>
        <w:gridCol w:w="2494"/>
        <w:gridCol w:w="2494"/>
      </w:tblGrid>
      <w:tr>
        <w:trPr>
          <w:tblHeader/>
          <w:cantSplit/>
        </w:trPr>
        <w:tc>
          <w:tcPr>
            <w:tcW w:type="dxa" w:w="187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Параметр</w:t>
            </w:r>
          </w:p>
        </w:tc>
        <w:tc>
          <w:tcPr>
            <w:tcW w:type="dxa" w:w="249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Клип · 125 000 ₽</w:t>
            </w:r>
          </w:p>
        </w:tc>
        <w:tc>
          <w:tcPr>
            <w:tcW w:type="dxa" w:w="249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Клип + соцсети · 175 000 ₽</w:t>
            </w:r>
          </w:p>
        </w:tc>
        <w:tc>
          <w:tcPr>
            <w:tcW w:type="dxa" w:w="249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8"/>
              </w:rPr>
              <w:t>Кампания · 250 000 ₽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Главный клип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1:00 под ваш трек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1:00 под ваш трек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1:00 + версия 30 с для рекламы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Концепции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2 на выбор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3 на выбор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3 на выбор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Уникальных планов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до 30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до 40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до 50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Стилевые кадры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 кадра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5 кадров в двух вариантах стиля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6 кадров в двух вариантах стиля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Герой бренда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—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Единый персонаж через весь клип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Единый персонаж во всех роликах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Монтаж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На бит, переходы через объекты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На бит, переходы через объекты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На бит + VFX-переходы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Графика и цвет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Логотип, плашка, единый цвет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Анимированная типографика, покадровый цвет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Анимированная типографика, покадровый цвет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Звук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Ваш трек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Ваш трек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Ваш трек + саунд-дизайн: акценты, переходы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Форматы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4K + Full HD, 16:9 и 9:16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4K + Full HD, 16:9 и 9:16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4K + Full HD, 16:9, 9:16 и 1:1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Для соцсетей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Обложка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3 нарезки по 15 с + обложки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3 нарезки + 5 отдельных роликов по 15 с с новыми сценами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Правки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6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10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15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Сопровождение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Менеджер проекта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Менеджер проекта</w:t>
            </w:r>
          </w:p>
        </w:tc>
        <w:tc>
          <w:tcPr>
            <w:tcW w:type="dxa" w:w="249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Отдельный продюсер, приоритет в очереди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19"/>
              </w:rPr>
              <w:t>Срок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12 рабочих дней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15 рабочих дней</w:t>
            </w:r>
          </w:p>
        </w:tc>
        <w:tc>
          <w:tcPr>
            <w:tcW w:type="dxa" w:w="249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19"/>
              </w:rPr>
              <w:t>20 рабочих дней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Нарезка — фрагмент главного клипа, перемонтированный под 15 с. Отдельный ролик — новые сцены в стиле клипа, со своим мини-сюжетом: под тесты рекламы и регулярный постинг. Правка — одно конкретное изменение. Цена без НДС — студия работает на УСН. Дополнительных счетов сверх согласованного объёма не выставляем.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УСЛОВИЯ ОПЛАТЫ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1984"/>
        <w:gridCol w:w="1984"/>
        <w:gridCol w:w="1984"/>
      </w:tblGrid>
      <w:tr>
        <w:trPr>
          <w:tblHeader/>
          <w:cantSplit/>
        </w:trPr>
        <w:tc>
          <w:tcPr>
            <w:tcW w:type="dxa" w:w="3402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0"/>
              </w:rPr>
            </w:r>
          </w:p>
        </w:tc>
        <w:tc>
          <w:tcPr>
            <w:tcW w:type="dxa" w:w="198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0"/>
              </w:rPr>
              <w:t>Клип</w:t>
            </w:r>
          </w:p>
        </w:tc>
        <w:tc>
          <w:tcPr>
            <w:tcW w:type="dxa" w:w="198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0"/>
              </w:rPr>
              <w:t>Клип + соцсети</w:t>
            </w:r>
          </w:p>
        </w:tc>
        <w:tc>
          <w:tcPr>
            <w:tcW w:type="dxa" w:w="1984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20"/>
              </w:rPr>
              <w:t>Кампания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Аванс при старте, 50%</w:t>
            </w:r>
          </w:p>
        </w:tc>
        <w:tc>
          <w:tcPr>
            <w:tcW w:type="dxa" w:w="198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62 500 ₽</w:t>
            </w:r>
          </w:p>
        </w:tc>
        <w:tc>
          <w:tcPr>
            <w:tcW w:type="dxa" w:w="198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87 500 ₽</w:t>
            </w:r>
          </w:p>
        </w:tc>
        <w:tc>
          <w:tcPr>
            <w:tcW w:type="dxa" w:w="198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125 000 ₽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После утверждения финала, 50%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62 500 ₽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87 500 ₽</w:t>
            </w:r>
          </w:p>
        </w:tc>
        <w:tc>
          <w:tcPr>
            <w:tcW w:type="dxa" w:w="1984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125 000 ₽</w:t>
            </w:r>
          </w:p>
        </w:tc>
      </w:tr>
      <w:tr>
        <w:trPr>
          <w:cantSplit/>
        </w:trPr>
        <w:tc>
          <w:tcPr>
            <w:tcW w:type="dxa" w:w="340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Итого</w:t>
            </w:r>
          </w:p>
        </w:tc>
        <w:tc>
          <w:tcPr>
            <w:tcW w:type="dxa" w:w="198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125 000 ₽</w:t>
            </w:r>
          </w:p>
        </w:tc>
        <w:tc>
          <w:tcPr>
            <w:tcW w:type="dxa" w:w="198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175 000 ₽</w:t>
            </w:r>
          </w:p>
        </w:tc>
        <w:tc>
          <w:tcPr>
            <w:tcW w:type="dxa" w:w="1984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250 000 ₽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СРОКИ</w:t>
      </w:r>
    </w:p>
    <w:p>
      <w:pPr>
        <w:spacing w:before="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В рабочих днях.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5102"/>
        <w:gridCol w:w="1417"/>
        <w:gridCol w:w="1417"/>
        <w:gridCol w:w="1417"/>
      </w:tblGrid>
      <w:tr>
        <w:trPr>
          <w:tblHeader/>
          <w:cantSplit/>
        </w:trPr>
        <w:tc>
          <w:tcPr>
            <w:tcW w:type="dxa" w:w="5102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Этап</w:t>
            </w:r>
          </w:p>
        </w:tc>
        <w:tc>
          <w:tcPr>
            <w:tcW w:type="dxa" w:w="1417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Клип</w:t>
            </w:r>
          </w:p>
        </w:tc>
        <w:tc>
          <w:tcPr>
            <w:tcW w:type="dxa" w:w="1417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+ соцсети</w:t>
            </w:r>
          </w:p>
        </w:tc>
        <w:tc>
          <w:tcPr>
            <w:tcW w:type="dxa" w:w="1417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Кампания</w:t>
            </w:r>
          </w:p>
        </w:tc>
      </w:tr>
      <w:tr>
        <w:trPr>
          <w:cantSplit/>
        </w:trPr>
        <w:tc>
          <w:tcPr>
            <w:tcW w:type="dxa" w:w="510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Концепции и сценарий</w:t>
            </w:r>
          </w:p>
        </w:tc>
        <w:tc>
          <w:tcPr>
            <w:tcW w:type="dxa" w:w="141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</w:t>
            </w:r>
          </w:p>
        </w:tc>
        <w:tc>
          <w:tcPr>
            <w:tcW w:type="dxa" w:w="141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3</w:t>
            </w:r>
          </w:p>
        </w:tc>
        <w:tc>
          <w:tcPr>
            <w:tcW w:type="dxa" w:w="141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10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Раскадровка, стилевые кадры, герой бренда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510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Генерация и анимация</w:t>
            </w:r>
          </w:p>
        </w:tc>
        <w:tc>
          <w:tcPr>
            <w:tcW w:type="dxa" w:w="141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5</w:t>
            </w:r>
          </w:p>
        </w:tc>
        <w:tc>
          <w:tcPr>
            <w:tcW w:type="dxa" w:w="141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6</w:t>
            </w:r>
          </w:p>
        </w:tc>
        <w:tc>
          <w:tcPr>
            <w:tcW w:type="dxa" w:w="141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8</w:t>
            </w:r>
          </w:p>
        </w:tc>
      </w:tr>
      <w:tr>
        <w:trPr>
          <w:cantSplit/>
        </w:trPr>
        <w:tc>
          <w:tcPr>
            <w:tcW w:type="dxa" w:w="510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Монтаж, графика, цвет, нарезки и короткие ролики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3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4</w:t>
            </w:r>
          </w:p>
        </w:tc>
      </w:tr>
      <w:tr>
        <w:trPr>
          <w:cantSplit/>
        </w:trPr>
        <w:tc>
          <w:tcPr>
            <w:tcW w:type="dxa" w:w="510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Правки и финальные файлы</w:t>
            </w:r>
          </w:p>
        </w:tc>
        <w:tc>
          <w:tcPr>
            <w:tcW w:type="dxa" w:w="141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</w:t>
            </w:r>
          </w:p>
        </w:tc>
        <w:tc>
          <w:tcPr>
            <w:tcW w:type="dxa" w:w="141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</w:t>
            </w:r>
          </w:p>
        </w:tc>
        <w:tc>
          <w:tcPr>
            <w:tcW w:type="dxa" w:w="1417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510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Итого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12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15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20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Время на ваши согласования в срок не входит: обычно это по 1–2 дня на сценарий и на черновой монтаж. Если нужно быстрее, смотрите опцию срочного запуска.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МОЖНО ДОБАВИТЬ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4762"/>
        <w:gridCol w:w="1531"/>
        <w:gridCol w:w="1531"/>
        <w:gridCol w:w="1531"/>
      </w:tblGrid>
      <w:tr>
        <w:trPr>
          <w:tblHeader/>
          <w:cantSplit/>
        </w:trPr>
        <w:tc>
          <w:tcPr>
            <w:tcW w:type="dxa" w:w="4762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Опция</w:t>
            </w:r>
          </w:p>
        </w:tc>
        <w:tc>
          <w:tcPr>
            <w:tcW w:type="dxa" w:w="153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Клип</w:t>
            </w:r>
          </w:p>
        </w:tc>
        <w:tc>
          <w:tcPr>
            <w:tcW w:type="dxa" w:w="153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+ соцсети</w:t>
            </w:r>
          </w:p>
        </w:tc>
        <w:tc>
          <w:tcPr>
            <w:tcW w:type="dxa" w:w="1531"/>
            <w:shd w:val="clear" w:color="auto" w:fill="0E8F7D"/>
            <w:tcBorders>
              <w:top w:val="single" w:sz="4" w:space="0" w:color="0E8F7D"/>
              <w:left w:val="single" w:sz="4" w:space="0" w:color="0E8F7D"/>
              <w:bottom w:val="single" w:sz="4" w:space="0" w:color="0E8F7D"/>
              <w:right w:val="single" w:sz="4" w:space="0" w:color="0E8F7D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9"/>
              </w:rPr>
              <w:t>Кампания</w:t>
            </w:r>
          </w:p>
        </w:tc>
      </w:tr>
      <w:tr>
        <w:trPr>
          <w:cantSplit/>
        </w:trPr>
        <w:tc>
          <w:tcPr>
            <w:tcW w:type="dxa" w:w="476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Ещё один ролик 15 с с новыми сценами</w:t>
            </w:r>
          </w:p>
        </w:tc>
        <w:tc>
          <w:tcPr>
            <w:tcW w:type="dxa" w:w="153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+20 000 ₽</w:t>
            </w:r>
          </w:p>
        </w:tc>
        <w:tc>
          <w:tcPr>
            <w:tcW w:type="dxa" w:w="153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+18 000 ₽</w:t>
            </w:r>
          </w:p>
        </w:tc>
        <w:tc>
          <w:tcPr>
            <w:tcW w:type="dxa" w:w="153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+15 000 ₽</w:t>
            </w:r>
          </w:p>
        </w:tc>
      </w:tr>
      <w:tr>
        <w:trPr>
          <w:cantSplit/>
        </w:trPr>
        <w:tc>
          <w:tcPr>
            <w:tcW w:type="dxa" w:w="476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Надписи и титры на втором языке</w:t>
            </w:r>
          </w:p>
        </w:tc>
        <w:tc>
          <w:tcPr>
            <w:tcW w:type="dxa" w:w="153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+5 000 ₽</w:t>
            </w:r>
          </w:p>
        </w:tc>
        <w:tc>
          <w:tcPr>
            <w:tcW w:type="dxa" w:w="153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+7 000 ₽</w:t>
            </w:r>
          </w:p>
        </w:tc>
        <w:tc>
          <w:tcPr>
            <w:tcW w:type="dxa" w:w="153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+10 000 ₽</w:t>
            </w:r>
          </w:p>
        </w:tc>
      </w:tr>
      <w:tr>
        <w:trPr>
          <w:cantSplit/>
        </w:trPr>
        <w:tc>
          <w:tcPr>
            <w:tcW w:type="dxa" w:w="476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Подбор лицензионного трека, если своего нет</w:t>
            </w:r>
          </w:p>
        </w:tc>
        <w:tc>
          <w:tcPr>
            <w:tcW w:type="dxa" w:w="153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+5 000 ₽</w:t>
            </w:r>
          </w:p>
        </w:tc>
        <w:tc>
          <w:tcPr>
            <w:tcW w:type="dxa" w:w="153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+5 000 ₽</w:t>
            </w:r>
          </w:p>
        </w:tc>
        <w:tc>
          <w:tcPr>
            <w:tcW w:type="dxa" w:w="153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включено</w:t>
            </w:r>
          </w:p>
        </w:tc>
      </w:tr>
      <w:tr>
        <w:trPr>
          <w:cantSplit/>
        </w:trPr>
        <w:tc>
          <w:tcPr>
            <w:tcW w:type="dxa" w:w="4762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Срочный запуск: срок короче на 30%</w:t>
            </w:r>
          </w:p>
        </w:tc>
        <w:tc>
          <w:tcPr>
            <w:tcW w:type="dxa" w:w="153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+20%</w:t>
            </w:r>
          </w:p>
        </w:tc>
        <w:tc>
          <w:tcPr>
            <w:tcW w:type="dxa" w:w="153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+20%</w:t>
            </w:r>
          </w:p>
        </w:tc>
        <w:tc>
          <w:tcPr>
            <w:tcW w:type="dxa" w:w="1531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+20%</w:t>
            </w:r>
          </w:p>
        </w:tc>
      </w:tr>
      <w:tr>
        <w:trPr>
          <w:cantSplit/>
        </w:trPr>
        <w:tc>
          <w:tcPr>
            <w:tcW w:type="dxa" w:w="4762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0"/>
              </w:rPr>
              <w:t>Следующий проект для вашего бренда</w:t>
            </w:r>
          </w:p>
        </w:tc>
        <w:tc>
          <w:tcPr>
            <w:tcW w:type="dxa" w:w="153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−15%</w:t>
            </w:r>
          </w:p>
        </w:tc>
        <w:tc>
          <w:tcPr>
            <w:tcW w:type="dxa" w:w="153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−15%</w:t>
            </w:r>
          </w:p>
        </w:tc>
        <w:tc>
          <w:tcPr>
            <w:tcW w:type="dxa" w:w="1531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0"/>
              </w:rPr>
              <w:t>−15%</w:t>
            </w:r>
          </w:p>
        </w:tc>
      </w:tr>
    </w:tbl>
    <w:p>
      <w:pPr>
        <w:spacing w:before="120" w:after="120" w:line="300" w:lineRule="auto"/>
      </w:pPr>
      <w:r>
        <w:rPr>
          <w:rFonts w:ascii="Arial" w:hAnsi="Arial" w:cs="Arial" w:eastAsia="Arial"/>
          <w:b w:val="0"/>
          <w:i/>
          <w:color w:val="6B6B6B"/>
          <w:sz w:val="19"/>
        </w:rPr>
        <w:t>Инструменты. Набор нейросетей и софта подбираем под задачу. Конкретный стек раскрываем на этапе ТЗ, при необходимости под NDA.</w:t>
      </w:r>
    </w:p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ЧТО НУЖНО ОТ ВАС ДЛЯ СТАРТА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Обязательно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Трек в хорошем качестве: WAV или MP3 320 kbps. Пара абзацев о бренде: что продаёте, кому, чем отличаетесь. Логотип, фирменные цвета и шрифты. Фото продукта с 2–3 ракурсов, если он должен быть в кадре. Контакт, который утверждает этапы.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Полезно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Клипы и ролики, которые вам нравятся, и чем именно. Где будет клип: соцсети, сайт, реклама, экраны — от этого зависят формат и темп. Что нельзя показывать и говорить о бренде.</w:t>
            </w:r>
          </w:p>
        </w:tc>
      </w:tr>
    </w:tbl>
    <w:p>
      <w:pPr>
        <w:spacing w:before="400" w:after="200" w:line="264" w:lineRule="auto"/>
        <w:pBdr>
          <w:bottom w:val="single" w:sz="12" w:space="4" w:color="0E8F7D"/>
        </w:pBdr>
        <w:keepNext/>
      </w:pPr>
      <w:r>
        <w:rPr>
          <w:rFonts w:ascii="Arial" w:hAnsi="Arial" w:cs="Arial" w:eastAsia="Arial"/>
          <w:b/>
          <w:i w:val="0"/>
          <w:color w:val="0E8F7D"/>
          <w:sz w:val="36"/>
        </w:rPr>
        <w:t>РЕКВИЗИТЫ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746"/>
      </w:tblGrid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Исполнитель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Студия AI в кадре · ИП Тальян Антон Дмитриевич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ИНН / ОГРНИП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774349397920 · 325774600866130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Расчётный счёт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40802810700009144244, АО «ТИНЬКОФФ БАНК», г. Москва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Корр. счёт / БИК</w:t>
            </w:r>
          </w:p>
        </w:tc>
        <w:tc>
          <w:tcPr>
            <w:tcW w:type="dxa" w:w="6746"/>
            <w:shd w:val="clear" w:color="auto" w:fill="FFFFFF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  <w:keepNext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30101810145250000974 · 044525974</w:t>
            </w:r>
          </w:p>
        </w:tc>
      </w:tr>
      <w:tr>
        <w:trPr>
          <w:cantSplit/>
        </w:trPr>
        <w:tc>
          <w:tcPr>
            <w:tcW w:type="dxa" w:w="2608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/>
                <w:i w:val="0"/>
                <w:color w:val="0E8F7D"/>
                <w:sz w:val="21"/>
              </w:rPr>
              <w:t>Контакты</w:t>
            </w:r>
          </w:p>
        </w:tc>
        <w:tc>
          <w:tcPr>
            <w:tcW w:type="dxa" w:w="6746"/>
            <w:shd w:val="clear" w:color="auto" w:fill="E6F7F5"/>
            <w:tcBorders>
              <w:top w:val="single" w:sz="4" w:space="0" w:color="E2E8E6"/>
              <w:left w:val="single" w:sz="4" w:space="0" w:color="E2E8E6"/>
              <w:bottom w:val="single" w:sz="4" w:space="0" w:color="E2E8E6"/>
              <w:right w:val="single" w:sz="4" w:space="0" w:color="E2E8E6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>
            <w:pPr>
              <w:spacing w:before="60" w:after="60" w:line="288" w:lineRule="auto"/>
            </w:pPr>
            <w:r>
              <w:rPr>
                <w:rFonts w:ascii="Arial" w:hAnsi="Arial" w:cs="Arial" w:eastAsia="Arial"/>
                <w:b w:val="0"/>
                <w:i w:val="0"/>
                <w:color w:val="333333"/>
                <w:sz w:val="21"/>
              </w:rPr>
              <w:t>+7 (968) 589-55-16 (телефон / Telegram) · aivkadre@yandex.ru · aivkadre.ru</w:t>
            </w:r>
          </w:p>
        </w:tc>
      </w:tr>
    </w:tbl>
    <w:p>
      <w:pPr>
        <w:spacing w:before="200" w:after="160" w:line="300" w:lineRule="auto"/>
        <w:pBdr>
          <w:bottom w:val="single" w:sz="18" w:space="4" w:color="16B8A5"/>
        </w:pBdr>
      </w:pPr>
    </w:p>
    <w:p>
      <w:pPr>
        <w:spacing w:before="0" w:after="80" w:line="300" w:lineRule="auto"/>
      </w:pPr>
      <w:r>
        <w:rPr>
          <w:rFonts w:ascii="Arial" w:hAnsi="Arial" w:cs="Arial" w:eastAsia="Arial"/>
          <w:b/>
          <w:i w:val="0"/>
          <w:color w:val="0E8F7D"/>
          <w:sz w:val="22"/>
        </w:rPr>
        <w:t xml:space="preserve">Готовы стартовать. </w:t>
      </w:r>
      <w:r>
        <w:rPr>
          <w:rFonts w:ascii="Arial" w:hAnsi="Arial" w:cs="Arial" w:eastAsia="Arial"/>
          <w:b w:val="0"/>
          <w:i w:val="0"/>
          <w:color w:val="333333"/>
          <w:sz w:val="22"/>
        </w:rPr>
        <w:t>Руслан, напишите, какой пакет вам ближе. Пришлём договор и счёт на аванс. Концепции покажем через 2–3 рабочих дня после старта.</w:t>
      </w:r>
      <w:r>
        <w:rPr>
          <w:rFonts w:ascii="Arial" w:hAnsi="Arial" w:cs="Arial" w:eastAsia="Arial"/>
          <w:b w:val="0"/>
          <w:i/>
          <w:color w:val="6B6B6B"/>
          <w:sz w:val="19"/>
        </w:rPr>
        <w:t xml:space="preserve">  AI в кадре — студия ИИ-видеопродакшна · Москва.</w:t>
      </w:r>
    </w:p>
    <w:sectPr w:rsidR="00FC693F" w:rsidRPr="0006063C" w:rsidSect="00034616">
      <w:pgSz w:w="11906" w:h="16838"/>
      <w:pgMar w:top="1134" w:right="130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" w:hAnsi="Arial" w:cs="Arial" w:eastAsia="Arial"/>
      <w:color w:val="1010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