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ArchMind · AI 建筑知识助手</w:t>
      </w:r>
    </w:p>
    <w:p>
      <w:pPr>
        <w:jc w:val="center"/>
      </w:pPr>
      <w:r>
        <w:rPr>
          <w:rFonts w:ascii="Arial" w:hAnsi="Arial" w:eastAsia="楷体"/>
          <w:color w:val="000000"/>
          <w:sz w:val="24"/>
        </w:rPr>
        <w:t>产品一页纸（合并版）｜产品文档 · 验证与优化计划</w:t>
      </w:r>
    </w:p>
    <w:p>
      <w:pPr>
        <w:pStyle w:val="Heading1"/>
      </w:pPr>
      <w:r>
        <w:t>1  项目概览</w:t>
      </w:r>
    </w:p>
    <w:p>
      <w:r>
        <w:rPr>
          <w:rFonts w:ascii="Arial" w:hAnsi="Arial" w:eastAsia="宋体"/>
          <w:b/>
          <w:color w:val="000000"/>
          <w:sz w:val="24"/>
        </w:rPr>
        <w:t>一句话定位：</w:t>
      </w:r>
      <w:r>
        <w:rPr>
          <w:rFonts w:ascii="Arial" w:hAnsi="Arial" w:eastAsia="宋体"/>
          <w:color w:val="000000"/>
          <w:sz w:val="24"/>
        </w:rPr>
        <w:t>把建筑规范、文献和案例资料整理成可提问、可核验的资料库，并扩展为案例分析工作流。</w:t>
      </w:r>
    </w:p>
    <w:p>
      <w:r>
        <w:rPr>
          <w:rFonts w:ascii="Arial" w:hAnsi="Arial" w:eastAsia="宋体"/>
          <w:b/>
          <w:color w:val="000000"/>
          <w:sz w:val="24"/>
        </w:rPr>
        <w:t>目标用户：</w:t>
      </w:r>
      <w:r>
        <w:rPr>
          <w:rFonts w:ascii="Arial" w:hAnsi="Arial" w:eastAsia="宋体"/>
          <w:color w:val="000000"/>
          <w:sz w:val="24"/>
        </w:rPr>
        <w:t>建筑学研究生（查文献、写论文）、设计师助理（查规范、做方案对比），以及希望把私有知识库转成可检索问答工具的建筑从业者。</w:t>
      </w:r>
    </w:p>
    <w:p>
      <w:r>
        <w:rPr>
          <w:rFonts w:ascii="Arial" w:hAnsi="Arial" w:eastAsia="宋体"/>
          <w:b/>
          <w:color w:val="000000"/>
          <w:sz w:val="24"/>
        </w:rPr>
        <w:t>核心问题：</w:t>
      </w:r>
      <w:r>
        <w:rPr>
          <w:rFonts w:ascii="Arial" w:hAnsi="Arial" w:eastAsia="宋体"/>
          <w:color w:val="000000"/>
          <w:sz w:val="24"/>
        </w:rPr>
        <w:t>建筑学领域的信息检索有两个长期痛点：第一，规范条文互相引用、上下文关联紧密，传统关键词搜索很难精准定位到真正相关的条款；第二，学术研究与设计实践中需要反复查阅特定方向的文献和规范，但每次都要在 PDF 里手动翻找，效率极低。通用 AI 的回答又缺少明确的原文依据。</w:t>
      </w:r>
    </w:p>
    <w:p>
      <w:pPr>
        <w:pStyle w:val="Heading1"/>
      </w:pPr>
      <w:r>
        <w:t>2  产品方案</w:t>
      </w:r>
    </w:p>
    <w:p>
      <w:pPr>
        <w:pStyle w:val="Heading2"/>
      </w:pPr>
      <w:r>
        <w:t>2.1  V1 技术验证（已实现并部署）</w:t>
      </w:r>
    </w:p>
    <w:p>
      <w:r>
        <w:rPr>
          <w:rFonts w:ascii="Arial" w:hAnsi="Arial" w:eastAsia="宋体"/>
          <w:color w:val="000000"/>
          <w:sz w:val="24"/>
        </w:rPr>
        <w:t>基于 RAG 架构搭建建筑知识检索助手。用户上传文档后系统自动向量化存入 ChromaDB，支持自然语言提问 → 检索最相关片段 → 大模型基于片段生成回答并标注引用来源。</w:t>
      </w:r>
    </w:p>
    <w:p>
      <w:r>
        <w:rPr>
          <w:rFonts w:ascii="Arial" w:hAnsi="Arial" w:eastAsia="宋体"/>
          <w:color w:val="000000"/>
          <w:sz w:val="24"/>
        </w:rPr>
        <w:t>技术栈：Streamlit + ChromaDB + Groq Cloud API / Gemini Cloud / Ollama 本地 + Railway 部署。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TXT / MD / PDF 多格式资料导入，建立本地资料索引。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用户用自然语言提问，系统检索相关资料片段，再生成回答。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回答同时展示命中的原文片段，方便用户核验。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支持本地 Ollama 和线上 Groq / Gemini 双模型服务。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FastAPI /health、/ask 接口，供 Chrome 扩展（Manifest V3）选中文字后右键提交调用。</w:t>
      </w:r>
    </w:p>
    <w:p>
      <w:pPr>
        <w:pStyle w:val="Heading2"/>
      </w:pPr>
      <w:r>
        <w:t>2.2  V2 案例分析工作流（PRD + 原型已完成）</w:t>
      </w:r>
    </w:p>
    <w:p>
      <w:r>
        <w:rPr>
          <w:rFonts w:ascii="Arial" w:hAnsi="Arial" w:eastAsia="宋体"/>
          <w:color w:val="000000"/>
          <w:sz w:val="24"/>
        </w:rPr>
        <w:t>V2 不是简单增加几个按钮，而是把用户从“问一个问题”带到“完成一次案例分析”：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资料上传：导入项目文献、规范和案例资料（文本 + 图纸/图片）。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信息提取：先整理项目基本信息，减少用户重复阅读。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分析维度选择：根据学习、论文或方案研究目的选择分析角度。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报告生成：形成结构化分析结果，而不是只返回一段答案。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人工修改与导出：保留专业判断，方便继续用于汇报和作品集。</w:t>
      </w:r>
    </w:p>
    <w:p>
      <w:r>
        <w:rPr>
          <w:rFonts w:ascii="Arial" w:hAnsi="Arial" w:eastAsia="宋体"/>
          <w:color w:val="000000"/>
          <w:sz w:val="24"/>
        </w:rPr>
        <w:t>结合用户场景与竞品拆解，提炼 4 个高频场景（课程汇报、论文分析、作品集图注、设计前期调研），基于 MoSCoW 方法定义 MVP 功能，输出 PRD、用户流程图和 6 个低保真原型页面。</w:t>
      </w:r>
    </w:p>
    <w:p>
      <w:pPr>
        <w:pStyle w:val="Heading1"/>
      </w:pPr>
      <w:r>
        <w:t>3  关键产品决策</w:t>
      </w:r>
    </w:p>
    <w:p>
      <w:pPr>
        <w:pStyle w:val="Heading2"/>
      </w:pPr>
      <w:r>
        <w:t>3.1  为什么不直接导入规范全集</w:t>
      </w:r>
    </w:p>
    <w:p>
      <w:r>
        <w:rPr>
          <w:rFonts w:ascii="Arial" w:hAnsi="Arial" w:eastAsia="宋体"/>
          <w:color w:val="000000"/>
          <w:sz w:val="24"/>
        </w:rPr>
        <w:t>规范全集可能带来相似术语、重复条款、目录附注、PDF 排版和上下文丢失等问题。具体原因：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规范中存在大量相似术语、交叉引用和附注，资料过多会放大检索噪声。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规范条文之间有大量上下文依赖（“按第 X 条执行”），chunk 切割后容易丢失引用关系。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PDF 的扫描页、双栏排版和表格导致解析质量不稳定。</w:t>
      </w:r>
    </w:p>
    <w:p>
      <w:r>
        <w:rPr>
          <w:rFonts w:ascii="Arial" w:hAnsi="Arial" w:eastAsia="宋体"/>
          <w:color w:val="000000"/>
          <w:sz w:val="24"/>
        </w:rPr>
        <w:t>因此 MVP 阶段先使用少量、主题明确的资料（5 份规范摘要版起步），验证切分、检索噪声、上下文保留和来源可追溯性，再扩充数据。</w:t>
      </w:r>
    </w:p>
    <w:p>
      <w:pPr>
        <w:pStyle w:val="Heading2"/>
      </w:pPr>
      <w:r>
        <w:t>3.2  为什么使用 Streamlit</w:t>
      </w:r>
    </w:p>
    <w:p>
      <w:r>
        <w:rPr>
          <w:rFonts w:ascii="Arial" w:hAnsi="Arial" w:eastAsia="宋体"/>
          <w:color w:val="000000"/>
          <w:sz w:val="24"/>
        </w:rPr>
        <w:t>项目第一阶段的目标是验证 RAG 任务链路，而不是投入大量时间开发复杂前端。Streamlit 可以用纯 Python 快速搭建上传、提问和结果展示界面。</w:t>
      </w:r>
    </w:p>
    <w:p>
      <w:pPr>
        <w:pStyle w:val="Heading2"/>
      </w:pPr>
      <w:r>
        <w:t>3.3  为什么使用 ChromaDB</w:t>
      </w:r>
    </w:p>
    <w:p>
      <w:r>
        <w:rPr>
          <w:rFonts w:ascii="Arial" w:hAnsi="Arial" w:eastAsia="宋体"/>
          <w:color w:val="000000"/>
          <w:sz w:val="24"/>
        </w:rPr>
        <w:t>ChromaDB 开源、本地运行、成本低，适合小规模原型。未来如果数据规模、并发量和权限要求提高，再考虑迁移到更适合生产环境的向量数据库。</w:t>
      </w:r>
    </w:p>
    <w:p>
      <w:pPr>
        <w:pStyle w:val="Heading1"/>
      </w:pPr>
      <w:r>
        <w:t>4  当前状态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V1 RAG 检索助手已上线，部署于 Railway。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当前目录：17 份资料（13 份 TXT 核心要点 + 4 份 PDF 文献）。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支持 .txt / .md / .pdf 多格式文档上传、自动向量化和溯源问答。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支持本地模型（Ollama）和线上模型（Groq / Gemini）双模式切换。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V2 产品方案已完成：PRD、用户流程图、6 个低保真原型页面。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下一步：扩充规范库、增加跨文档对比检索、落地 V2 案例分析工作流。</w:t>
      </w:r>
    </w:p>
    <w:p>
      <w:pPr>
        <w:pStyle w:val="Heading1"/>
      </w:pPr>
      <w:r>
        <w:t>5  验证与优化计划</w:t>
      </w:r>
    </w:p>
    <w:p>
      <w:pPr>
        <w:pStyle w:val="Heading2"/>
      </w:pPr>
      <w:r>
        <w:t>5.1  验证目标</w:t>
      </w:r>
    </w:p>
    <w:p>
      <w:r>
        <w:rPr>
          <w:rFonts w:ascii="Arial" w:hAnsi="Arial" w:eastAsia="宋体"/>
          <w:b/>
          <w:color w:val="000000"/>
          <w:sz w:val="24"/>
        </w:rPr>
        <w:t>目标用户：</w:t>
      </w:r>
      <w:r>
        <w:rPr>
          <w:rFonts w:ascii="Arial" w:hAnsi="Arial" w:eastAsia="宋体"/>
          <w:color w:val="000000"/>
          <w:sz w:val="24"/>
        </w:rPr>
        <w:t>第一阶段聚焦：建筑学研究生，在课程汇报、论文研究和规范查阅中需要快速定位资料并保留可核验依据。暂不同时服务设计院、建筑从业者和所有私有知识库用户，避免 MVP 目标过宽。</w:t>
      </w:r>
    </w:p>
    <w:p>
      <w:r>
        <w:rPr>
          <w:rFonts w:ascii="Arial" w:hAnsi="Arial" w:eastAsia="宋体"/>
          <w:b/>
          <w:color w:val="000000"/>
          <w:sz w:val="24"/>
        </w:rPr>
        <w:t>核心任务：</w:t>
      </w:r>
      <w:r>
        <w:rPr>
          <w:rFonts w:ascii="Arial" w:hAnsi="Arial" w:eastAsia="宋体"/>
          <w:color w:val="000000"/>
          <w:sz w:val="24"/>
        </w:rPr>
        <w:t>① 上传一组主题明确的建筑规范或文献；② 用自然语言提出建筑问题；③ 获得基于资料的简洁回答；④ 查看来源片段，判断回答是否可信。</w:t>
      </w:r>
    </w:p>
    <w:p>
      <w:r>
        <w:rPr>
          <w:rFonts w:ascii="Arial" w:hAnsi="Arial" w:eastAsia="宋体"/>
          <w:b/>
          <w:color w:val="000000"/>
          <w:sz w:val="24"/>
        </w:rPr>
        <w:t>待验证假设：</w:t>
      </w:r>
      <w:r>
        <w:rPr>
          <w:rFonts w:ascii="Arial" w:hAnsi="Arial" w:eastAsia="宋体"/>
          <w:color w:val="000000"/>
          <w:sz w:val="24"/>
        </w:rPr>
        <w:t>① 用户比关键词搜索更愿意用自然语言提问；② 来源片段能够降低用户核验答案的成本；③ 小规模、高质量资料集比直接导入大量混杂资料更容易获得稳定结果；④ 用户更需要“可引用的证据”，而不仅是一个看似合理的答案。</w:t>
      </w:r>
    </w:p>
    <w:p>
      <w:pPr>
        <w:pStyle w:val="Heading2"/>
      </w:pPr>
      <w:r>
        <w:t>5.2  评测集方案</w:t>
      </w:r>
    </w:p>
    <w:p>
      <w:r>
        <w:rPr>
          <w:rFonts w:ascii="Arial" w:hAnsi="Arial" w:eastAsia="宋体"/>
          <w:color w:val="000000"/>
          <w:sz w:val="24"/>
        </w:rPr>
        <w:t>先准备 20 个问题，分为四类，每类 5 个，每道题记录：问题、标准证据、所属文件、页码/章节/条款、允许的关键结论。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预期检查点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直接查找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某规范对无障碍坡道有什么要求？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是否命中正确条款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条件判断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在某种建筑条件下应满足哪些要求？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是否保留适用条件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跨段理解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两个条款之间有什么关系？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是否遗漏上下文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无答案问题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当前资料是否规定了某个问题？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是否诚实回答资料不足</w:t>
            </w:r>
          </w:p>
        </w:tc>
      </w:tr>
    </w:tbl>
    <w:p>
      <w:pPr>
        <w:pStyle w:val="Heading2"/>
      </w:pPr>
      <w:r>
        <w:t>5.3  评测指标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检索命中率：前 k 个片段中是否包含标准证据。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证据完整性：回答是否保留必要条件和限制。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引用准确性：来源是否真的支持对应结论。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无依据回答率：资料没有答案时，是否明确说明不足。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可读性：用户是否能快速理解并采取下一步行动。</w:t>
      </w:r>
    </w:p>
    <w:p>
      <w:pPr>
        <w:pStyle w:val="Heading2"/>
      </w:pPr>
      <w:r>
        <w:t>5.4  对比实验</w:t>
      </w:r>
    </w:p>
    <w:p>
      <w:r>
        <w:rPr>
          <w:rFonts w:ascii="Arial" w:hAnsi="Arial" w:eastAsia="宋体"/>
          <w:color w:val="000000"/>
          <w:sz w:val="24"/>
        </w:rPr>
        <w:t>每次只改变一个变量，同一组问题复用，避免把不同条件下的结果混在一起：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变量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实验取值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chunk_size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400 / 700 / 1000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chunk_overlap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60 / 120 / 200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top_k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2 / 4 / 6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向量方式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哈希向量 / HuggingFace 多语言模型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Prompt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普通回答 / 强制证据和不足说明</w:t>
            </w:r>
          </w:p>
        </w:tc>
      </w:tr>
    </w:tbl>
    <w:p>
      <w:pPr>
        <w:pStyle w:val="Heading2"/>
      </w:pPr>
      <w:r>
        <w:t>5.5  用户访谈与可用性测试模板</w:t>
      </w:r>
    </w:p>
    <w:p>
      <w:r>
        <w:rPr>
          <w:rFonts w:ascii="Arial" w:hAnsi="Arial" w:eastAsia="宋体"/>
          <w:color w:val="000000"/>
          <w:sz w:val="24"/>
        </w:rPr>
        <w:t>访谈对象记录：编号、身份（建筑学本科生/研究生/设计院实习生/其他）、平时查阅资料的任务、常用工具、最近一次查规范或文献的经历。</w:t>
      </w:r>
    </w:p>
    <w:p>
      <w:r>
        <w:rPr>
          <w:rFonts w:ascii="Arial" w:hAnsi="Arial" w:eastAsia="宋体"/>
          <w:color w:val="000000"/>
          <w:sz w:val="24"/>
        </w:rPr>
        <w:t>访谈问题（节选）：你最近一次查建筑规范或文献是为了完成什么任务？通常如何定位需要的条文？哪一步最耗时间？如何判断搜索结果可信？如果 AI 给出答案，你最希望看到什么证据？什么情况下不会相信 AI 的回答？是否愿意上传自己的资料，顾虑是什么？</w:t>
      </w:r>
    </w:p>
    <w:p>
      <w:r>
        <w:rPr>
          <w:rFonts w:ascii="Arial" w:hAnsi="Arial" w:eastAsia="宋体"/>
          <w:color w:val="000000"/>
          <w:sz w:val="24"/>
        </w:rPr>
        <w:t>体验任务：① 上传一份资料并建立索引；② 查询一个资料中有明确答案的问题；③ 查询一个资料中没有明确答案的问题。记录完成情况、卡住的步骤、是否查看来源、是否认为回答可信、用户主动提出的改进建议。</w:t>
      </w:r>
    </w:p>
    <w:p>
      <w:pPr>
        <w:pStyle w:val="Heading2"/>
      </w:pPr>
      <w:r>
        <w:t>5.6  产品优化优先级</w:t>
      </w:r>
    </w:p>
    <w:p>
      <w:pPr>
        <w:pStyle w:val="Heading3"/>
      </w:pPr>
      <w:r>
        <w:t>P0：进入下一轮验证前必须补齐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建立 20 题评测集。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保存每个问题的标准证据和条款信息。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增加检索结果与最终回答的人工评分记录。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明确 V1 的核心用户和核心任务。</w:t>
      </w:r>
    </w:p>
    <w:p>
      <w:pPr>
        <w:pStyle w:val="Heading3"/>
      </w:pPr>
      <w:r>
        <w:t>P1：验证有效后补充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来源显示页码、章节和条款号。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文档更新后自动重建对应索引。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增加文档名称、版本和更新时间。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增加“回答依据不足”的明显状态。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对相同问题保存不同参数下的评测结果。</w:t>
      </w:r>
    </w:p>
    <w:p>
      <w:pPr>
        <w:pStyle w:val="Heading3"/>
      </w:pPr>
      <w:r>
        <w:t>P2：接近生产环境时补充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用户登录和资料权限。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API 限流、调用日志和错误监控。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更严格的 CORS 白名单。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文档版本管理和索引回滚。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检索重排、答案评测和人工反馈闭环。</w:t>
      </w:r>
    </w:p>
    <w:p>
      <w:pPr>
        <w:pStyle w:val="Heading1"/>
      </w:pPr>
      <w:r>
        <w:t>6  当前边界与生产化路线</w:t>
      </w:r>
    </w:p>
    <w:p>
      <w:pPr>
        <w:pStyle w:val="Heading2"/>
      </w:pPr>
      <w:r>
        <w:t>6.1  当前项目边界</w:t>
      </w:r>
    </w:p>
    <w:p>
      <w:r>
        <w:rPr>
          <w:rFonts w:ascii="Arial" w:hAnsi="Arial" w:eastAsia="宋体"/>
          <w:color w:val="000000"/>
          <w:sz w:val="24"/>
        </w:rPr>
        <w:t>ArchMind 当前是完成核心链路验证的 MVP，不宣称已经达到生产级准确率或完整的法规引用能力。当前没有虚构或宣称以下结果：用户数量、访谈人数、检索准确率、回答准确率、节省时间比例、用户留存或持续使用情况。</w:t>
      </w:r>
    </w:p>
    <w:p>
      <w:r>
        <w:rPr>
          <w:rFonts w:ascii="Arial" w:hAnsi="Arial" w:eastAsia="宋体"/>
          <w:color w:val="000000"/>
          <w:sz w:val="24"/>
        </w:rPr>
        <w:t>已验证内容：多格式资料上传；文档切分和向量索引；自然语言检索；基于检索片段的模型回答；来源片段展示；本地 Ollama 和线上 Groq / Gemini 两种模型服务。</w:t>
      </w:r>
    </w:p>
    <w:p>
      <w:r>
        <w:rPr>
          <w:rFonts w:ascii="Arial" w:hAnsi="Arial" w:eastAsia="宋体"/>
          <w:color w:val="000000"/>
          <w:sz w:val="24"/>
        </w:rPr>
        <w:t>仍待真实验证内容：用户是否明显节省查找时间；检索命中率和引用准确率；不同 chunk、top-k 和向量模型的最佳组合；用户是否愿意长期使用和上传私有资料。</w:t>
      </w:r>
    </w:p>
    <w:p>
      <w:pPr>
        <w:pStyle w:val="Heading2"/>
      </w:pPr>
      <w:r>
        <w:t>6.2  生产化路线（优先级从高到低）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建立 20 道固定评测题，记录标准证据、检索命中和引用准确性。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将来源从文件级片段升级到页码、章节和条款级引用。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增加文档版本、更新时间、索引重建和删除管理。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增加用户权限、API 限流、调用日志和错误监控。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对检索结果增加重排和人工反馈闭环。</w:t>
      </w:r>
    </w:p>
    <w:p>
      <w:pPr>
        <w:pStyle w:val="Heading1"/>
      </w:pPr>
      <w:r>
        <w:t>7  作品集表达</w:t>
      </w:r>
    </w:p>
    <w:p>
      <w:r>
        <w:rPr>
          <w:rFonts w:ascii="Arial" w:hAnsi="Arial" w:eastAsia="宋体"/>
          <w:color w:val="000000"/>
          <w:sz w:val="24"/>
        </w:rPr>
        <w:t>我独立完成了 ArchMind，一款面向建筑规范与文献检索场景的 AI 知识助手。项目从 V1 RAG 技术验证开始，完成多格式资料上传、文档切分、向量检索、模型回答和来源展示；随后基于建筑案例研究场景扩展为 V2 工作流，完成用户场景拆解、竞品分析、MVP 定义、PRD、用户流程图和低保真原型。项目当前定位为 MVP，下一步重点是建立评测集、完善条款级引用并进行真实用户验证。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