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48E" w:rsidRPr="00D8648E" w:rsidRDefault="00D8648E" w:rsidP="00D8648E">
      <w:pPr>
        <w:widowControl/>
        <w:shd w:val="clear" w:color="auto" w:fill="FFFFFF"/>
        <w:spacing w:before="115" w:line="207" w:lineRule="atLeast"/>
        <w:outlineLvl w:val="0"/>
        <w:rPr>
          <w:rFonts w:ascii="Verdana" w:eastAsia="宋体" w:hAnsi="Verdana" w:cs="宋体"/>
          <w:b/>
          <w:bCs/>
          <w:caps/>
          <w:color w:val="808080"/>
          <w:kern w:val="36"/>
          <w:sz w:val="24"/>
          <w:szCs w:val="24"/>
        </w:rPr>
      </w:pPr>
      <w:hyperlink r:id="rId6" w:history="1">
        <w:r w:rsidRPr="00D8648E">
          <w:rPr>
            <w:rFonts w:ascii="Verdana" w:eastAsia="宋体" w:hAnsi="Verdana" w:cs="宋体"/>
            <w:b/>
            <w:bCs/>
            <w:caps/>
            <w:color w:val="FF6600"/>
            <w:kern w:val="36"/>
            <w:sz w:val="24"/>
          </w:rPr>
          <w:t>基础查找算法</w:t>
        </w:r>
      </w:hyperlink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顺序查找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static int SeqSearch(int[] arr, int sValue)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for (int index = 0; index &lt; arr.Length ; index++) //</w:t>
      </w:r>
      <w:r w:rsidRPr="00D8648E">
        <w:rPr>
          <w:rFonts w:ascii="新宋体" w:eastAsia="新宋体" w:hAnsi="新宋体" w:cs="宋体" w:hint="eastAsia"/>
          <w:color w:val="5E5E5E"/>
          <w:kern w:val="0"/>
          <w:sz w:val="15"/>
          <w:szCs w:val="15"/>
        </w:rPr>
        <w:t>小</w:t>
      </w:r>
      <w:r w:rsidRPr="00D8648E">
        <w:rPr>
          <w:rFonts w:ascii="Arial" w:eastAsia="宋体" w:hAnsi="Arial" w:cs="Arial"/>
          <w:color w:val="5E5E5E"/>
          <w:kern w:val="0"/>
          <w:sz w:val="15"/>
          <w:szCs w:val="15"/>
        </w:rPr>
        <w:t>bug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if (arr[index] == sValue)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return index;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return -1;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查找最大和最小</w:t>
      </w: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static int FindMin(int[] arr)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int min = arr[0];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for(int i = 0; i &lt; arr.Length; i++)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if (arr[i] &lt; min)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min = arr[i];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return min;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static int FindMax(int[] arr)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int max = arr[0];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lastRenderedPageBreak/>
        <w:t>for(int i = 0; i &lt; arr.Length; i++)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if (arr[i] &gt; max)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max = arr[i];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return max;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自组织加快查找速度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要查找数据会遵循</w:t>
      </w: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“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80-20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”规则，查找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80%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的查找操作，是为了查找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20%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的数据。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这种概率分布称为帕累托分布。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static int SeqSearch(int sValue)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for(int index = 0; index &lt; arr.Length; index++)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if (arr[index] == sValue &amp;&amp; index &gt; (arr.Length * 0.2))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swap(index, index-1);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return index;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else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if (arr[index] == sValue)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return index;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return -1;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lastRenderedPageBreak/>
        <w:t>static void swap( int item1,  int item2)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int temp = arr[item1];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arr[item1] = arr[item2];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arr[item2] = temp;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以上查找是需要集合在无序的状态下查找，下面看有序时候的高效查找方法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二叉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(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二分查找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)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查找算法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public int binSearch(int value) //</w:t>
      </w:r>
      <w:r w:rsidRPr="00D8648E">
        <w:rPr>
          <w:rFonts w:ascii="新宋体" w:eastAsia="新宋体" w:hAnsi="新宋体" w:cs="宋体" w:hint="eastAsia"/>
          <w:color w:val="5E5E5E"/>
          <w:kern w:val="0"/>
          <w:sz w:val="15"/>
          <w:szCs w:val="15"/>
        </w:rPr>
        <w:t>回溯版本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int upperBound, lowerBound, mid;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upperBound = arr.Length - 1;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lowerBound = 0;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while (lowerBound &lt;= upperBound)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mid = (upperBound + lowerBound) / 2;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if (arr[mid] == value)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return mid;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else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if (value &lt; arr[mid])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    upperBound = mid - 1;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else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lastRenderedPageBreak/>
        <w:t>                lowerBound = mid + 1;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return -1;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public int RbinSearch(int value, int lower, int upper)   // </w:t>
      </w:r>
      <w:r w:rsidRPr="00D8648E">
        <w:rPr>
          <w:rFonts w:ascii="新宋体" w:eastAsia="新宋体" w:hAnsi="新宋体" w:cs="宋体" w:hint="eastAsia"/>
          <w:color w:val="5E5E5E"/>
          <w:kern w:val="0"/>
          <w:sz w:val="15"/>
          <w:szCs w:val="15"/>
        </w:rPr>
        <w:t>递归版本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if (lower &gt; upper)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return -1;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else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int mid;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mid = (int)(upper+lower) / 2;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if (value &lt; arr[mid])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return RbinSearch(value, lower, mid - 1);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else if (value == arr[mid])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return mid;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else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        return RbinSearch(value, mid + 1, upper);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   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public int Bsearh(int value) // framework </w:t>
      </w:r>
      <w:r w:rsidRPr="00D8648E">
        <w:rPr>
          <w:rFonts w:ascii="新宋体" w:eastAsia="新宋体" w:hAnsi="新宋体" w:cs="宋体" w:hint="eastAsia"/>
          <w:color w:val="5E5E5E"/>
          <w:kern w:val="0"/>
          <w:sz w:val="15"/>
          <w:szCs w:val="15"/>
        </w:rPr>
        <w:t>内置方法</w:t>
      </w:r>
      <w:r w:rsidRPr="00D8648E">
        <w:rPr>
          <w:rFonts w:ascii="Arial" w:eastAsia="宋体" w:hAnsi="Arial" w:cs="Arial"/>
          <w:color w:val="5E5E5E"/>
          <w:kern w:val="0"/>
          <w:sz w:val="15"/>
          <w:szCs w:val="15"/>
        </w:rPr>
        <w:t>,</w:t>
      </w:r>
      <w:r w:rsidRPr="00D8648E">
        <w:rPr>
          <w:rFonts w:ascii="新宋体" w:eastAsia="新宋体" w:hAnsi="新宋体" w:cs="宋体" w:hint="eastAsia"/>
          <w:color w:val="5E5E5E"/>
          <w:kern w:val="0"/>
          <w:sz w:val="15"/>
          <w:szCs w:val="15"/>
        </w:rPr>
        <w:t>实现了二分查找，效率最高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{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return Array.BinarySearch(arr, value);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lastRenderedPageBreak/>
        <w:t>}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三种方法比较，内置方法最快，回溯版本次之，递归慢。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System.Collections.SortedList 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和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System.Collections.SortedList&lt;Tkey,Tvalue&gt;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类用于存放键值集合，他们元素存放在线性表中，并且按照键搜索排序，其中</w:t>
      </w: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Sotedlist  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用另个数组分表存放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Key ,Value 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，并巧妙地应用二分查找使得性能和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Arrlist 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相似。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二叉查找树</w:t>
      </w: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二叉查找树前面已经介绍过此处略去。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小结</w:t>
      </w: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：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1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顺序查找速度最慢，适用于数据量不大的情况。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2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二分查找适合在有序表中，效率非常高。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3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二叉查找适用求最大，最小，查找效率比较高，并且数据增删成本较低，使用月数据经常增删情况</w:t>
      </w:r>
      <w:r w:rsidRPr="00D8648E">
        <w:rPr>
          <w:rFonts w:ascii="Times New Roman" w:eastAsia="宋体" w:hAnsi="Times New Roman" w:cs="Times New Roman"/>
          <w:color w:val="5E5E5E"/>
          <w:kern w:val="0"/>
          <w:sz w:val="15"/>
          <w:szCs w:val="15"/>
        </w:rPr>
        <w:t>, </w:t>
      </w:r>
      <w:r w:rsidRPr="00D8648E">
        <w:rPr>
          <w:rFonts w:ascii="宋体" w:eastAsia="宋体" w:hAnsi="宋体" w:cs="宋体" w:hint="eastAsia"/>
          <w:color w:val="5E5E5E"/>
          <w:kern w:val="0"/>
          <w:sz w:val="15"/>
          <w:szCs w:val="15"/>
        </w:rPr>
        <w:t>但二叉查找树的形态跟数据的输入顺序有关，在最坏情况，他们会退化成链表。</w:t>
      </w:r>
    </w:p>
    <w:p w:rsidR="00D8648E" w:rsidRPr="00D8648E" w:rsidRDefault="00D8648E" w:rsidP="00D8648E">
      <w:pPr>
        <w:widowControl/>
        <w:shd w:val="clear" w:color="auto" w:fill="FFFFFF"/>
        <w:spacing w:before="100" w:beforeAutospacing="1" w:after="100" w:afterAutospacing="1"/>
        <w:rPr>
          <w:rFonts w:ascii="Verdana" w:eastAsia="宋体" w:hAnsi="Verdana" w:cs="宋体"/>
          <w:color w:val="5E5E5E"/>
          <w:kern w:val="0"/>
          <w:sz w:val="15"/>
          <w:szCs w:val="15"/>
        </w:rPr>
      </w:pPr>
      <w:r w:rsidRPr="00D8648E">
        <w:rPr>
          <w:rFonts w:ascii="Verdana" w:eastAsia="宋体" w:hAnsi="Verdana" w:cs="宋体"/>
          <w:color w:val="5E5E5E"/>
          <w:kern w:val="0"/>
          <w:sz w:val="15"/>
          <w:szCs w:val="15"/>
        </w:rPr>
        <w:t> </w:t>
      </w:r>
    </w:p>
    <w:p w:rsidR="00B83B09" w:rsidRDefault="00B83B09"/>
    <w:sectPr w:rsidR="00B83B09" w:rsidSect="00B83B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0B46" w:rsidRDefault="00B10B46" w:rsidP="00D8648E">
      <w:r>
        <w:separator/>
      </w:r>
    </w:p>
  </w:endnote>
  <w:endnote w:type="continuationSeparator" w:id="0">
    <w:p w:rsidR="00B10B46" w:rsidRDefault="00B10B46" w:rsidP="00D864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0B46" w:rsidRDefault="00B10B46" w:rsidP="00D8648E">
      <w:r>
        <w:separator/>
      </w:r>
    </w:p>
  </w:footnote>
  <w:footnote w:type="continuationSeparator" w:id="0">
    <w:p w:rsidR="00B10B46" w:rsidRDefault="00B10B46" w:rsidP="00D864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648E"/>
    <w:rsid w:val="00B10B46"/>
    <w:rsid w:val="00B83B09"/>
    <w:rsid w:val="00D86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3B09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864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64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64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64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64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648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D8648E"/>
    <w:rPr>
      <w:color w:val="0000FF"/>
      <w:u w:val="single"/>
    </w:rPr>
  </w:style>
  <w:style w:type="paragraph" w:customStyle="1" w:styleId="p0">
    <w:name w:val="p0"/>
    <w:basedOn w:val="a"/>
    <w:rsid w:val="00D864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59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chaobao/archive/2012/02/11/2347023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348</Words>
  <Characters>1984</Characters>
  <Application>Microsoft Office Word</Application>
  <DocSecurity>0</DocSecurity>
  <Lines>16</Lines>
  <Paragraphs>4</Paragraphs>
  <ScaleCrop>false</ScaleCrop>
  <Company>Asiainfo-Linkage</Company>
  <LinksUpToDate>false</LinksUpToDate>
  <CharactersWithSpaces>2328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Zhuo</dc:creator>
  <cp:keywords/>
  <dc:description/>
  <cp:lastModifiedBy>Tao Zhuo</cp:lastModifiedBy>
  <cp:revision>2</cp:revision>
  <dcterms:created xsi:type="dcterms:W3CDTF">2013-10-19T02:26:00Z</dcterms:created>
  <dcterms:modified xsi:type="dcterms:W3CDTF">2013-10-19T02:26:00Z</dcterms:modified>
</cp:coreProperties>
</file>