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3A" w:rsidRPr="00102BF2" w:rsidRDefault="001B043A" w:rsidP="00102BF2">
      <w:pPr>
        <w:widowControl/>
        <w:shd w:val="clear" w:color="auto" w:fill="FFFEFE"/>
        <w:spacing w:before="199" w:after="199"/>
        <w:jc w:val="left"/>
        <w:outlineLvl w:val="1"/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  <w:t>目录规范与域名配置</w:t>
      </w:r>
    </w:p>
    <w:p w:rsidR="001B043A" w:rsidRPr="00102BF2" w:rsidRDefault="001B043A" w:rsidP="00102BF2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roadmap.path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解释：定制项目文件属性，包括但不限于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产出路径，访问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url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，资源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id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，默认依赖，文件类型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Array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说明：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roadmap.path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配置是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编译系中非常核心的机制，使用它可以控制文件编译后发布的路径或访问的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url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、操纵文件属性、为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产出的资源表添加扩展信息，它的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7" w:anchor="L45-L67" w:tgtFrame="_blank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实现原理</w:t>
        </w:r>
      </w:hyperlink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也很简单：当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创建一个内部的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8" w:anchor="L130" w:tgtFrame="_blank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file</w:t>
        </w:r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对象</w:t>
        </w:r>
      </w:hyperlink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时，会利用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roadmap.path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来匹配文件路径，如果命中，则将当前规则下的属性及其值赋给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file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对象，从而影响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file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对象的相关信息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(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发布路径、访问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url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、资源表属性等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)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roadmap.path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是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系统中资源定位的核心能力，具有非常重要的意义。由于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自动化工具接管了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和类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html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语言的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资源定位能力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，因此，用户在开发时只需使用相对路径对资源进行引用，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编译时会根据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roadmap.path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的配置调整引用内容，并将代码产出到配置指定的位置，一切都配合的非常完美！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支持的配置项：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reg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：用于匹配文件路径的正则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(RegExp)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或通配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(String)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。文件路径是相对项目根目录的路径，以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/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开头。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release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：设置文件的产出路径。默认是文件相对项目根目录的路径，以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/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开头。该值可以设置为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，表示为不产出（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unreleasable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）文件。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url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：指定文件的资源定位路径，以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/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开头。默认是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release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的值，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url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可以与发布路径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release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不一致。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query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：指定文件的资源定位路径之后的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query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，比如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'?t=123124132'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id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：指定文件的资源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id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。默认是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namespace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+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subpath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的值。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charset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：指定文本文件的输出编码。默认是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utf8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，可以制定为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gbk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或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gb2312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等。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isHtmlLike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：指定对文件进行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html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相关的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9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语言能力扩展</w:t>
        </w:r>
      </w:hyperlink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lastRenderedPageBreak/>
        <w:t>isJsLike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：指定对文件进行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相关的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10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语言能力扩展</w:t>
        </w:r>
      </w:hyperlink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isCssLike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：指定对文件进行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相关的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11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语言能力扩展</w:t>
        </w:r>
      </w:hyperlink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useCompile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：指定文件是否经过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的编译处理，如果为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，则该文件不会做任何编译处理。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useHash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：指定文件产出后是否添加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md5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戳。默认只有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、图片文件会添加。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useDomain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：指定文件引用处是否添加域名。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useCache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：指定文件编译过程中是否创建缓存，默认值是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true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useMap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在打包阶段是否将文件加入到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map.json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中索引。默认只有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isJsLike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isCssLike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isMod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的文件会加入表中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useParser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：指定文件是否经过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parser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插件处理。默认为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true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，值为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时才会关闭。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usePreprocessor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：指定文件是否经过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preprocessor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插件处理。默认为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true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，值为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时才会关闭。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useStandard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：指定文件是否经过内置的三种语言标准化流程处理。默认为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true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，值为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时才会关闭。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usePostprocessor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：指定文件是否经过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postprocessor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插件处理。默认为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true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，值为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时才会关闭。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useLint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：指定文件是否经过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lint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插件处理。默认为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true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，值为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时才会关闭。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useTest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：指定文件是否经过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test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插件处理。默认为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true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，值为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时才会关闭。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useOptimizer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：指定文件是否经过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optimizer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插件处理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useSprite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：指定文件是否进行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csssprite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处理。默认是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false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，即不对单个文件进行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csssprite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操作的，而只对合并后的文件进行。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 release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中使用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--pack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参数即可触发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csssprite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操作。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isMod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：标记文件为组件化文件。被标记成组件化的文件会入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map.json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表。并且会对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文件进行组件化包装。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lastRenderedPageBreak/>
        <w:t>extras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：在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map.json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中的附加数据，用于扩展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map.json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表的功能。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ind w:left="42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requires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：默认依赖的资源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id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表，类型为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Array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</w:t>
      </w:r>
    </w:p>
    <w:p w:rsidR="001B043A" w:rsidRPr="001B043A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用法：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roadmap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path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[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所有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widget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reg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'widget/**.js'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是模块化的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文件（标记为这种值的文件，会进行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amd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或者闭包包装）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isMod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true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默认依赖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lib.js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requires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[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'lib.js'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],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向产出的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map.json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文件里附加一些信息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extras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 say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'123'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编译后产出到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/static/widget/xxx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release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'/static$&amp;'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   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所有的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reg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'**.js'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发布到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/static/js/xxx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release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'/static/js$&amp;'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所有的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ico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reg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'**.ico'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发布的时候即使加了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--md5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参数也不要生成带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md5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戳的文件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useHash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false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发布到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/static/xxx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release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'/static$&amp;'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所有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image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.png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，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.gif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reg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/^\/images\/(.*\.(?:png|gif))/i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访问这些图片的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url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是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'/m/xxxx?log_id=123'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        url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'/m/$1?log_id=123'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发布到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/static/pic/xxx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release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'/static/pic/$1'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所有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template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.php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reg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/^\/template\/(.*\.php)/i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是类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html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文件，会进行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html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语言能力扩展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isHtmlLike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true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发布为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gbk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编码文件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charset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'gbk'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发布到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/php/template/xxx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release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'/php/template/$1'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前面规则未匹配到的其他文件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reg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/.*/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编译的时候不要产出了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        release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false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]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043A" w:rsidRPr="00102BF2" w:rsidRDefault="001B043A" w:rsidP="00102BF2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roadmap.ext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解释：指定后缀名与标准化语言的映射关系。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Object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说明：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允许在前端开发中使用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less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coffee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utc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等非标准语言，并能利用插件将它们编译成标准的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语言。这个过程是由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modules.parser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配置的插件处理的。编译之后，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less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会变成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文件，那么，后续对于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的处理应该同样可以适用于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less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的生成文件，因此，这个时候需要通过配置告诉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less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文件会编译为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文件，并在后续的处理过程中当做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文件对待。</w:t>
      </w:r>
    </w:p>
    <w:p w:rsidR="001B043A" w:rsidRPr="001B043A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用法：</w:t>
      </w:r>
    </w:p>
    <w:p w:rsidR="001B043A" w:rsidRPr="00102BF2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02BF2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//fis-conf.js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roadmap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ext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//less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后缀的文件将输出为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css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后缀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并且在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parser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之后的其他处理流程中被当做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css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文件处理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    less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'css'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//coffee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后缀的文件将输出为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并且在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parser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之后的其他处理流程中被当做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文件处理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coffee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'js'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//md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后缀的文件将输出为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html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并且在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parser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之后的其他处理流程中被当做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html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文件处理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md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'html'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043A" w:rsidRPr="00102BF2" w:rsidRDefault="001B043A" w:rsidP="00102BF2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roadmap.domain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解释：设置静态资源的域名前缀。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Object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|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string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说明：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扩展了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html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</w:t>
      </w:r>
      <w:hyperlink r:id="rId12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三种语言能力</w:t>
        </w:r>
      </w:hyperlink>
      <w:r w:rsidRPr="001B043A">
        <w:rPr>
          <w:rFonts w:ascii="Arial" w:eastAsia="宋体" w:hAnsi="Arial" w:cs="Arial"/>
          <w:color w:val="454545"/>
          <w:kern w:val="0"/>
          <w:szCs w:val="21"/>
        </w:rPr>
        <w:t>，并支持对资源的定位，定位包括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开发路径与发布路径的映射关系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以及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静态资源服务器域名设置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roadmap.domain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节点就是用于控制该能力的配置。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注意：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domain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的值如果不是特殊需要，请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不要以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"/"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结尾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。</w:t>
      </w:r>
    </w:p>
    <w:p w:rsidR="001B043A" w:rsidRPr="001B043A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用法：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//fis-conf.js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用法一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roadmap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所有静态资源文件都使用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http://s1.example.com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或者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http://s2.example.com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作为域名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domain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'http://s1.example.com, http://s2.example.com'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用法二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roadmap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domain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//widget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目录下的所有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css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文件使用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http://css1.example.com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作为域名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'widget/**.css'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'http://css1.example.com'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所有的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文件使用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http://js1.example.com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或者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http://js2.example.com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作为域名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'**.js'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[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'http://js1.example.com'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'http://js2.example.com'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]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043A" w:rsidRPr="00102BF2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02BF2">
        <w:rPr>
          <w:rFonts w:ascii="Arial" w:eastAsia="宋体" w:hAnsi="Arial" w:cs="Arial"/>
          <w:color w:val="454545"/>
          <w:kern w:val="0"/>
          <w:szCs w:val="21"/>
        </w:rPr>
        <w:t>编译时使用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fis release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的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02BF2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--domains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参数来控制是否添加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domain</w:t>
      </w:r>
    </w:p>
    <w:p w:rsidR="001B043A" w:rsidRPr="00102BF2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02BF2">
        <w:rPr>
          <w:rFonts w:ascii="Courier New" w:eastAsia="宋体" w:hAnsi="Courier New" w:cs="Courier New"/>
          <w:color w:val="008080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$ </w:t>
      </w:r>
      <w:r w:rsidRPr="00102BF2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 release --domains --dest ../output</w:t>
      </w:r>
    </w:p>
    <w:p w:rsidR="001B043A" w:rsidRPr="00102BF2" w:rsidRDefault="001B043A" w:rsidP="00102BF2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roadmap.domain.image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解释：设置图片资源的域名前缀。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Array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| 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string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说明：由于使用配置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roadmap.domain.ext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方式来配置图片资源太麻烦，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提供了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image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字段，对于符合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13" w:anchor="fileTypeimage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project.fileType.image</w:t>
        </w:r>
      </w:hyperlink>
      <w:r w:rsidRPr="001B043A">
        <w:rPr>
          <w:rFonts w:ascii="Arial" w:eastAsia="宋体" w:hAnsi="Arial" w:cs="Arial"/>
          <w:color w:val="454545"/>
          <w:kern w:val="0"/>
          <w:szCs w:val="21"/>
        </w:rPr>
        <w:t>规则的文件，设置相应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domain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配置。</w:t>
      </w:r>
    </w:p>
    <w:p w:rsidR="001B043A" w:rsidRPr="001B043A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用法：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//fis-conf.js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roadmap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domain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所有图片文件，使用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http://img.example.com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作为域名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'image'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[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'http://img.example.com'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]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043A" w:rsidRPr="00102BF2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02BF2">
        <w:rPr>
          <w:rFonts w:ascii="Arial" w:eastAsia="宋体" w:hAnsi="Arial" w:cs="Arial"/>
          <w:color w:val="454545"/>
          <w:kern w:val="0"/>
          <w:szCs w:val="21"/>
        </w:rPr>
        <w:t>编译时使用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fis release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的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02BF2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--domains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参数来控制是否添加</w:t>
      </w:r>
      <w:r w:rsidRPr="00102BF2">
        <w:rPr>
          <w:rFonts w:ascii="Arial" w:eastAsia="宋体" w:hAnsi="Arial" w:cs="Arial"/>
          <w:color w:val="454545"/>
          <w:kern w:val="0"/>
          <w:szCs w:val="21"/>
        </w:rPr>
        <w:t>domain</w:t>
      </w:r>
    </w:p>
    <w:p w:rsidR="001B043A" w:rsidRPr="00102BF2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02BF2">
        <w:rPr>
          <w:rFonts w:ascii="Courier New" w:eastAsia="宋体" w:hAnsi="Courier New" w:cs="Courier New"/>
          <w:color w:val="008080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$ </w:t>
      </w:r>
      <w:r w:rsidRPr="00102BF2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 release --domains --dest ../output</w:t>
      </w:r>
    </w:p>
    <w:p w:rsidR="001B043A" w:rsidRPr="00102BF2" w:rsidRDefault="001B043A" w:rsidP="00102BF2">
      <w:pPr>
        <w:widowControl/>
        <w:shd w:val="clear" w:color="auto" w:fill="FFFEFE"/>
        <w:spacing w:before="199" w:after="199"/>
        <w:jc w:val="left"/>
        <w:outlineLvl w:val="1"/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  <w:t>部署配置</w:t>
      </w:r>
    </w:p>
    <w:p w:rsidR="001B043A" w:rsidRPr="00102BF2" w:rsidRDefault="001B043A" w:rsidP="00102BF2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deploy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解释：设置项目的发布方式。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Object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说明：当使用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 xml:space="preserve"> fis release 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命令时，参数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--dest &lt;name&gt;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可以指定项目发布配置。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deploy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配置是一个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key-value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object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对象，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--dest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参数的值如果与配置的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key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相同，则执行该配置的部署设置。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支持使用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post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请求向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http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服务器发送文件，服务器端可以使用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php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java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等后端逻辑进行接收，</w:t>
      </w:r>
      <w:hyperlink r:id="rId14" w:tgtFrame="_blank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fis-command-release</w:t>
        </w:r>
      </w:hyperlink>
      <w:r w:rsidRPr="001B043A">
        <w:rPr>
          <w:rFonts w:ascii="Arial" w:eastAsia="宋体" w:hAnsi="Arial" w:cs="Arial"/>
          <w:color w:val="454545"/>
          <w:kern w:val="0"/>
          <w:szCs w:val="21"/>
        </w:rPr>
        <w:t>插件中提供了一个这样的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15" w:tgtFrame="_blank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php</w:t>
        </w:r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版示例</w:t>
        </w:r>
      </w:hyperlink>
      <w:r w:rsidRPr="001B043A">
        <w:rPr>
          <w:rFonts w:ascii="Arial" w:eastAsia="宋体" w:hAnsi="Arial" w:cs="Arial"/>
          <w:color w:val="454545"/>
          <w:kern w:val="0"/>
          <w:szCs w:val="21"/>
        </w:rPr>
        <w:t>，用户可以直接部署此文件于接收端服务器上。</w:t>
      </w:r>
    </w:p>
    <w:p w:rsidR="001B043A" w:rsidRPr="001B043A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用法：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//fis-conf.js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deploy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使用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fis release --dest remote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来使用这个配置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remote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如果配置了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receiver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，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fis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会把文件逐个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post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到接收端上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    receiver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'http://www.exam</w:t>
      </w:r>
      <w:bookmarkStart w:id="0" w:name="_GoBack"/>
      <w:bookmarkEnd w:id="0"/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ple.com/path/to/receiver.php'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从产出的结果的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static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目录下找文件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from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'/static'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保存到远端机器的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/home/fis/www/static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这个参数会跟随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post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请求一起发送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to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'/home/fis/www/'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通配或正则过滤文件，表示只上传所有的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include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'**.js'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//widget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目录下的那些文件就不要发布了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exclude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/\/widget\//i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支持对文件进行字符串替换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replace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from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'http://www.online.com'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to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'http://www.offline.com'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名字随便取的，没有特殊含义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local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//from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参数省略，表示从发布后的根目录开始上传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发布到当前项目的上一级的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output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目录中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to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'../output'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也可以是一个数组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remote2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[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将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static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目录上传到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/home/fis/www/webroot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下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上传文件路径为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/home/fis/www/webroot/static/xxxx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receiver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'http://www.example.com/path/to/receiver.php'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from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'/static'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to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'/home/fis/www/webroot'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将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template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目录内的文件（不包括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template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一级）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上传到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/home/fis/www/tpl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下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上传文件路径为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/home/fis/www/tpl/xxxx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receiver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'http://www.example.com/path/to/receiver.php'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from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'/template'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to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'/home/fis/www/tpl'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subOnly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true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]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043A" w:rsidRPr="001B043A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小贴士：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--dest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参数支持使用逗号（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,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）分割多个发布配置，比如上面的例子，我们可以使用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 release --dest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remote,local,remote2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命令在一次编译中同时发布多个目标。</w:t>
      </w:r>
    </w:p>
    <w:p w:rsidR="001B043A" w:rsidRPr="00102BF2" w:rsidRDefault="001B043A" w:rsidP="00102BF2">
      <w:pPr>
        <w:widowControl/>
        <w:shd w:val="clear" w:color="auto" w:fill="FFFEFE"/>
        <w:spacing w:before="199" w:after="199"/>
        <w:jc w:val="left"/>
        <w:outlineLvl w:val="1"/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  <w:t>打包配置</w:t>
      </w:r>
    </w:p>
    <w:p w:rsidR="001B043A" w:rsidRPr="00102BF2" w:rsidRDefault="001B043A" w:rsidP="00102BF2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02BF2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pack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解释：配置要打包合并的文件。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043A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Object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043A" w:rsidRPr="001B043A" w:rsidRDefault="001B043A" w:rsidP="00102BF2">
      <w:pPr>
        <w:widowControl/>
        <w:shd w:val="clear" w:color="auto" w:fill="FFFEFE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说明：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内置的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16" w:anchor="pack" w:history="1">
        <w:r w:rsidRPr="001B043A">
          <w:rPr>
            <w:rFonts w:ascii="Arial" w:eastAsia="宋体" w:hAnsi="Arial" w:cs="Arial"/>
            <w:color w:val="FF4400"/>
            <w:kern w:val="0"/>
            <w:szCs w:val="21"/>
          </w:rPr>
          <w:t>打包策略</w:t>
        </w:r>
      </w:hyperlink>
      <w:r w:rsidRPr="001B043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与传统的打包概念不同，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的打包实际上是在建立一个资源表，并将其描述并产出为一份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map.json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文件，用户应该围绕着这份描述文件来设计前后端运行框架，从而实现运行时判断打包输出策略的架构。</w:t>
      </w:r>
    </w:p>
    <w:p w:rsidR="001B043A" w:rsidRPr="001B043A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lastRenderedPageBreak/>
        <w:t>用法：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//fis-conf.js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pack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打包所有的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demo.js, script.js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将内容输出为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static/pkg/aio.js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'pkg/aio.js'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[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'**/demo.js'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043A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/\/script\.js$/i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],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打包所有的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css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//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将内容输出为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static/pkg/aio.css</w:t>
      </w:r>
      <w:r w:rsidRPr="001B043A"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bdr w:val="single" w:sz="6" w:space="7" w:color="CCCCCC" w:frame="1"/>
          <w:shd w:val="clear" w:color="auto" w:fill="F5F5F5"/>
        </w:rPr>
        <w:t>文件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'pkg/aio.css'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'**.css'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043A" w:rsidRPr="001B043A" w:rsidRDefault="001B043A" w:rsidP="00102BF2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043A">
        <w:rPr>
          <w:rFonts w:ascii="Arial" w:eastAsia="宋体" w:hAnsi="Arial" w:cs="Arial"/>
          <w:color w:val="454545"/>
          <w:kern w:val="0"/>
          <w:szCs w:val="21"/>
        </w:rPr>
        <w:t>输出结果：使用命令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 xml:space="preserve"> fis release </w:t>
      </w:r>
      <w:r w:rsidRPr="001B043A">
        <w:rPr>
          <w:rFonts w:ascii="Arial" w:eastAsia="宋体" w:hAnsi="Arial" w:cs="Arial"/>
          <w:b/>
          <w:bCs/>
          <w:color w:val="454545"/>
          <w:kern w:val="0"/>
          <w:szCs w:val="21"/>
        </w:rPr>
        <w:t>--pack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 xml:space="preserve"> --md5 --dest ./output 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编译项目，然后到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output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目录下查看产出的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map.json</w:t>
      </w:r>
      <w:r w:rsidRPr="001B043A">
        <w:rPr>
          <w:rFonts w:ascii="Arial" w:eastAsia="宋体" w:hAnsi="Arial" w:cs="Arial"/>
          <w:color w:val="454545"/>
          <w:kern w:val="0"/>
          <w:szCs w:val="21"/>
        </w:rPr>
        <w:t>内容得到：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"res"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"demo.css"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"uri"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"/static/css/demo_7defa41.css"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"type"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"pkg"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"p1"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"demo.js"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"uri"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"/static/js/demo_33c5143.js"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"type"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"deps"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[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"demo.css"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],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"pkg"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"p0"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"index.html"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"uri"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"/index.html"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"type"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"html"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"deps"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[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"demo.js"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"demo.css"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]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"script.js"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"uri"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"/static/js/script_32300bf.js"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"type"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"pkg"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"p0"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"style.css"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"uri"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"/static/css/style_837b297.css"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"type"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"pkg"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"p1"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"pkg"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"p0"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"uri"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"/static/pkg/aio_5bb04ef.js"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"type"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"has"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[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"demo.js"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"script.js"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 xml:space="preserve">            ],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"deps"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[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"demo.css"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]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"p1"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{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"uri"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"/static/pkg/aio_cdf8bd3.css"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"type"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: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</w:t>
      </w:r>
      <w:r w:rsidRPr="001B043A">
        <w:rPr>
          <w:rFonts w:ascii="Courier New" w:eastAsia="宋体" w:hAnsi="Courier New" w:cs="Courier New"/>
          <w:color w:val="000080"/>
          <w:kern w:val="0"/>
          <w:sz w:val="20"/>
          <w:szCs w:val="20"/>
          <w:bdr w:val="single" w:sz="6" w:space="7" w:color="CCCCCC" w:frame="1"/>
          <w:shd w:val="clear" w:color="auto" w:fill="F5F5F5"/>
        </w:rPr>
        <w:t>"has"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: [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"demo.css"</w:t>
      </w: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    </w:t>
      </w:r>
      <w:r w:rsidRPr="001B043A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"style.css"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]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</w:t>
      </w:r>
    </w:p>
    <w:p w:rsidR="001B043A" w:rsidRPr="001B043A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043A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043A" w:rsidRPr="00102BF2" w:rsidRDefault="001B043A" w:rsidP="00102BF2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urier New" w:eastAsia="宋体" w:hAnsi="Courier New" w:cs="Courier New"/>
          <w:color w:val="454545"/>
          <w:kern w:val="0"/>
          <w:szCs w:val="21"/>
        </w:rPr>
      </w:pPr>
      <w:r w:rsidRPr="00102BF2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</w:t>
      </w:r>
    </w:p>
    <w:p w:rsidR="00F86B52" w:rsidRDefault="00F86B52" w:rsidP="00102BF2"/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FB3" w:rsidRDefault="00D32FB3" w:rsidP="001B043A">
      <w:r>
        <w:separator/>
      </w:r>
    </w:p>
  </w:endnote>
  <w:endnote w:type="continuationSeparator" w:id="0">
    <w:p w:rsidR="00D32FB3" w:rsidRDefault="00D32FB3" w:rsidP="001B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FB3" w:rsidRDefault="00D32FB3" w:rsidP="001B043A">
      <w:r>
        <w:separator/>
      </w:r>
    </w:p>
  </w:footnote>
  <w:footnote w:type="continuationSeparator" w:id="0">
    <w:p w:rsidR="00D32FB3" w:rsidRDefault="00D32FB3" w:rsidP="001B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9002B6"/>
    <w:multiLevelType w:val="multilevel"/>
    <w:tmpl w:val="507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B6BD7"/>
    <w:multiLevelType w:val="multilevel"/>
    <w:tmpl w:val="ECC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53339"/>
    <w:multiLevelType w:val="multilevel"/>
    <w:tmpl w:val="941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5197A"/>
    <w:multiLevelType w:val="multilevel"/>
    <w:tmpl w:val="2E0A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815DE0"/>
    <w:multiLevelType w:val="multilevel"/>
    <w:tmpl w:val="39AC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B0227"/>
    <w:multiLevelType w:val="multilevel"/>
    <w:tmpl w:val="8A5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4F7DAB"/>
    <w:multiLevelType w:val="hybridMultilevel"/>
    <w:tmpl w:val="93E42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4E"/>
    <w:rsid w:val="00102BF2"/>
    <w:rsid w:val="00104F64"/>
    <w:rsid w:val="00161260"/>
    <w:rsid w:val="001B043A"/>
    <w:rsid w:val="00206C38"/>
    <w:rsid w:val="003030DF"/>
    <w:rsid w:val="00356AB3"/>
    <w:rsid w:val="004A7B94"/>
    <w:rsid w:val="00555F9D"/>
    <w:rsid w:val="007F63E8"/>
    <w:rsid w:val="00930187"/>
    <w:rsid w:val="009C2D4E"/>
    <w:rsid w:val="00C27B13"/>
    <w:rsid w:val="00CB6D90"/>
    <w:rsid w:val="00CD33F2"/>
    <w:rsid w:val="00CF7C53"/>
    <w:rsid w:val="00D11917"/>
    <w:rsid w:val="00D32FB3"/>
    <w:rsid w:val="00D63678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366A04-14EA-43B2-984F-670B1A6C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04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04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1B0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4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4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043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B0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043A"/>
  </w:style>
  <w:style w:type="character" w:styleId="a6">
    <w:name w:val="Strong"/>
    <w:basedOn w:val="a0"/>
    <w:uiPriority w:val="22"/>
    <w:qFormat/>
    <w:rsid w:val="001B043A"/>
    <w:rPr>
      <w:b/>
      <w:bCs/>
    </w:rPr>
  </w:style>
  <w:style w:type="character" w:styleId="HTML">
    <w:name w:val="HTML Code"/>
    <w:basedOn w:val="a0"/>
    <w:uiPriority w:val="99"/>
    <w:semiHidden/>
    <w:unhideWhenUsed/>
    <w:rsid w:val="001B043A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B043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1B0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B043A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1B043A"/>
  </w:style>
  <w:style w:type="character" w:customStyle="1" w:styleId="p">
    <w:name w:val="p"/>
    <w:basedOn w:val="a0"/>
    <w:rsid w:val="001B043A"/>
  </w:style>
  <w:style w:type="character" w:customStyle="1" w:styleId="o">
    <w:name w:val="o"/>
    <w:basedOn w:val="a0"/>
    <w:rsid w:val="001B043A"/>
  </w:style>
  <w:style w:type="character" w:customStyle="1" w:styleId="c1">
    <w:name w:val="c1"/>
    <w:basedOn w:val="a0"/>
    <w:rsid w:val="001B043A"/>
  </w:style>
  <w:style w:type="character" w:customStyle="1" w:styleId="s1">
    <w:name w:val="s1"/>
    <w:basedOn w:val="a0"/>
    <w:rsid w:val="001B043A"/>
  </w:style>
  <w:style w:type="character" w:customStyle="1" w:styleId="kc">
    <w:name w:val="kc"/>
    <w:basedOn w:val="a0"/>
    <w:rsid w:val="001B043A"/>
  </w:style>
  <w:style w:type="character" w:customStyle="1" w:styleId="sr">
    <w:name w:val="sr"/>
    <w:basedOn w:val="a0"/>
    <w:rsid w:val="001B043A"/>
  </w:style>
  <w:style w:type="character" w:customStyle="1" w:styleId="nv">
    <w:name w:val="nv"/>
    <w:basedOn w:val="a0"/>
    <w:rsid w:val="001B043A"/>
  </w:style>
  <w:style w:type="character" w:customStyle="1" w:styleId="nt">
    <w:name w:val="nt"/>
    <w:basedOn w:val="a0"/>
    <w:rsid w:val="001B043A"/>
  </w:style>
  <w:style w:type="character" w:customStyle="1" w:styleId="s2">
    <w:name w:val="s2"/>
    <w:basedOn w:val="a0"/>
    <w:rsid w:val="001B043A"/>
  </w:style>
  <w:style w:type="paragraph" w:styleId="a8">
    <w:name w:val="List Paragraph"/>
    <w:basedOn w:val="a"/>
    <w:uiPriority w:val="34"/>
    <w:qFormat/>
    <w:rsid w:val="00102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uber/fis-kernel/blob/master/lib/file.js" TargetMode="External"/><Relationship Id="rId13" Type="http://schemas.openxmlformats.org/officeDocument/2006/relationships/hyperlink" Target="http://fis.baidu.com/docs/api/fis-conf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ouber/fis-kernel/blob/master/lib/uri.js" TargetMode="External"/><Relationship Id="rId12" Type="http://schemas.openxmlformats.org/officeDocument/2006/relationships/hyperlink" Target="http://fis.baidu.com/docs/more/fis-standar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is.baidu.com/docs/more/fis-bas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s.baidu.com/docs/more/fis-standar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is-dev/fis-command-release/blob/master/tools/receiver.php" TargetMode="External"/><Relationship Id="rId10" Type="http://schemas.openxmlformats.org/officeDocument/2006/relationships/hyperlink" Target="http://fis.baidu.com/docs/more/fis-standa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s.baidu.com/docs/more/fis-standard.html" TargetMode="External"/><Relationship Id="rId14" Type="http://schemas.openxmlformats.org/officeDocument/2006/relationships/hyperlink" Target="https://github.com/fis-dev/fis-command-relea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1476</Words>
  <Characters>8417</Characters>
  <Application>Microsoft Office Word</Application>
  <DocSecurity>0</DocSecurity>
  <Lines>70</Lines>
  <Paragraphs>19</Paragraphs>
  <ScaleCrop>false</ScaleCrop>
  <Company>Windows 用户</Company>
  <LinksUpToDate>false</LinksUpToDate>
  <CharactersWithSpaces>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2015-01-17T02:49:00Z</dcterms:created>
  <dcterms:modified xsi:type="dcterms:W3CDTF">2015-01-17T03:04:00Z</dcterms:modified>
</cp:coreProperties>
</file>