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25" w:rsidRDefault="009E0425"/>
    <w:p w:rsidR="00B4579E" w:rsidRDefault="00B4579E"/>
    <w:p w:rsidR="00B4579E" w:rsidRDefault="00B4579E"/>
    <w:p w:rsidR="00B4579E" w:rsidRDefault="00B4579E"/>
    <w:p w:rsidR="00B4579E" w:rsidRDefault="00B4579E"/>
    <w:p w:rsidR="00B4579E" w:rsidRDefault="00B4579E"/>
    <w:p w:rsidR="00B4579E" w:rsidRDefault="00B4579E"/>
    <w:p w:rsidR="00B4579E" w:rsidRPr="003A2F71" w:rsidRDefault="00B4579E" w:rsidP="00B4579E">
      <w:pPr>
        <w:jc w:val="center"/>
        <w:rPr>
          <w:rFonts w:eastAsia="黑体"/>
          <w:b/>
          <w:sz w:val="72"/>
          <w:szCs w:val="72"/>
        </w:rPr>
      </w:pPr>
      <w:r w:rsidRPr="003A2F71">
        <w:rPr>
          <w:rFonts w:eastAsia="黑体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1612C" wp14:editId="3369C2FB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2851" id="直线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bbewEAANUCAAAOAAAAZHJzL2Uyb0RvYy54bWysUktOwzAU3CNxB8t7mjQQBFGTLqjKBkEl&#10;4ACuYzeW/JNtmvQsXIMVG47DNXh2fwh2iM2L38fjmXmZTAcl0Zo5L4yu8XiUY8Q0Na3Qqxo/P83P&#10;rjDygeiWSKNZjTfM42lzejLpbcUK0xnZMocARPuqtzXuQrBVlnnaMUX8yFimocmNUyRA6lZZ60gP&#10;6EpmRZ5fZr1xrXWGMu+hOts2cZPwOWc0PHDuWUCyxsAtpOhSXMaYNRNSrRyxnaA7GuQPLBQRGh49&#10;QM1IIOjFiV9QSlBnvOFhRI3KDOeCsqQB1IzzH2oeO2JZ0gLmeHuwyf8fLL1fLxwSbY0LjDRRsKLP&#10;17fP9w9URG966ysYudELt8u8XbgodOBOxS9IQEPyc3Pwkw0BUSiW44vzMgfb6b6XHS9a58MtMwrF&#10;Q42l0FEqqcj6zgd4DEb3I7EsNeprfF0WZZrSZi6k3I5JDdOR6ZZbPC1Nu0mUUx28S3i7PcflfM/T&#10;7ePf2HwBAAD//wMAUEsDBBQABgAIAAAAIQC3Vjop3AAAAAYBAAAPAAAAZHJzL2Rvd25yZXYueG1s&#10;TI9PT8JAEMXvJnyHzZh4ky2aSC3dEqJRD54EEuJt6Q5tpTvb7C5t+faO8QCn+fMm7/0mX462FT36&#10;0DhSMJsmIJBKZxqqFGw3b/cpiBA1Gd06QgVnDLAsJje5zowb6Av7dawEm1DItII6xi6TMpQ1Wh2m&#10;rkNi7eC81ZFHX0nj9cDmtpUPSfIkrW6IE2rd4UuN5XF9sgrC63Hnfr6Hj7R/9hv8PO/K+fujUne3&#10;42oBIuIYL8fwh8/oUDDT3p3IBNEq4EeignnKldV0lnCz/1/IIpfX+MUvAAAA//8DAFBLAQItABQA&#10;BgAIAAAAIQC2gziS/gAAAOEBAAATAAAAAAAAAAAAAAAAAAAAAABbQ29udGVudF9UeXBlc10ueG1s&#10;UEsBAi0AFAAGAAgAAAAhADj9If/WAAAAlAEAAAsAAAAAAAAAAAAAAAAALwEAAF9yZWxzLy5yZWxz&#10;UEsBAi0AFAAGAAgAAAAhAK0hBtt7AQAA1QIAAA4AAAAAAAAAAAAAAAAALgIAAGRycy9lMm9Eb2Mu&#10;eG1sUEsBAi0AFAAGAAgAAAAhALdWOincAAAABgEAAA8AAAAAAAAAAAAAAAAA1QMAAGRycy9kb3du&#10;cmV2LnhtbFBLBQYAAAAABAAEAPMAAADeBAAAAAA=&#10;" stroked="f">
                <w10:wrap type="topAndBottom"/>
              </v:line>
            </w:pict>
          </mc:Fallback>
        </mc:AlternateContent>
      </w:r>
      <w:r w:rsidRPr="003A2F71">
        <w:rPr>
          <w:rFonts w:eastAsia="黑体" w:hint="eastAsia"/>
          <w:b/>
          <w:sz w:val="72"/>
          <w:szCs w:val="72"/>
        </w:rPr>
        <w:t>网上租赁系统</w:t>
      </w:r>
    </w:p>
    <w:p w:rsidR="00B4579E" w:rsidRPr="003A2F71" w:rsidRDefault="00B4579E" w:rsidP="00B4579E">
      <w:pPr>
        <w:jc w:val="center"/>
        <w:rPr>
          <w:rFonts w:eastAsia="黑体"/>
          <w:b/>
          <w:sz w:val="72"/>
          <w:szCs w:val="72"/>
        </w:rPr>
      </w:pPr>
    </w:p>
    <w:p w:rsidR="00B4579E" w:rsidRPr="00DD785A" w:rsidRDefault="00B4579E" w:rsidP="00DD785A">
      <w:pPr>
        <w:jc w:val="center"/>
        <w:rPr>
          <w:rFonts w:eastAsia="黑体" w:hint="eastAsia"/>
          <w:b/>
          <w:sz w:val="72"/>
          <w:szCs w:val="72"/>
        </w:rPr>
        <w:sectPr w:rsidR="00B4579E" w:rsidRPr="00DD78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077" w:header="851" w:footer="992" w:gutter="0"/>
          <w:cols w:space="720"/>
          <w:titlePg/>
          <w:docGrid w:type="lines" w:linePitch="312"/>
        </w:sectPr>
      </w:pPr>
      <w:r w:rsidRPr="003A2F71">
        <w:rPr>
          <w:rFonts w:eastAsia="黑体" w:hint="eastAsia"/>
          <w:b/>
          <w:sz w:val="72"/>
          <w:szCs w:val="72"/>
        </w:rPr>
        <w:t>数据库设计说明书</w:t>
      </w:r>
    </w:p>
    <w:p w:rsidR="00905F6E" w:rsidRDefault="00905F6E" w:rsidP="00DD785A">
      <w:pPr>
        <w:rPr>
          <w:sz w:val="28"/>
        </w:rPr>
      </w:pPr>
    </w:p>
    <w:p w:rsidR="00905F6E" w:rsidRPr="00905F6E" w:rsidRDefault="00905F6E" w:rsidP="00905F6E">
      <w:pPr>
        <w:rPr>
          <w:sz w:val="28"/>
        </w:rPr>
      </w:pPr>
    </w:p>
    <w:p w:rsidR="00905F6E" w:rsidRDefault="00905F6E" w:rsidP="00905F6E">
      <w:pPr>
        <w:tabs>
          <w:tab w:val="left" w:pos="4616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p w:rsidR="009E0425" w:rsidRPr="00905F6E" w:rsidRDefault="00905F6E" w:rsidP="00905F6E">
      <w:pPr>
        <w:tabs>
          <w:tab w:val="left" w:pos="5724"/>
        </w:tabs>
        <w:rPr>
          <w:sz w:val="28"/>
        </w:rPr>
        <w:sectPr w:rsidR="009E0425" w:rsidRPr="00905F6E">
          <w:headerReference w:type="first" r:id="rId14"/>
          <w:footerReference w:type="first" r:id="rId15"/>
          <w:pgSz w:w="11906" w:h="16838"/>
          <w:pgMar w:top="1440" w:right="1797" w:bottom="1440" w:left="1077" w:header="779" w:footer="992" w:gutter="0"/>
          <w:pgNumType w:start="1"/>
          <w:cols w:space="720"/>
          <w:titlePg/>
          <w:docGrid w:type="lines" w:linePitch="312"/>
        </w:sectPr>
      </w:pPr>
      <w:r>
        <w:rPr>
          <w:sz w:val="28"/>
        </w:rPr>
        <w:tab/>
      </w:r>
    </w:p>
    <w:p w:rsidR="009E0425" w:rsidRDefault="00233DD6">
      <w:pPr>
        <w:pStyle w:val="1"/>
      </w:pPr>
      <w:bookmarkStart w:id="1" w:name="_Toc234246961"/>
      <w:bookmarkStart w:id="2" w:name="_Toc136165870"/>
      <w:r>
        <w:rPr>
          <w:rFonts w:hint="eastAsia"/>
        </w:rPr>
        <w:lastRenderedPageBreak/>
        <w:t>引言</w:t>
      </w:r>
      <w:bookmarkEnd w:id="1"/>
      <w:bookmarkEnd w:id="2"/>
    </w:p>
    <w:p w:rsidR="009E0425" w:rsidRDefault="00233DD6">
      <w:pPr>
        <w:pStyle w:val="2"/>
      </w:pPr>
      <w:bookmarkStart w:id="3" w:name="_Toc234246962"/>
      <w:r>
        <w:rPr>
          <w:rFonts w:hint="eastAsia"/>
        </w:rPr>
        <w:t>编写目的</w:t>
      </w:r>
      <w:bookmarkEnd w:id="3"/>
    </w:p>
    <w:p w:rsidR="009E0425" w:rsidRDefault="00233DD6">
      <w:pPr>
        <w:pStyle w:val="050520505"/>
        <w:spacing w:afterLines="0" w:after="0"/>
        <w:ind w:firstLine="480"/>
      </w:pPr>
      <w:r>
        <w:rPr>
          <w:rFonts w:hint="eastAsia"/>
        </w:rPr>
        <w:t>本数据库设计说明书是对网上租赁系统数据库设计的定义，包括本系统数据逻辑结构设计、数据字典以及运行环境、安全保密设计等。</w:t>
      </w:r>
    </w:p>
    <w:p w:rsidR="009E0425" w:rsidRDefault="00233DD6">
      <w:pPr>
        <w:pStyle w:val="050520505"/>
        <w:spacing w:afterLines="0" w:after="0"/>
        <w:ind w:leftChars="74" w:left="155" w:firstLineChars="183" w:firstLine="439"/>
      </w:pPr>
      <w:r>
        <w:rPr>
          <w:rFonts w:hint="eastAsia"/>
        </w:rPr>
        <w:t>本数据库设计说明书适合以下读者：</w:t>
      </w:r>
    </w:p>
    <w:p w:rsidR="009E0425" w:rsidRDefault="00233DD6">
      <w:pPr>
        <w:pStyle w:val="050520505"/>
        <w:numPr>
          <w:ilvl w:val="0"/>
          <w:numId w:val="2"/>
        </w:numPr>
        <w:spacing w:afterLines="0" w:after="0"/>
        <w:ind w:firstLineChars="0"/>
      </w:pPr>
      <w:r>
        <w:rPr>
          <w:rFonts w:hint="eastAsia"/>
        </w:rPr>
        <w:t>用户</w:t>
      </w:r>
    </w:p>
    <w:p w:rsidR="009E0425" w:rsidRDefault="00233DD6">
      <w:pPr>
        <w:pStyle w:val="050520505"/>
        <w:numPr>
          <w:ilvl w:val="0"/>
          <w:numId w:val="2"/>
        </w:numPr>
        <w:spacing w:afterLines="0" w:after="0"/>
        <w:ind w:firstLineChars="0"/>
      </w:pPr>
      <w:r>
        <w:rPr>
          <w:rFonts w:hint="eastAsia"/>
        </w:rPr>
        <w:t>系统设计人员</w:t>
      </w:r>
    </w:p>
    <w:p w:rsidR="009E0425" w:rsidRDefault="00233DD6">
      <w:pPr>
        <w:pStyle w:val="050520505"/>
        <w:numPr>
          <w:ilvl w:val="0"/>
          <w:numId w:val="2"/>
        </w:numPr>
        <w:spacing w:afterLines="0" w:after="0"/>
        <w:ind w:firstLineChars="0"/>
      </w:pPr>
      <w:r>
        <w:rPr>
          <w:rFonts w:hint="eastAsia"/>
        </w:rPr>
        <w:t>系统维护人员</w:t>
      </w:r>
    </w:p>
    <w:p w:rsidR="009E0425" w:rsidRDefault="00233DD6">
      <w:pPr>
        <w:pStyle w:val="050520505"/>
        <w:spacing w:afterLines="0" w:after="0"/>
        <w:ind w:firstLineChars="0" w:firstLine="420"/>
      </w:pPr>
      <w:r>
        <w:rPr>
          <w:rFonts w:hint="eastAsia"/>
        </w:rPr>
        <w:t>本数据库设计说明书是以下开发活动的依据之一：</w:t>
      </w:r>
    </w:p>
    <w:p w:rsidR="009E0425" w:rsidRDefault="00233DD6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系统详细设计</w:t>
      </w:r>
    </w:p>
    <w:p w:rsidR="009E0425" w:rsidRDefault="00233DD6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用户验收</w:t>
      </w:r>
    </w:p>
    <w:p w:rsidR="009E0425" w:rsidRDefault="00233DD6">
      <w:pPr>
        <w:pStyle w:val="2"/>
        <w:rPr>
          <w:rFonts w:ascii="Verdana" w:hAnsi="Verdana"/>
          <w:sz w:val="24"/>
        </w:rPr>
      </w:pPr>
      <w:r>
        <w:rPr>
          <w:rFonts w:hint="eastAsia"/>
        </w:rPr>
        <w:t xml:space="preserve"> </w:t>
      </w:r>
      <w:bookmarkStart w:id="4" w:name="_Toc234246963"/>
      <w:r>
        <w:rPr>
          <w:rFonts w:hint="eastAsia"/>
        </w:rPr>
        <w:t>背景</w:t>
      </w:r>
      <w:bookmarkEnd w:id="4"/>
    </w:p>
    <w:p w:rsidR="009E0425" w:rsidRDefault="00233DD6">
      <w:pPr>
        <w:pStyle w:val="my"/>
      </w:pPr>
      <w:r>
        <w:rPr>
          <w:rFonts w:hint="eastAsia"/>
        </w:rPr>
        <w:t>伴随着科技的进步，人们生活的快速多样化发展，聚会、旅游变成了生活中不可缺少的环节，摄影也成为了现在最大众化的视图传媒手段，一个好的摄影师和摄影工具可以为生活添加很多乐趣。所以，在旅途游玩或者纪念合照时，人们更加倾向于成像好，摄影功能强的数码相机或者单反相机。</w:t>
      </w:r>
    </w:p>
    <w:p w:rsidR="009E0425" w:rsidRDefault="00233DD6">
      <w:pPr>
        <w:pStyle w:val="my"/>
      </w:pPr>
      <w:r>
        <w:rPr>
          <w:rFonts w:hint="eastAsia"/>
        </w:rPr>
        <w:t>数码相机或单</w:t>
      </w:r>
      <w:proofErr w:type="gramStart"/>
      <w:r>
        <w:rPr>
          <w:rFonts w:hint="eastAsia"/>
        </w:rPr>
        <w:t>反需要</w:t>
      </w:r>
      <w:proofErr w:type="gramEnd"/>
      <w:r>
        <w:rPr>
          <w:rFonts w:hint="eastAsia"/>
        </w:rPr>
        <w:t>在光学、机械、数码技术等进行长期的大额投入，积累技术和专利，但用户群只限于对成像和摄影功能有相对较高需求的用户，无法像手机那样因为用户量大可以相对大幅度的摊低成本，一个功能较好的单反相机动辄上万。所以存在一个矛盾，对于非专业摄影者或</w:t>
      </w:r>
      <w:proofErr w:type="gramStart"/>
      <w:r>
        <w:rPr>
          <w:rFonts w:hint="eastAsia"/>
        </w:rPr>
        <w:t>非摄影</w:t>
      </w:r>
      <w:proofErr w:type="gramEnd"/>
      <w:r>
        <w:rPr>
          <w:rFonts w:hint="eastAsia"/>
        </w:rPr>
        <w:t>爱好者来说，数码相机或者单反相机并不是普通大众生活中的必需品。在无数码相机或单反相机的情况下，绝大多数人会选择借用，或者放弃使用数码相机或单反相机来拍照。所以，设计一个用来出租或者租赁数码相机或单反相机的网站是可行的。</w:t>
      </w:r>
    </w:p>
    <w:p w:rsidR="009E0425" w:rsidRDefault="00233DD6">
      <w:pPr>
        <w:pStyle w:val="my"/>
      </w:pPr>
      <w:r>
        <w:rPr>
          <w:rFonts w:hint="eastAsia"/>
        </w:rPr>
        <w:t>对于租用者而言，提供足够的押金，花费少量的金额购买相机一段时间的使用权，是很划算的。对于出租者而言，在平常生活中，用闲置的相机增加生活收入，也是可以</w:t>
      </w:r>
      <w:r>
        <w:rPr>
          <w:rFonts w:hint="eastAsia"/>
        </w:rPr>
        <w:lastRenderedPageBreak/>
        <w:t>考虑的。</w:t>
      </w:r>
    </w:p>
    <w:p w:rsidR="009E0425" w:rsidRDefault="00233DD6">
      <w:pPr>
        <w:pStyle w:val="my"/>
      </w:pPr>
      <w:r>
        <w:rPr>
          <w:rFonts w:hint="eastAsia"/>
        </w:rPr>
        <w:t>本项目为出租者和租用者提供一个平台来进行出租和租赁服务。共分为商品类别模块、商品模块、商品评价模块、订单模块、用户模块、求</w:t>
      </w:r>
      <w:proofErr w:type="gramStart"/>
      <w:r>
        <w:rPr>
          <w:rFonts w:hint="eastAsia"/>
        </w:rPr>
        <w:t>租信息</w:t>
      </w:r>
      <w:proofErr w:type="gramEnd"/>
      <w:r>
        <w:rPr>
          <w:rFonts w:hint="eastAsia"/>
        </w:rPr>
        <w:t>模块、出租信息模块、留言模块、发帖/回帖模块。</w:t>
      </w:r>
    </w:p>
    <w:p w:rsidR="009E0425" w:rsidRDefault="00233DD6">
      <w:pPr>
        <w:pStyle w:val="1"/>
      </w:pPr>
      <w:bookmarkStart w:id="5" w:name="_Toc136165875"/>
      <w:bookmarkStart w:id="6" w:name="_Toc185219329"/>
      <w:r>
        <w:br w:type="page"/>
      </w:r>
      <w:bookmarkStart w:id="7" w:name="_Toc234246966"/>
      <w:r>
        <w:rPr>
          <w:rFonts w:hint="eastAsia"/>
        </w:rPr>
        <w:lastRenderedPageBreak/>
        <w:t>外部设计</w:t>
      </w:r>
      <w:bookmarkEnd w:id="5"/>
      <w:bookmarkEnd w:id="6"/>
      <w:bookmarkEnd w:id="7"/>
    </w:p>
    <w:p w:rsidR="009E0425" w:rsidRDefault="00233DD6">
      <w:pPr>
        <w:pStyle w:val="2"/>
      </w:pPr>
      <w:bookmarkStart w:id="8" w:name="_Toc136165876"/>
      <w:bookmarkStart w:id="9" w:name="_Toc234246967"/>
      <w:bookmarkStart w:id="10" w:name="_Toc185219330"/>
      <w:r>
        <w:rPr>
          <w:rFonts w:hint="eastAsia"/>
        </w:rPr>
        <w:t>标识符和状态</w:t>
      </w:r>
      <w:bookmarkEnd w:id="8"/>
      <w:bookmarkEnd w:id="9"/>
      <w:bookmarkEnd w:id="10"/>
    </w:p>
    <w:p w:rsidR="009E0425" w:rsidRDefault="00233DD6">
      <w:pPr>
        <w:pStyle w:val="15"/>
        <w:ind w:left="0" w:right="0" w:firstLineChars="200" w:firstLine="480"/>
        <w:rPr>
          <w:rFonts w:eastAsia="宋体"/>
        </w:rPr>
      </w:pPr>
      <w:bookmarkStart w:id="11" w:name="_Toc185219331"/>
      <w:bookmarkStart w:id="12" w:name="_Toc136165877"/>
      <w:r>
        <w:rPr>
          <w:rFonts w:eastAsia="宋体" w:hAnsi="宋体" w:hint="eastAsia"/>
        </w:rPr>
        <w:t>数据库软件的名称：</w:t>
      </w:r>
      <w:r>
        <w:rPr>
          <w:rFonts w:eastAsia="宋体" w:hint="eastAsia"/>
        </w:rPr>
        <w:t>Oracle</w:t>
      </w:r>
    </w:p>
    <w:p w:rsidR="009E0425" w:rsidRDefault="00233DD6">
      <w:pPr>
        <w:pStyle w:val="2"/>
      </w:pPr>
      <w:bookmarkStart w:id="13" w:name="_Toc234246968"/>
      <w:r>
        <w:rPr>
          <w:rFonts w:hint="eastAsia"/>
        </w:rPr>
        <w:t>使用它的程序</w:t>
      </w:r>
      <w:bookmarkEnd w:id="11"/>
      <w:bookmarkEnd w:id="12"/>
      <w:bookmarkEnd w:id="13"/>
    </w:p>
    <w:p w:rsidR="009E0425" w:rsidRDefault="00233DD6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 xml:space="preserve">本数据库使用于 “网上租赁系统” </w:t>
      </w:r>
    </w:p>
    <w:p w:rsidR="009E0425" w:rsidRDefault="00233DD6">
      <w:pPr>
        <w:pStyle w:val="2"/>
      </w:pPr>
      <w:bookmarkStart w:id="14" w:name="_Toc90959269"/>
      <w:bookmarkStart w:id="15" w:name="_Toc234246969"/>
      <w:bookmarkStart w:id="16" w:name="_Toc136165878"/>
      <w:bookmarkStart w:id="17" w:name="_Toc185219332"/>
      <w:bookmarkStart w:id="18" w:name="_Toc91151626"/>
      <w:r>
        <w:rPr>
          <w:rFonts w:hint="eastAsia"/>
        </w:rPr>
        <w:t>命名约定</w:t>
      </w:r>
      <w:bookmarkEnd w:id="14"/>
      <w:bookmarkEnd w:id="15"/>
      <w:bookmarkEnd w:id="16"/>
      <w:bookmarkEnd w:id="17"/>
      <w:bookmarkEnd w:id="18"/>
    </w:p>
    <w:p w:rsidR="009E0425" w:rsidRDefault="00233DD6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所有的数据库命名都是以“</w:t>
      </w:r>
      <w:proofErr w:type="spellStart"/>
      <w:r>
        <w:rPr>
          <w:rFonts w:eastAsia="宋体" w:hAnsi="宋体" w:hint="eastAsia"/>
        </w:rPr>
        <w:t>tb</w:t>
      </w:r>
      <w:proofErr w:type="spellEnd"/>
      <w:r>
        <w:rPr>
          <w:rFonts w:eastAsia="宋体" w:hAnsi="宋体" w:hint="eastAsia"/>
        </w:rPr>
        <w:t>_”加上具体表的英文词汇组成，这样能够统一数据库表的命名，也能够更好的规范数据库表命名。</w:t>
      </w:r>
    </w:p>
    <w:p w:rsidR="009E0425" w:rsidRDefault="00233DD6">
      <w:pPr>
        <w:pStyle w:val="2"/>
      </w:pPr>
      <w:bookmarkStart w:id="19" w:name="_Toc185219333"/>
      <w:bookmarkStart w:id="20" w:name="_Toc136165879"/>
      <w:bookmarkStart w:id="21" w:name="_Toc90959270"/>
      <w:bookmarkStart w:id="22" w:name="_Toc91151627"/>
      <w:bookmarkStart w:id="23" w:name="_Toc234246970"/>
      <w:r>
        <w:rPr>
          <w:rFonts w:hint="eastAsia"/>
        </w:rPr>
        <w:t>设计约定</w:t>
      </w:r>
      <w:bookmarkEnd w:id="19"/>
      <w:bookmarkEnd w:id="20"/>
      <w:bookmarkEnd w:id="21"/>
      <w:bookmarkEnd w:id="22"/>
      <w:bookmarkEnd w:id="23"/>
    </w:p>
    <w:p w:rsidR="009E0425" w:rsidRDefault="00233DD6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在本系统中，数据库的设计采用</w:t>
      </w:r>
      <w:proofErr w:type="spellStart"/>
      <w:r>
        <w:rPr>
          <w:rFonts w:eastAsia="宋体" w:hAnsi="宋体" w:hint="eastAsia"/>
        </w:rPr>
        <w:t>PowerDesigner</w:t>
      </w:r>
      <w:proofErr w:type="spellEnd"/>
      <w:r>
        <w:rPr>
          <w:rFonts w:eastAsia="宋体" w:hAnsi="宋体" w:hint="eastAsia"/>
        </w:rPr>
        <w:t>进行，并且采用面向对象的设计方法，首先进行对象实体的设计，最后将对象持久化到数据库中，所有的表和表之间的关联也采用标准的</w:t>
      </w:r>
      <w:proofErr w:type="spellStart"/>
      <w:r>
        <w:rPr>
          <w:rFonts w:eastAsia="宋体" w:hAnsi="宋体" w:hint="eastAsia"/>
        </w:rPr>
        <w:t>PowerDesigner</w:t>
      </w:r>
      <w:proofErr w:type="spellEnd"/>
      <w:r>
        <w:rPr>
          <w:rFonts w:eastAsia="宋体" w:hAnsi="宋体" w:hint="eastAsia"/>
        </w:rPr>
        <w:t>设计工具进行，这样能够将整个系统的设计和数据库设计有机的结合起来。</w:t>
      </w:r>
    </w:p>
    <w:p w:rsidR="009E0425" w:rsidRDefault="00233DD6">
      <w:pPr>
        <w:pStyle w:val="1"/>
      </w:pPr>
      <w:bookmarkStart w:id="24" w:name="_Toc185219334"/>
      <w:r>
        <w:br w:type="page"/>
      </w:r>
      <w:bookmarkStart w:id="25" w:name="_Toc234246971"/>
      <w:r>
        <w:rPr>
          <w:rFonts w:hint="eastAsia"/>
        </w:rPr>
        <w:lastRenderedPageBreak/>
        <w:t>结构设计</w:t>
      </w:r>
      <w:bookmarkEnd w:id="24"/>
      <w:bookmarkEnd w:id="25"/>
    </w:p>
    <w:p w:rsidR="009E0425" w:rsidRDefault="00233DD6">
      <w:pPr>
        <w:pStyle w:val="2"/>
        <w:rPr>
          <w:sz w:val="28"/>
        </w:rPr>
      </w:pPr>
      <w:bookmarkStart w:id="26" w:name="_Toc234246972"/>
      <w:r>
        <w:rPr>
          <w:rFonts w:hint="eastAsia"/>
        </w:rPr>
        <w:t>概念结构设计</w:t>
      </w:r>
      <w:bookmarkEnd w:id="26"/>
    </w:p>
    <w:p w:rsidR="009E0425" w:rsidRDefault="00233DD6">
      <w:pPr>
        <w:pStyle w:val="2"/>
        <w:numPr>
          <w:ilvl w:val="1"/>
          <w:numId w:val="0"/>
        </w:numPr>
        <w:tabs>
          <w:tab w:val="clear" w:pos="720"/>
        </w:tabs>
        <w:ind w:firstLine="420"/>
        <w:rPr>
          <w:sz w:val="28"/>
        </w:rPr>
      </w:pPr>
      <w:r>
        <w:rPr>
          <w:rFonts w:hint="eastAsia"/>
          <w:sz w:val="28"/>
        </w:rPr>
        <w:t>实体和属性的定义</w:t>
      </w:r>
    </w:p>
    <w:p w:rsidR="009E0425" w:rsidRDefault="00233DD6">
      <w:pPr>
        <w:numPr>
          <w:ilvl w:val="0"/>
          <w:numId w:val="4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商品类别模块</w:t>
      </w:r>
    </w:p>
    <w:p w:rsidR="009E0425" w:rsidRDefault="00233DD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商品类别信息(商品编号、商品名称、商品信息)</w:t>
      </w:r>
    </w:p>
    <w:p w:rsidR="009E0425" w:rsidRDefault="001D7CA4">
      <w:pPr>
        <w:jc w:val="center"/>
      </w:pPr>
      <w:r>
        <w:rPr>
          <w:noProof/>
        </w:rPr>
        <w:drawing>
          <wp:inline distT="0" distB="0" distL="0" distR="0" wp14:anchorId="7173F665" wp14:editId="31589353">
            <wp:extent cx="1952381" cy="2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233DD6">
      <w:pPr>
        <w:numPr>
          <w:ilvl w:val="0"/>
          <w:numId w:val="5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订单模块</w:t>
      </w: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订单信息(订单编号、订单所属用户编号、订单所属的商品编号，订单总金额，订单日期，订单状态)</w:t>
      </w:r>
    </w:p>
    <w:p w:rsidR="009E0425" w:rsidRDefault="00267BCE" w:rsidP="00267BCE">
      <w:pPr>
        <w:ind w:firstLineChars="1350" w:firstLine="2835"/>
        <w:rPr>
          <w:sz w:val="24"/>
          <w:szCs w:val="24"/>
        </w:rPr>
      </w:pPr>
      <w:r>
        <w:rPr>
          <w:noProof/>
        </w:rPr>
        <w:drawing>
          <wp:inline distT="0" distB="0" distL="0" distR="0" wp14:anchorId="2A52C2DF" wp14:editId="52992046">
            <wp:extent cx="2161905" cy="22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CE" w:rsidRDefault="00267BCE">
      <w:pPr>
        <w:rPr>
          <w:sz w:val="24"/>
          <w:szCs w:val="24"/>
        </w:rPr>
      </w:pPr>
    </w:p>
    <w:p w:rsidR="009E0425" w:rsidRDefault="009E0425">
      <w:pPr>
        <w:jc w:val="center"/>
      </w:pPr>
    </w:p>
    <w:p w:rsidR="009E0425" w:rsidRDefault="009E0425"/>
    <w:p w:rsidR="009E0425" w:rsidRDefault="00233DD6">
      <w:pPr>
        <w:numPr>
          <w:ilvl w:val="0"/>
          <w:numId w:val="6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lastRenderedPageBreak/>
        <w:t>商品模块</w:t>
      </w:r>
    </w:p>
    <w:p w:rsidR="009E0425" w:rsidRDefault="00233DD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商品信息(商品编号、商品名称，租赁费用，商品押金，商品数量，商品信息，商品照片路径，日期，所属类别，所属者)</w:t>
      </w:r>
    </w:p>
    <w:p w:rsidR="009E0425" w:rsidRDefault="007730ED">
      <w:pPr>
        <w:jc w:val="center"/>
      </w:pPr>
      <w:r>
        <w:rPr>
          <w:noProof/>
        </w:rPr>
        <w:drawing>
          <wp:inline distT="0" distB="0" distL="0" distR="0" wp14:anchorId="041465EE" wp14:editId="45D48DFE">
            <wp:extent cx="4143689" cy="2373417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9935" cy="23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233DD6">
      <w:pPr>
        <w:numPr>
          <w:ilvl w:val="0"/>
          <w:numId w:val="7"/>
        </w:numPr>
        <w:outlineLvl w:val="3"/>
        <w:rPr>
          <w:b/>
          <w:sz w:val="28"/>
        </w:rPr>
      </w:pPr>
      <w:r>
        <w:rPr>
          <w:rFonts w:hint="eastAsia"/>
          <w:b/>
          <w:sz w:val="28"/>
        </w:rPr>
        <w:t>商品评价模块</w:t>
      </w: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商品评价(评论编号、评价所属的商品编号，评价内容，评价日期，用户评价)</w:t>
      </w:r>
    </w:p>
    <w:p w:rsidR="009E0425" w:rsidRDefault="008D6B18">
      <w:pPr>
        <w:ind w:left="420"/>
        <w:jc w:val="center"/>
        <w:outlineLvl w:val="3"/>
      </w:pPr>
      <w:r>
        <w:rPr>
          <w:noProof/>
        </w:rPr>
        <w:drawing>
          <wp:inline distT="0" distB="0" distL="0" distR="0" wp14:anchorId="277D3C1D" wp14:editId="38D1AAE8">
            <wp:extent cx="2895238" cy="2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9E0425" w:rsidP="008D6B18">
      <w:pPr>
        <w:outlineLvl w:val="3"/>
      </w:pPr>
    </w:p>
    <w:p w:rsidR="009E0425" w:rsidRPr="007730ED" w:rsidRDefault="00233DD6" w:rsidP="007730ED">
      <w:pPr>
        <w:numPr>
          <w:ilvl w:val="0"/>
          <w:numId w:val="8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用户模块</w:t>
      </w:r>
    </w:p>
    <w:p w:rsidR="009E0425" w:rsidRDefault="009E0425">
      <w:pPr>
        <w:ind w:left="420"/>
        <w:jc w:val="center"/>
        <w:outlineLvl w:val="3"/>
      </w:pP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用户信息(用户编号、用户真实姓名、用户昵称、用户密码、用户地址、用户邮箱、用户QQ、用户照片、用户角色、用户信用、用户状态)</w:t>
      </w:r>
    </w:p>
    <w:p w:rsidR="009E0425" w:rsidRDefault="009E0425">
      <w:pPr>
        <w:ind w:left="420"/>
        <w:jc w:val="center"/>
        <w:outlineLvl w:val="3"/>
      </w:pPr>
    </w:p>
    <w:p w:rsidR="009E0425" w:rsidRDefault="007730ED">
      <w:pPr>
        <w:ind w:left="420"/>
        <w:jc w:val="center"/>
        <w:outlineLvl w:val="3"/>
      </w:pPr>
      <w:r>
        <w:rPr>
          <w:noProof/>
        </w:rPr>
        <w:lastRenderedPageBreak/>
        <w:drawing>
          <wp:inline distT="0" distB="0" distL="0" distR="0" wp14:anchorId="779B135E" wp14:editId="43100DFD">
            <wp:extent cx="4128599" cy="337336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994" cy="3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9E0425" w:rsidP="007730ED">
      <w:pPr>
        <w:outlineLvl w:val="3"/>
      </w:pPr>
    </w:p>
    <w:p w:rsidR="009E0425" w:rsidRDefault="00233DD6">
      <w:pPr>
        <w:numPr>
          <w:ilvl w:val="0"/>
          <w:numId w:val="8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求</w:t>
      </w:r>
      <w:proofErr w:type="gramStart"/>
      <w:r>
        <w:rPr>
          <w:rFonts w:hint="eastAsia"/>
          <w:b/>
          <w:sz w:val="28"/>
        </w:rPr>
        <w:t>租信息</w:t>
      </w:r>
      <w:proofErr w:type="gramEnd"/>
      <w:r>
        <w:rPr>
          <w:rFonts w:hint="eastAsia"/>
          <w:b/>
          <w:sz w:val="28"/>
        </w:rPr>
        <w:t>模块</w:t>
      </w: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proofErr w:type="gramStart"/>
      <w:r>
        <w:rPr>
          <w:rFonts w:hint="eastAsia"/>
          <w:sz w:val="24"/>
          <w:szCs w:val="24"/>
        </w:rPr>
        <w:t>租信息</w:t>
      </w:r>
      <w:proofErr w:type="gramEnd"/>
      <w:r>
        <w:rPr>
          <w:rFonts w:hint="eastAsia"/>
          <w:sz w:val="24"/>
          <w:szCs w:val="24"/>
        </w:rPr>
        <w:t>(求</w:t>
      </w:r>
      <w:proofErr w:type="gramStart"/>
      <w:r>
        <w:rPr>
          <w:rFonts w:hint="eastAsia"/>
          <w:sz w:val="24"/>
          <w:szCs w:val="24"/>
        </w:rPr>
        <w:t>租信</w:t>
      </w:r>
      <w:proofErr w:type="gramEnd"/>
      <w:r>
        <w:rPr>
          <w:rFonts w:hint="eastAsia"/>
          <w:sz w:val="24"/>
          <w:szCs w:val="24"/>
        </w:rPr>
        <w:t>息编号、求</w:t>
      </w:r>
      <w:proofErr w:type="gramStart"/>
      <w:r>
        <w:rPr>
          <w:rFonts w:hint="eastAsia"/>
          <w:sz w:val="24"/>
          <w:szCs w:val="24"/>
        </w:rPr>
        <w:t>租信</w:t>
      </w:r>
      <w:proofErr w:type="gramEnd"/>
      <w:r>
        <w:rPr>
          <w:rFonts w:hint="eastAsia"/>
          <w:sz w:val="24"/>
          <w:szCs w:val="24"/>
        </w:rPr>
        <w:t>息题目，求租费用、求</w:t>
      </w:r>
      <w:proofErr w:type="gramStart"/>
      <w:r>
        <w:rPr>
          <w:rFonts w:hint="eastAsia"/>
          <w:sz w:val="24"/>
          <w:szCs w:val="24"/>
        </w:rPr>
        <w:t>租信</w:t>
      </w:r>
      <w:proofErr w:type="gramEnd"/>
      <w:r>
        <w:rPr>
          <w:rFonts w:hint="eastAsia"/>
          <w:sz w:val="24"/>
          <w:szCs w:val="24"/>
        </w:rPr>
        <w:t>息押金、求租起始时间、求租终止时间、</w:t>
      </w:r>
      <w:proofErr w:type="gramStart"/>
      <w:r>
        <w:rPr>
          <w:rFonts w:hint="eastAsia"/>
          <w:sz w:val="24"/>
          <w:szCs w:val="24"/>
        </w:rPr>
        <w:t>求租总金</w:t>
      </w:r>
      <w:proofErr w:type="gramEnd"/>
      <w:r>
        <w:rPr>
          <w:rFonts w:hint="eastAsia"/>
          <w:sz w:val="24"/>
          <w:szCs w:val="24"/>
        </w:rPr>
        <w:t>额、求租信息、求租者编号)</w:t>
      </w:r>
    </w:p>
    <w:p w:rsidR="009E0425" w:rsidRDefault="00A01007" w:rsidP="00A01007">
      <w:pPr>
        <w:ind w:left="420"/>
        <w:jc w:val="center"/>
        <w:outlineLvl w:val="3"/>
      </w:pPr>
      <w:r>
        <w:rPr>
          <w:noProof/>
        </w:rPr>
        <w:drawing>
          <wp:inline distT="0" distB="0" distL="0" distR="0" wp14:anchorId="52499300" wp14:editId="635B71E8">
            <wp:extent cx="2752381" cy="26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9E0425" w:rsidP="00A01007">
      <w:pPr>
        <w:outlineLvl w:val="3"/>
      </w:pPr>
    </w:p>
    <w:p w:rsidR="009E0425" w:rsidRDefault="009E0425">
      <w:pPr>
        <w:outlineLvl w:val="3"/>
      </w:pPr>
    </w:p>
    <w:p w:rsidR="009E0425" w:rsidRDefault="00233DD6">
      <w:pPr>
        <w:numPr>
          <w:ilvl w:val="0"/>
          <w:numId w:val="8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出租信息模块</w:t>
      </w: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出租信息(出租信息编号、出租信息题目，出租费用、出租信息押金、出租总金额、出租图片、出租信息、求租者编号、出租时间)</w:t>
      </w:r>
    </w:p>
    <w:p w:rsidR="009E0425" w:rsidRDefault="009E0425">
      <w:pPr>
        <w:ind w:left="420"/>
        <w:outlineLvl w:val="3"/>
      </w:pPr>
    </w:p>
    <w:p w:rsidR="009E0425" w:rsidRDefault="00A01007">
      <w:pPr>
        <w:ind w:left="420"/>
        <w:jc w:val="center"/>
        <w:outlineLvl w:val="3"/>
      </w:pPr>
      <w:r>
        <w:rPr>
          <w:noProof/>
        </w:rPr>
        <w:lastRenderedPageBreak/>
        <w:drawing>
          <wp:inline distT="0" distB="0" distL="0" distR="0" wp14:anchorId="6F95432B" wp14:editId="6ECEF8C5">
            <wp:extent cx="3561905" cy="28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233DD6">
      <w:pPr>
        <w:numPr>
          <w:ilvl w:val="0"/>
          <w:numId w:val="8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留言模块</w:t>
      </w: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留言信息(留言信息编号、留言内容、留言者编号、留言时间)</w:t>
      </w:r>
    </w:p>
    <w:p w:rsidR="009E0425" w:rsidRDefault="00A01007">
      <w:pPr>
        <w:ind w:left="420"/>
        <w:jc w:val="center"/>
        <w:outlineLvl w:val="3"/>
      </w:pPr>
      <w:r>
        <w:rPr>
          <w:noProof/>
        </w:rPr>
        <w:drawing>
          <wp:inline distT="0" distB="0" distL="0" distR="0" wp14:anchorId="48617632" wp14:editId="504CFE8F">
            <wp:extent cx="2876190" cy="19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9E0425">
      <w:pPr>
        <w:ind w:left="420"/>
        <w:outlineLvl w:val="3"/>
      </w:pPr>
    </w:p>
    <w:p w:rsidR="009E0425" w:rsidRDefault="009E0425">
      <w:pPr>
        <w:ind w:left="420"/>
        <w:outlineLvl w:val="3"/>
      </w:pPr>
    </w:p>
    <w:p w:rsidR="009E0425" w:rsidRDefault="00233DD6">
      <w:pPr>
        <w:numPr>
          <w:ilvl w:val="0"/>
          <w:numId w:val="8"/>
        </w:numPr>
        <w:ind w:left="840"/>
        <w:outlineLvl w:val="3"/>
        <w:rPr>
          <w:b/>
          <w:sz w:val="28"/>
        </w:rPr>
      </w:pPr>
      <w:r>
        <w:rPr>
          <w:rFonts w:hint="eastAsia"/>
          <w:b/>
          <w:sz w:val="28"/>
        </w:rPr>
        <w:t>发帖/回帖模块</w:t>
      </w:r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发</w:t>
      </w:r>
      <w:proofErr w:type="gramStart"/>
      <w:r>
        <w:rPr>
          <w:rFonts w:hint="eastAsia"/>
          <w:sz w:val="24"/>
          <w:szCs w:val="24"/>
        </w:rPr>
        <w:t>帖信息</w:t>
      </w:r>
      <w:proofErr w:type="gramEnd"/>
      <w:r>
        <w:rPr>
          <w:rFonts w:hint="eastAsia"/>
          <w:sz w:val="24"/>
          <w:szCs w:val="24"/>
        </w:rPr>
        <w:t>(帖子编号、帖子题目、帖子内容、发帖者编号、发</w:t>
      </w:r>
      <w:proofErr w:type="gramStart"/>
      <w:r>
        <w:rPr>
          <w:rFonts w:hint="eastAsia"/>
          <w:sz w:val="24"/>
          <w:szCs w:val="24"/>
        </w:rPr>
        <w:t>帖时</w:t>
      </w:r>
      <w:proofErr w:type="gramEnd"/>
      <w:r>
        <w:rPr>
          <w:rFonts w:hint="eastAsia"/>
          <w:sz w:val="24"/>
          <w:szCs w:val="24"/>
        </w:rPr>
        <w:t>间)</w:t>
      </w:r>
    </w:p>
    <w:p w:rsidR="009E0425" w:rsidRDefault="009E0425" w:rsidP="00A01007">
      <w:bookmarkStart w:id="27" w:name="_Toc124326124"/>
    </w:p>
    <w:p w:rsidR="009E0425" w:rsidRDefault="00233DD6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回帖信息(帖子编号、帖子题目、帖子内容、回帖者编号、回帖时间)</w:t>
      </w:r>
    </w:p>
    <w:p w:rsidR="009E0425" w:rsidRDefault="009E0425">
      <w:pPr>
        <w:jc w:val="center"/>
      </w:pPr>
    </w:p>
    <w:p w:rsidR="009E0425" w:rsidRPr="00986A1F" w:rsidRDefault="00387ED0" w:rsidP="00986A1F">
      <w:pPr>
        <w:jc w:val="center"/>
      </w:pPr>
      <w:r>
        <w:rPr>
          <w:noProof/>
        </w:rPr>
        <w:lastRenderedPageBreak/>
        <w:drawing>
          <wp:inline distT="0" distB="0" distL="0" distR="0" wp14:anchorId="7630B473" wp14:editId="0AAD0268">
            <wp:extent cx="5428571" cy="5095238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25" w:rsidRDefault="009E0425">
      <w:pPr>
        <w:rPr>
          <w:sz w:val="28"/>
        </w:rPr>
      </w:pPr>
    </w:p>
    <w:p w:rsidR="009E0425" w:rsidRDefault="00233DD6">
      <w:pPr>
        <w:pStyle w:val="2"/>
        <w:rPr>
          <w:sz w:val="28"/>
        </w:rPr>
      </w:pPr>
      <w:bookmarkStart w:id="28" w:name="_Toc234246973"/>
      <w:bookmarkEnd w:id="27"/>
      <w:r>
        <w:rPr>
          <w:rFonts w:hint="eastAsia"/>
        </w:rPr>
        <w:t>逻辑结构设计</w:t>
      </w:r>
      <w:bookmarkEnd w:id="28"/>
    </w:p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1、商品类别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商品编号、商品名称、商品信息等。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tb_category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商品编号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商品名称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infor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商品信息</w:t>
            </w:r>
          </w:p>
        </w:tc>
      </w:tr>
    </w:tbl>
    <w:p w:rsidR="009E0425" w:rsidRDefault="009E0425">
      <w:pPr>
        <w:ind w:firstLine="420"/>
        <w:rPr>
          <w:sz w:val="24"/>
        </w:rPr>
      </w:pPr>
      <w:bookmarkStart w:id="29" w:name="_Toc136165880"/>
      <w:bookmarkStart w:id="30" w:name="_Toc185219343"/>
    </w:p>
    <w:p w:rsidR="009E0425" w:rsidRDefault="009E0425">
      <w:pPr>
        <w:ind w:firstLine="420"/>
        <w:rPr>
          <w:rFonts w:ascii="仿宋" w:eastAsia="仿宋" w:hAnsi="仿宋" w:cs="仿宋"/>
          <w:sz w:val="24"/>
        </w:rPr>
      </w:pPr>
    </w:p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2、订单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订单编号、订单所属用户编号、订单所属的商品编号等。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tb_order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订单编号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订单所属用户编号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product_id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订单所属的商品编号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订单日期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total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订单总金额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订单状态</w:t>
            </w:r>
          </w:p>
        </w:tc>
      </w:tr>
    </w:tbl>
    <w:p w:rsidR="009E0425" w:rsidRDefault="009E0425">
      <w:pPr>
        <w:ind w:firstLine="420"/>
        <w:rPr>
          <w:rFonts w:ascii="仿宋" w:eastAsia="仿宋" w:hAnsi="仿宋" w:cs="仿宋"/>
          <w:sz w:val="24"/>
        </w:rPr>
      </w:pPr>
    </w:p>
    <w:p w:rsidR="009E0425" w:rsidRDefault="009E0425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</w:p>
    <w:p w:rsidR="009E0425" w:rsidRDefault="009E0425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</w:p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3、商品信息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商品编号、商品名称，租赁费用，商品押金等。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tb_product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商品编号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商品名称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rentfree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租赁费用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deposit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商品押金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quantity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商品数量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infor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商品信息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photoPath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商品照片</w:t>
            </w:r>
          </w:p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路径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日期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cate_id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所属类别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所属者</w:t>
            </w:r>
          </w:p>
        </w:tc>
      </w:tr>
    </w:tbl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4、商品评价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评论编号、评价所属的商品编号，评价内容等。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tb_product_assess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评论编号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用户评价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product_id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评价所属的商品编号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content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评价内容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评价日期</w:t>
            </w:r>
          </w:p>
        </w:tc>
      </w:tr>
    </w:tbl>
    <w:p w:rsidR="009E0425" w:rsidRDefault="009E0425">
      <w:pPr>
        <w:spacing w:beforeLines="100" w:before="312" w:afterLines="100" w:after="312"/>
        <w:rPr>
          <w:rFonts w:ascii="仿宋" w:eastAsia="仿宋" w:hAnsi="仿宋" w:cs="仿宋"/>
          <w:b/>
          <w:bCs/>
          <w:sz w:val="28"/>
          <w:szCs w:val="24"/>
        </w:rPr>
      </w:pPr>
    </w:p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5、</w:t>
      </w:r>
      <w:r w:rsidR="00C94FF9">
        <w:rPr>
          <w:rFonts w:ascii="仿宋" w:eastAsia="仿宋" w:hAnsi="仿宋" w:cs="仿宋" w:hint="eastAsia"/>
          <w:b/>
          <w:bCs/>
          <w:sz w:val="28"/>
          <w:szCs w:val="24"/>
        </w:rPr>
        <w:t>角色</w:t>
      </w:r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r w:rsidR="00C94FF9">
        <w:rPr>
          <w:rFonts w:ascii="仿宋" w:eastAsia="仿宋" w:hAnsi="仿宋" w:cs="仿宋" w:hint="eastAsia"/>
          <w:b/>
          <w:bCs/>
          <w:sz w:val="28"/>
          <w:szCs w:val="24"/>
        </w:rPr>
        <w:t>角色的</w:t>
      </w:r>
      <w:r w:rsidR="00C94FF9">
        <w:rPr>
          <w:rFonts w:ascii="仿宋" w:eastAsia="仿宋" w:hAnsi="仿宋" w:cs="仿宋"/>
          <w:b/>
          <w:bCs/>
          <w:sz w:val="28"/>
          <w:szCs w:val="24"/>
        </w:rPr>
        <w:t>相关信息</w:t>
      </w:r>
      <w:r>
        <w:rPr>
          <w:rFonts w:ascii="仿宋" w:eastAsia="仿宋" w:hAnsi="仿宋" w:cs="仿宋" w:hint="eastAsia"/>
          <w:b/>
          <w:bCs/>
          <w:sz w:val="28"/>
          <w:szCs w:val="24"/>
        </w:rPr>
        <w:t>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tb_role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角色编号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角色姓名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Ansi="宋体" w:hint="eastAsia"/>
                <w:sz w:val="22"/>
              </w:rPr>
              <w:t>infor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角色信息</w:t>
            </w:r>
          </w:p>
        </w:tc>
      </w:tr>
    </w:tbl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6</w:t>
      </w:r>
      <w:r w:rsidR="005B25F8">
        <w:rPr>
          <w:rFonts w:ascii="仿宋" w:eastAsia="仿宋" w:hAnsi="仿宋" w:cs="仿宋" w:hint="eastAsia"/>
          <w:b/>
          <w:bCs/>
          <w:sz w:val="28"/>
          <w:szCs w:val="24"/>
        </w:rPr>
        <w:t>、用户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 w:rsidR="005B25F8">
        <w:rPr>
          <w:rFonts w:ascii="仿宋" w:eastAsia="仿宋" w:hAnsi="仿宋" w:cs="仿宋" w:hint="eastAsia"/>
          <w:b/>
          <w:bCs/>
          <w:sz w:val="28"/>
          <w:szCs w:val="24"/>
        </w:rPr>
        <w:t>用户的</w:t>
      </w:r>
      <w:r w:rsidR="005B25F8">
        <w:rPr>
          <w:rFonts w:ascii="仿宋" w:eastAsia="仿宋" w:hAnsi="仿宋" w:cs="仿宋"/>
          <w:b/>
          <w:bCs/>
          <w:sz w:val="28"/>
          <w:szCs w:val="24"/>
        </w:rPr>
        <w:t>真是姓名、昵称、密码</w:t>
      </w:r>
      <w:r w:rsidR="005B25F8">
        <w:rPr>
          <w:rFonts w:ascii="仿宋" w:eastAsia="仿宋" w:hAnsi="仿宋" w:cs="仿宋" w:hint="eastAsia"/>
          <w:b/>
          <w:bCs/>
          <w:sz w:val="28"/>
          <w:szCs w:val="24"/>
        </w:rPr>
        <w:t>、</w:t>
      </w:r>
      <w:r w:rsidR="005B25F8">
        <w:rPr>
          <w:rFonts w:ascii="仿宋" w:eastAsia="仿宋" w:hAnsi="仿宋" w:cs="仿宋"/>
          <w:b/>
          <w:bCs/>
          <w:sz w:val="28"/>
          <w:szCs w:val="24"/>
        </w:rPr>
        <w:t>联系方式</w:t>
      </w:r>
      <w:r w:rsidR="005B25F8">
        <w:rPr>
          <w:rFonts w:ascii="仿宋" w:eastAsia="仿宋" w:hAnsi="仿宋" w:cs="仿宋" w:hint="eastAsia"/>
          <w:b/>
          <w:bCs/>
          <w:sz w:val="28"/>
          <w:szCs w:val="24"/>
        </w:rPr>
        <w:t>、</w:t>
      </w:r>
      <w:r w:rsidR="005B25F8">
        <w:rPr>
          <w:rFonts w:ascii="仿宋" w:eastAsia="仿宋" w:hAnsi="仿宋" w:cs="仿宋"/>
          <w:b/>
          <w:bCs/>
          <w:sz w:val="28"/>
          <w:szCs w:val="24"/>
        </w:rPr>
        <w:t>角色</w:t>
      </w:r>
      <w:r>
        <w:rPr>
          <w:rFonts w:ascii="仿宋" w:eastAsia="仿宋" w:hAnsi="仿宋" w:cs="仿宋" w:hint="eastAsia"/>
          <w:b/>
          <w:bCs/>
          <w:sz w:val="28"/>
          <w:szCs w:val="24"/>
        </w:rPr>
        <w:t>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proofErr w:type="spellStart"/>
      <w:r>
        <w:rPr>
          <w:rFonts w:hint="eastAsia"/>
          <w:sz w:val="24"/>
          <w:szCs w:val="24"/>
        </w:rPr>
        <w:t>tb_user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realname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用户真实姓名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nickname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用户昵称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password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用户密码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address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用户地址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用户邮箱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qq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用户QQ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photo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用户照片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role_id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用户角色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credit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用户信用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用户状态</w:t>
            </w:r>
          </w:p>
        </w:tc>
      </w:tr>
    </w:tbl>
    <w:p w:rsidR="009E0425" w:rsidRDefault="009E0425">
      <w:pPr>
        <w:spacing w:beforeLines="100" w:before="312" w:afterLines="100" w:after="312"/>
        <w:rPr>
          <w:rFonts w:ascii="仿宋" w:eastAsia="仿宋" w:hAnsi="仿宋" w:cs="仿宋"/>
          <w:b/>
          <w:bCs/>
          <w:sz w:val="28"/>
          <w:szCs w:val="24"/>
        </w:rPr>
      </w:pPr>
    </w:p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7、求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租表记录</w:t>
      </w:r>
      <w:proofErr w:type="gramEnd"/>
      <w:r w:rsidR="00982A98">
        <w:rPr>
          <w:rFonts w:ascii="仿宋" w:eastAsia="仿宋" w:hAnsi="仿宋" w:cs="仿宋" w:hint="eastAsia"/>
          <w:b/>
          <w:bCs/>
          <w:sz w:val="28"/>
          <w:szCs w:val="24"/>
        </w:rPr>
        <w:t>所需要</w:t>
      </w:r>
      <w:r w:rsidR="00982A98">
        <w:rPr>
          <w:rFonts w:ascii="仿宋" w:eastAsia="仿宋" w:hAnsi="仿宋" w:cs="仿宋"/>
          <w:b/>
          <w:bCs/>
          <w:sz w:val="28"/>
          <w:szCs w:val="24"/>
        </w:rPr>
        <w:t>商品的租金、押金、租借时间</w:t>
      </w:r>
      <w:r w:rsidR="00982A98">
        <w:rPr>
          <w:rFonts w:ascii="仿宋" w:eastAsia="仿宋" w:hAnsi="仿宋" w:cs="仿宋" w:hint="eastAsia"/>
          <w:b/>
          <w:bCs/>
          <w:sz w:val="28"/>
          <w:szCs w:val="24"/>
        </w:rPr>
        <w:t>、</w:t>
      </w:r>
      <w:r w:rsidR="00982A98">
        <w:rPr>
          <w:rFonts w:ascii="仿宋" w:eastAsia="仿宋" w:hAnsi="仿宋" w:cs="仿宋"/>
          <w:b/>
          <w:bCs/>
          <w:sz w:val="28"/>
          <w:szCs w:val="24"/>
        </w:rPr>
        <w:t>数量</w:t>
      </w:r>
      <w:r>
        <w:rPr>
          <w:rFonts w:ascii="仿宋" w:eastAsia="仿宋" w:hAnsi="仿宋" w:cs="仿宋" w:hint="eastAsia"/>
          <w:b/>
          <w:bCs/>
          <w:sz w:val="28"/>
          <w:szCs w:val="24"/>
        </w:rPr>
        <w:t>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tb_wanted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求租信息</w:t>
            </w:r>
          </w:p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title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求租信息</w:t>
            </w:r>
          </w:p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题目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rentfree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求</w:t>
            </w:r>
            <w:proofErr w:type="gramStart"/>
            <w:r>
              <w:rPr>
                <w:rFonts w:hint="eastAsia"/>
                <w:sz w:val="22"/>
                <w:lang w:bidi="ar"/>
              </w:rPr>
              <w:t>租费用</w:t>
            </w:r>
            <w:proofErr w:type="gramEnd"/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deposit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求租信息</w:t>
            </w:r>
          </w:p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押金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starttime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求租</w:t>
            </w:r>
          </w:p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起始时间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endtime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求租</w:t>
            </w:r>
          </w:p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终止时间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quantity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  <w:lang w:bidi="ar"/>
              </w:rPr>
              <w:t>求租总金额</w:t>
            </w:r>
            <w:proofErr w:type="gramEnd"/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infor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求</w:t>
            </w:r>
            <w:proofErr w:type="gramStart"/>
            <w:r>
              <w:rPr>
                <w:rFonts w:hint="eastAsia"/>
                <w:sz w:val="22"/>
                <w:lang w:bidi="ar"/>
              </w:rPr>
              <w:t>租信息</w:t>
            </w:r>
            <w:proofErr w:type="gramEnd"/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求租者编号</w:t>
            </w:r>
          </w:p>
        </w:tc>
      </w:tr>
    </w:tbl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8、出租信息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出租信息编号、出租信息题目等。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tb_rent</w:t>
      </w:r>
      <w:proofErr w:type="spellEnd"/>
      <w:r>
        <w:rPr>
          <w:rFonts w:hint="eastAsia"/>
          <w:sz w:val="24"/>
          <w:szCs w:val="24"/>
        </w:rPr>
        <w:t>的结构</w:t>
      </w:r>
      <w:r>
        <w:rPr>
          <w:rFonts w:hint="eastAsia"/>
          <w:sz w:val="24"/>
          <w:szCs w:val="24"/>
        </w:rPr>
        <w:t>: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出租信息编号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title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出租信息题目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rentfree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出租费用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deposit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出租信息押金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quantity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出租总金额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photoPath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  <w:lang w:bidi="ar"/>
              </w:rPr>
            </w:pPr>
            <w:r>
              <w:rPr>
                <w:rFonts w:hint="eastAsia"/>
                <w:sz w:val="22"/>
                <w:lang w:bidi="ar"/>
              </w:rPr>
              <w:t>出租图片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infor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出租信息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求租者编号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出租时间</w:t>
            </w:r>
          </w:p>
        </w:tc>
      </w:tr>
    </w:tbl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9、留言信息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留言信息编号、留言内容、留言者编号等。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tb_massage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留言信息编号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content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留言内容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留言者编号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留言时间</w:t>
            </w:r>
          </w:p>
        </w:tc>
      </w:tr>
    </w:tbl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10、发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帖信息表记录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帖子编号、帖子题目、帖子内容、发帖者编号等。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tb_topic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帖子编号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title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帖子题目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content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帖子内容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发帖者编号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发</w:t>
            </w:r>
            <w:proofErr w:type="gramStart"/>
            <w:r>
              <w:rPr>
                <w:rFonts w:hint="eastAsia"/>
                <w:sz w:val="22"/>
                <w:lang w:bidi="ar"/>
              </w:rPr>
              <w:t>帖时间</w:t>
            </w:r>
            <w:proofErr w:type="gramEnd"/>
          </w:p>
        </w:tc>
      </w:tr>
    </w:tbl>
    <w:p w:rsidR="009E0425" w:rsidRDefault="009E0425" w:rsidP="00986A1F">
      <w:pPr>
        <w:spacing w:beforeLines="100" w:before="312" w:afterLines="100" w:after="312"/>
        <w:rPr>
          <w:rFonts w:ascii="仿宋" w:eastAsia="仿宋" w:hAnsi="仿宋" w:cs="仿宋"/>
          <w:b/>
          <w:bCs/>
          <w:sz w:val="28"/>
          <w:szCs w:val="24"/>
        </w:rPr>
      </w:pPr>
    </w:p>
    <w:p w:rsidR="009E0425" w:rsidRDefault="00233DD6">
      <w:pPr>
        <w:spacing w:beforeLines="100" w:before="312" w:afterLines="100" w:after="312"/>
        <w:ind w:firstLine="420"/>
        <w:rPr>
          <w:rFonts w:ascii="仿宋" w:eastAsia="仿宋" w:hAnsi="仿宋" w:cs="仿宋"/>
          <w:b/>
          <w:bCs/>
          <w:sz w:val="28"/>
          <w:szCs w:val="24"/>
        </w:rPr>
      </w:pPr>
      <w:r>
        <w:rPr>
          <w:rFonts w:ascii="仿宋" w:eastAsia="仿宋" w:hAnsi="仿宋" w:cs="仿宋" w:hint="eastAsia"/>
          <w:b/>
          <w:bCs/>
          <w:sz w:val="28"/>
          <w:szCs w:val="24"/>
        </w:rPr>
        <w:t>11、回帖信息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4"/>
        </w:rPr>
        <w:t>表记录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4"/>
        </w:rPr>
        <w:t>帖子编号、帖子题目、帖子内容、回帖者编号等。</w:t>
      </w:r>
    </w:p>
    <w:p w:rsidR="009E0425" w:rsidRDefault="00233DD6">
      <w:pPr>
        <w:pStyle w:val="a7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tb_reply</w:t>
      </w:r>
      <w:proofErr w:type="spellEnd"/>
      <w:r>
        <w:rPr>
          <w:rFonts w:hint="eastAsia"/>
          <w:sz w:val="24"/>
          <w:szCs w:val="24"/>
        </w:rPr>
        <w:t>的结构</w:t>
      </w:r>
    </w:p>
    <w:tbl>
      <w:tblPr>
        <w:tblW w:w="850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9E0425">
        <w:trPr>
          <w:trHeight w:val="567"/>
          <w:jc w:val="center"/>
        </w:trPr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字段名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非空</w:t>
            </w:r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417" w:type="dxa"/>
            <w:shd w:val="clear" w:color="auto" w:fill="E3E3E3"/>
            <w:vAlign w:val="center"/>
          </w:tcPr>
          <w:p w:rsidR="009E0425" w:rsidRDefault="00233DD6">
            <w:pPr>
              <w:pStyle w:val="a8"/>
              <w:spacing w:line="240" w:lineRule="auto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帖子编号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topic_id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jc w:val="center"/>
              <w:rPr>
                <w:rFonts w:hAnsi="宋体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帖子题目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content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rFonts w:hAnsi="宋体"/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帖子内容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Ansi="宋体" w:hint="eastAsia"/>
                <w:sz w:val="22"/>
              </w:rPr>
              <w:t>是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回帖者编号</w:t>
            </w:r>
          </w:p>
        </w:tc>
      </w:tr>
      <w:tr w:rsidR="009E0425">
        <w:trPr>
          <w:trHeight w:val="567"/>
          <w:jc w:val="center"/>
        </w:trPr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9E0425">
            <w:pPr>
              <w:pStyle w:val="a8"/>
              <w:spacing w:line="240" w:lineRule="auto"/>
              <w:ind w:firstLine="440"/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9E0425" w:rsidRDefault="0023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bidi="ar"/>
              </w:rPr>
              <w:t>回帖时间</w:t>
            </w:r>
          </w:p>
        </w:tc>
      </w:tr>
      <w:bookmarkEnd w:id="29"/>
      <w:bookmarkEnd w:id="30"/>
    </w:tbl>
    <w:p w:rsidR="009E0425" w:rsidRDefault="009E0425"/>
    <w:p w:rsidR="00986A1F" w:rsidRDefault="00986A1F"/>
    <w:p w:rsidR="00986A1F" w:rsidRDefault="00986A1F"/>
    <w:p w:rsidR="00986A1F" w:rsidRDefault="00986A1F"/>
    <w:sectPr w:rsidR="00986A1F">
      <w:footerReference w:type="even" r:id="rId25"/>
      <w:footerReference w:type="default" r:id="rId26"/>
      <w:pgSz w:w="11906" w:h="16838"/>
      <w:pgMar w:top="1440" w:right="180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114" w:rsidRDefault="00DF2114">
      <w:r>
        <w:separator/>
      </w:r>
    </w:p>
  </w:endnote>
  <w:endnote w:type="continuationSeparator" w:id="0">
    <w:p w:rsidR="00DF2114" w:rsidRDefault="00DF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67BCE" w:rsidRDefault="00267BC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4"/>
      <w:pBdr>
        <w:top w:val="single" w:sz="4" w:space="1" w:color="auto"/>
        <w:bottom w:val="none" w:sz="0" w:space="0" w:color="auto"/>
      </w:pBdr>
      <w:tabs>
        <w:tab w:val="clear" w:pos="8306"/>
        <w:tab w:val="right" w:pos="8280"/>
        <w:tab w:val="right" w:pos="13860"/>
      </w:tabs>
      <w:ind w:rightChars="12" w:right="25"/>
      <w:jc w:val="left"/>
      <w:rPr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3"/>
      <w:jc w:val="both"/>
    </w:pPr>
    <w:r>
      <w:rPr>
        <w:rFonts w:hint="eastAsia"/>
        <w:kern w:val="0"/>
      </w:rPr>
      <w:t xml:space="preserve">             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67BCE" w:rsidRDefault="00267BCE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4"/>
      <w:pBdr>
        <w:top w:val="single" w:sz="4" w:space="1" w:color="auto"/>
        <w:bottom w:val="none" w:sz="0" w:space="0" w:color="auto"/>
      </w:pBdr>
      <w:tabs>
        <w:tab w:val="clear" w:pos="8306"/>
        <w:tab w:val="right" w:pos="8280"/>
        <w:tab w:val="right" w:pos="13860"/>
      </w:tabs>
      <w:ind w:rightChars="12" w:right="25"/>
      <w:jc w:val="left"/>
      <w:rPr>
        <w:sz w:val="21"/>
      </w:rPr>
    </w:pPr>
    <w:r>
      <w:rPr>
        <w:rFonts w:hint="eastAsia"/>
        <w:kern w:val="0"/>
        <w:sz w:val="21"/>
      </w:rP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114" w:rsidRDefault="00DF2114">
      <w:r>
        <w:separator/>
      </w:r>
    </w:p>
  </w:footnote>
  <w:footnote w:type="continuationSeparator" w:id="0">
    <w:p w:rsidR="00DF2114" w:rsidRDefault="00DF2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4"/>
      <w:pBdr>
        <w:bottom w:val="single" w:sz="6" w:space="0" w:color="auto"/>
      </w:pBdr>
      <w:tabs>
        <w:tab w:val="clear" w:pos="8306"/>
        <w:tab w:val="right" w:pos="9000"/>
      </w:tabs>
      <w:ind w:right="26"/>
    </w:pPr>
    <w:r>
      <w:rPr>
        <w:rFonts w:hint="eastAsia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CE" w:rsidRDefault="00267BCE">
    <w:pPr>
      <w:pStyle w:val="a4"/>
    </w:pPr>
    <w:r>
      <w:rPr>
        <w:rFonts w:hint="eastAsia"/>
      </w:rP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chineseCountingThousand"/>
      <w:pStyle w:val="1"/>
      <w:lvlText w:val="第%1章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4860"/>
        </w:tabs>
        <w:ind w:left="414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  <w:b/>
        <w:i w:val="0"/>
        <w:sz w:val="30"/>
      </w:rPr>
    </w:lvl>
    <w:lvl w:ilvl="4">
      <w:start w:val="1"/>
      <w:numFmt w:val="decimal"/>
      <w:isLgl/>
      <w:lvlText w:val="%1.%2.%3.%4.%5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left" w:pos="1080"/>
        </w:tabs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080"/>
        </w:tabs>
        <w:ind w:left="0" w:firstLine="0"/>
      </w:pPr>
      <w:rPr>
        <w:rFonts w:ascii="Times New Roman" w:eastAsia="黑体" w:hAnsi="Times New Roman" w:hint="default"/>
        <w:b/>
        <w:i w:val="0"/>
        <w:sz w:val="21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4BCFC3"/>
    <w:multiLevelType w:val="singleLevel"/>
    <w:tmpl w:val="584BCFC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4BCFFB"/>
    <w:multiLevelType w:val="singleLevel"/>
    <w:tmpl w:val="584BCFF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4BD01A"/>
    <w:multiLevelType w:val="singleLevel"/>
    <w:tmpl w:val="584BD0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4BD055"/>
    <w:multiLevelType w:val="singleLevel"/>
    <w:tmpl w:val="584BD05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93F66"/>
    <w:rsid w:val="001D7CA4"/>
    <w:rsid w:val="00233DD6"/>
    <w:rsid w:val="00267BCE"/>
    <w:rsid w:val="00273760"/>
    <w:rsid w:val="002C1682"/>
    <w:rsid w:val="00387ED0"/>
    <w:rsid w:val="003A2F71"/>
    <w:rsid w:val="003B586F"/>
    <w:rsid w:val="005B25F8"/>
    <w:rsid w:val="005E358A"/>
    <w:rsid w:val="00676D32"/>
    <w:rsid w:val="007730ED"/>
    <w:rsid w:val="008809C5"/>
    <w:rsid w:val="008D6B18"/>
    <w:rsid w:val="00905F6E"/>
    <w:rsid w:val="009547DD"/>
    <w:rsid w:val="00982A98"/>
    <w:rsid w:val="00986A1F"/>
    <w:rsid w:val="009E0425"/>
    <w:rsid w:val="00A01007"/>
    <w:rsid w:val="00A906A9"/>
    <w:rsid w:val="00B4579E"/>
    <w:rsid w:val="00B83EA3"/>
    <w:rsid w:val="00C94FF9"/>
    <w:rsid w:val="00DD785A"/>
    <w:rsid w:val="00DF2114"/>
    <w:rsid w:val="00E4165A"/>
    <w:rsid w:val="00EB21DA"/>
    <w:rsid w:val="00F60624"/>
    <w:rsid w:val="01924374"/>
    <w:rsid w:val="02A666A7"/>
    <w:rsid w:val="04145F0F"/>
    <w:rsid w:val="04402831"/>
    <w:rsid w:val="05731AB9"/>
    <w:rsid w:val="07B455A0"/>
    <w:rsid w:val="08591567"/>
    <w:rsid w:val="0889298E"/>
    <w:rsid w:val="0A7122C1"/>
    <w:rsid w:val="0F745996"/>
    <w:rsid w:val="1247453A"/>
    <w:rsid w:val="1389677D"/>
    <w:rsid w:val="13B51BF9"/>
    <w:rsid w:val="140D2475"/>
    <w:rsid w:val="16CC36C6"/>
    <w:rsid w:val="17373E8B"/>
    <w:rsid w:val="17D80DDC"/>
    <w:rsid w:val="182167C8"/>
    <w:rsid w:val="18ED2C40"/>
    <w:rsid w:val="19AF5EAE"/>
    <w:rsid w:val="1B7E569C"/>
    <w:rsid w:val="1BB81934"/>
    <w:rsid w:val="1BE65EF4"/>
    <w:rsid w:val="1F181A5E"/>
    <w:rsid w:val="1F8A29D0"/>
    <w:rsid w:val="1FEA54A5"/>
    <w:rsid w:val="20CC0BF2"/>
    <w:rsid w:val="21691A12"/>
    <w:rsid w:val="23B93F66"/>
    <w:rsid w:val="243115C9"/>
    <w:rsid w:val="24700105"/>
    <w:rsid w:val="26F45012"/>
    <w:rsid w:val="26F47DAE"/>
    <w:rsid w:val="29187AFE"/>
    <w:rsid w:val="29562C25"/>
    <w:rsid w:val="2A162059"/>
    <w:rsid w:val="2B664DBA"/>
    <w:rsid w:val="2C5C65E7"/>
    <w:rsid w:val="2D361241"/>
    <w:rsid w:val="2E6E024C"/>
    <w:rsid w:val="31C63F5F"/>
    <w:rsid w:val="343D025A"/>
    <w:rsid w:val="350759D0"/>
    <w:rsid w:val="37167D31"/>
    <w:rsid w:val="375633BD"/>
    <w:rsid w:val="37C4570E"/>
    <w:rsid w:val="380E1AE4"/>
    <w:rsid w:val="395D2959"/>
    <w:rsid w:val="39FC27A7"/>
    <w:rsid w:val="3BE96598"/>
    <w:rsid w:val="3C1168E4"/>
    <w:rsid w:val="3C552D87"/>
    <w:rsid w:val="3C952B95"/>
    <w:rsid w:val="3CAF3F00"/>
    <w:rsid w:val="3E7579E5"/>
    <w:rsid w:val="40106041"/>
    <w:rsid w:val="40E2699B"/>
    <w:rsid w:val="425035DE"/>
    <w:rsid w:val="42C06F84"/>
    <w:rsid w:val="46EA0696"/>
    <w:rsid w:val="481A3C70"/>
    <w:rsid w:val="48AC132F"/>
    <w:rsid w:val="492D3D2E"/>
    <w:rsid w:val="4AF52A29"/>
    <w:rsid w:val="4E067576"/>
    <w:rsid w:val="4E884F4E"/>
    <w:rsid w:val="4E906E58"/>
    <w:rsid w:val="4EDD4406"/>
    <w:rsid w:val="515D3E9C"/>
    <w:rsid w:val="51855304"/>
    <w:rsid w:val="54345FBD"/>
    <w:rsid w:val="54ED4399"/>
    <w:rsid w:val="551C752C"/>
    <w:rsid w:val="56CE6922"/>
    <w:rsid w:val="57187C4B"/>
    <w:rsid w:val="58104A4F"/>
    <w:rsid w:val="59A457AB"/>
    <w:rsid w:val="5A0A390C"/>
    <w:rsid w:val="5B3D6CBE"/>
    <w:rsid w:val="5B90656F"/>
    <w:rsid w:val="5BE2657A"/>
    <w:rsid w:val="5CEF3687"/>
    <w:rsid w:val="5FBF7B90"/>
    <w:rsid w:val="64EF3354"/>
    <w:rsid w:val="65011916"/>
    <w:rsid w:val="661723CD"/>
    <w:rsid w:val="6776394D"/>
    <w:rsid w:val="6A472ACC"/>
    <w:rsid w:val="6E56270B"/>
    <w:rsid w:val="704B44DA"/>
    <w:rsid w:val="74EE7131"/>
    <w:rsid w:val="76D16660"/>
    <w:rsid w:val="77E22DBA"/>
    <w:rsid w:val="781057CC"/>
    <w:rsid w:val="7871649D"/>
    <w:rsid w:val="7AF52444"/>
    <w:rsid w:val="7C7F4BC7"/>
    <w:rsid w:val="7F8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D4539"/>
  <w15:docId w15:val="{88B7ADB4-C63D-44A1-A870-75367BAA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hAnsi="宋体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tabs>
        <w:tab w:val="left" w:pos="1260"/>
        <w:tab w:val="right" w:leader="dot" w:pos="9022"/>
      </w:tabs>
      <w:ind w:leftChars="-1" w:left="-2" w:firstLineChars="342" w:firstLine="718"/>
      <w:jc w:val="left"/>
    </w:pPr>
    <w:rPr>
      <w:i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qFormat/>
    <w:pPr>
      <w:tabs>
        <w:tab w:val="right" w:leader="dot" w:pos="9016"/>
      </w:tabs>
      <w:spacing w:before="120" w:after="120"/>
      <w:jc w:val="center"/>
    </w:pPr>
    <w:rPr>
      <w:b/>
      <w:caps/>
      <w:sz w:val="28"/>
    </w:rPr>
  </w:style>
  <w:style w:type="paragraph" w:styleId="20">
    <w:name w:val="toc 2"/>
    <w:basedOn w:val="a"/>
    <w:next w:val="a"/>
    <w:qFormat/>
    <w:pPr>
      <w:tabs>
        <w:tab w:val="left" w:pos="840"/>
        <w:tab w:val="right" w:leader="dot" w:pos="9022"/>
      </w:tabs>
      <w:ind w:firstLineChars="171" w:firstLine="359"/>
      <w:jc w:val="left"/>
    </w:pPr>
    <w:rPr>
      <w:smallCaps/>
    </w:rPr>
  </w:style>
  <w:style w:type="character" w:styleId="a5">
    <w:name w:val="page number"/>
    <w:basedOn w:val="a0"/>
    <w:qFormat/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050520505">
    <w:name w:val="样式 样式 样式 段前: 0.5 行 段后: 0.5 行 + 左侧:  2 字符 段前: 0.5 行 段后: 0.5 行 + 段..."/>
    <w:basedOn w:val="a"/>
    <w:qFormat/>
    <w:pPr>
      <w:spacing w:afterLines="100" w:after="312" w:line="360" w:lineRule="auto"/>
      <w:ind w:firstLineChars="200" w:firstLine="200"/>
      <w:jc w:val="left"/>
    </w:pPr>
    <w:rPr>
      <w:sz w:val="24"/>
    </w:rPr>
  </w:style>
  <w:style w:type="paragraph" w:customStyle="1" w:styleId="my">
    <w:name w:val="my正文"/>
    <w:basedOn w:val="a"/>
    <w:qFormat/>
    <w:pPr>
      <w:spacing w:line="360" w:lineRule="auto"/>
      <w:ind w:firstLineChars="200" w:firstLine="480"/>
    </w:pPr>
    <w:rPr>
      <w:sz w:val="24"/>
    </w:rPr>
  </w:style>
  <w:style w:type="paragraph" w:customStyle="1" w:styleId="15">
    <w:name w:val="样式 行距: 1.5 倍行距"/>
    <w:basedOn w:val="a"/>
    <w:qFormat/>
    <w:pPr>
      <w:spacing w:line="360" w:lineRule="auto"/>
      <w:ind w:left="210" w:right="210" w:firstLine="510"/>
    </w:pPr>
    <w:rPr>
      <w:rFonts w:eastAsia="楷体_GB2312"/>
      <w:sz w:val="24"/>
    </w:rPr>
  </w:style>
  <w:style w:type="paragraph" w:customStyle="1" w:styleId="a7">
    <w:name w:val="表题"/>
    <w:basedOn w:val="a"/>
    <w:next w:val="a"/>
    <w:qFormat/>
    <w:pPr>
      <w:keepNext/>
      <w:spacing w:before="120" w:after="80" w:line="240" w:lineRule="atLeast"/>
      <w:ind w:firstLineChars="200" w:firstLine="425"/>
    </w:pPr>
    <w:rPr>
      <w:rFonts w:ascii="Times New Roman" w:eastAsia="黑体"/>
      <w:kern w:val="28"/>
      <w:sz w:val="18"/>
    </w:rPr>
  </w:style>
  <w:style w:type="paragraph" w:customStyle="1" w:styleId="a8">
    <w:name w:val="表格"/>
    <w:basedOn w:val="a"/>
    <w:next w:val="a"/>
    <w:qFormat/>
    <w:pPr>
      <w:adjustRightInd w:val="0"/>
      <w:spacing w:before="60" w:after="60" w:line="240" w:lineRule="atLeast"/>
      <w:ind w:firstLineChars="200" w:firstLine="200"/>
      <w:textAlignment w:val="baseline"/>
    </w:pPr>
    <w:rPr>
      <w:rFonts w:ascii="Times New Roman"/>
      <w:kern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程保杰</cp:lastModifiedBy>
  <cp:revision>21</cp:revision>
  <dcterms:created xsi:type="dcterms:W3CDTF">2016-12-10T07:48:00Z</dcterms:created>
  <dcterms:modified xsi:type="dcterms:W3CDTF">2017-08-24T05:55:00Z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