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9FA48">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14:paraId="63A212C5">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14:paraId="5F9313E2">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14:paraId="4283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14:paraId="7272B767">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14:paraId="55CFE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14:paraId="23EED036">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bookmarkStart w:id="1" w:name="_GoBack"/>
                <w:bookmarkEnd w:id="1"/>
              </w:sdtContent>
            </w:sdt>
          </w:p>
        </w:tc>
      </w:tr>
      <w:tr w14:paraId="32EA0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14:paraId="6123499B">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14:paraId="424F5B6E">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14:paraId="634288AE">
      <w:pPr>
        <w:spacing w:line="360" w:lineRule="exact"/>
        <w:jc w:val="left"/>
        <w:rPr>
          <w:rFonts w:ascii="Tahoma" w:hAnsi="Tahoma" w:cs="Tahoma"/>
          <w:szCs w:val="21"/>
        </w:rPr>
      </w:pPr>
    </w:p>
    <w:p w14:paraId="3A161B86">
      <w:pPr>
        <w:spacing w:line="360" w:lineRule="exact"/>
        <w:jc w:val="left"/>
        <w:rPr>
          <w:rFonts w:ascii="Tahoma" w:hAnsi="Tahoma" w:cs="Tahoma"/>
          <w:szCs w:val="21"/>
        </w:rPr>
      </w:pPr>
      <w:r>
        <w:rPr>
          <w:rFonts w:hint="eastAsia" w:ascii="Tahoma" w:hAnsi="Tahoma" w:cs="Tahoma"/>
          <w:szCs w:val="21"/>
        </w:rPr>
        <w:t>卖方：深圳市菲森影像科技有限公司</w:t>
      </w:r>
    </w:p>
    <w:p w14:paraId="3D63D058">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14:paraId="58176529">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14:paraId="34E8F7CF">
      <w:pPr>
        <w:spacing w:line="360" w:lineRule="exact"/>
        <w:jc w:val="left"/>
        <w:rPr>
          <w:rFonts w:ascii="Tahoma" w:hAnsi="Tahoma" w:cs="Tahoma"/>
          <w:szCs w:val="21"/>
        </w:rPr>
      </w:pPr>
    </w:p>
    <w:p w14:paraId="1A3E39C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14:paraId="2EBA3F65">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1034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019"/>
        <w:gridCol w:w="1420"/>
        <w:gridCol w:w="727"/>
        <w:gridCol w:w="738"/>
        <w:gridCol w:w="1604"/>
        <w:gridCol w:w="1546"/>
        <w:gridCol w:w="1614"/>
      </w:tblGrid>
      <w:tr w14:paraId="4829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80" w:type="dxa"/>
            <w:vAlign w:val="center"/>
          </w:tcPr>
          <w:p w14:paraId="6AFFC3E4">
            <w:pPr>
              <w:jc w:val="center"/>
              <w:rPr>
                <w:b/>
              </w:rPr>
            </w:pPr>
            <w:r>
              <w:rPr>
                <w:rFonts w:hint="eastAsia"/>
                <w:b/>
              </w:rPr>
              <w:t>序号</w:t>
            </w:r>
          </w:p>
        </w:tc>
        <w:tc>
          <w:tcPr>
            <w:tcW w:w="2019" w:type="dxa"/>
            <w:vAlign w:val="center"/>
          </w:tcPr>
          <w:p w14:paraId="75E2A476">
            <w:pPr>
              <w:jc w:val="center"/>
              <w:rPr>
                <w:b/>
              </w:rPr>
            </w:pPr>
            <w:r>
              <w:rPr>
                <w:rFonts w:hint="eastAsia" w:ascii="Tahoma" w:hAnsi="Tahoma" w:cs="Tahoma"/>
                <w:b/>
                <w:sz w:val="22"/>
              </w:rPr>
              <w:t>名称</w:t>
            </w:r>
          </w:p>
        </w:tc>
        <w:tc>
          <w:tcPr>
            <w:tcW w:w="1420" w:type="dxa"/>
            <w:vAlign w:val="center"/>
          </w:tcPr>
          <w:p w14:paraId="1DCEF616">
            <w:pPr>
              <w:jc w:val="center"/>
              <w:rPr>
                <w:b/>
              </w:rPr>
            </w:pPr>
            <w:r>
              <w:rPr>
                <w:rFonts w:ascii="Tahoma" w:hAnsi="Tahoma" w:cs="Tahoma"/>
                <w:b/>
                <w:sz w:val="22"/>
              </w:rPr>
              <w:t>规格型号</w:t>
            </w:r>
          </w:p>
        </w:tc>
        <w:tc>
          <w:tcPr>
            <w:tcW w:w="727" w:type="dxa"/>
            <w:vAlign w:val="center"/>
          </w:tcPr>
          <w:p w14:paraId="33496D11">
            <w:pPr>
              <w:jc w:val="center"/>
              <w:rPr>
                <w:rFonts w:ascii="Tahoma" w:hAnsi="Tahoma" w:cs="Tahoma"/>
                <w:b/>
                <w:sz w:val="22"/>
              </w:rPr>
            </w:pPr>
            <w:r>
              <w:rPr>
                <w:rFonts w:hint="eastAsia" w:ascii="Tahoma" w:hAnsi="Tahoma" w:cs="Tahoma"/>
                <w:b/>
                <w:sz w:val="22"/>
              </w:rPr>
              <w:t>单位</w:t>
            </w:r>
          </w:p>
        </w:tc>
        <w:tc>
          <w:tcPr>
            <w:tcW w:w="738" w:type="dxa"/>
            <w:vAlign w:val="center"/>
          </w:tcPr>
          <w:p w14:paraId="6836FA72">
            <w:pPr>
              <w:jc w:val="center"/>
              <w:rPr>
                <w:b/>
              </w:rPr>
            </w:pPr>
            <w:r>
              <w:rPr>
                <w:rFonts w:ascii="Tahoma" w:hAnsi="Tahoma" w:cs="Tahoma"/>
                <w:b/>
                <w:sz w:val="22"/>
              </w:rPr>
              <w:t>数量</w:t>
            </w:r>
          </w:p>
        </w:tc>
        <w:tc>
          <w:tcPr>
            <w:tcW w:w="1604" w:type="dxa"/>
            <w:vAlign w:val="center"/>
          </w:tcPr>
          <w:p w14:paraId="53474A8F">
            <w:pPr>
              <w:jc w:val="center"/>
              <w:rPr>
                <w:rFonts w:ascii="Tahoma" w:hAnsi="Tahoma" w:cs="Tahoma"/>
                <w:b/>
                <w:sz w:val="22"/>
              </w:rPr>
            </w:pPr>
            <w:r>
              <w:rPr>
                <w:rFonts w:hint="eastAsia" w:ascii="Tahoma" w:hAnsi="Tahoma" w:cs="Tahoma"/>
                <w:b/>
                <w:sz w:val="22"/>
              </w:rPr>
              <w:t>折扣</w:t>
            </w:r>
            <w:r>
              <w:rPr>
                <w:rFonts w:ascii="Tahoma" w:hAnsi="Tahoma" w:cs="Tahoma"/>
                <w:b/>
                <w:sz w:val="22"/>
              </w:rPr>
              <w:t>前</w:t>
            </w:r>
          </w:p>
          <w:p w14:paraId="1756B1D5">
            <w:pPr>
              <w:jc w:val="center"/>
              <w:rPr>
                <w:b/>
              </w:rPr>
            </w:pPr>
            <w:r>
              <w:rPr>
                <w:rFonts w:ascii="Tahoma" w:hAnsi="Tahoma" w:cs="Tahoma"/>
                <w:b/>
                <w:sz w:val="22"/>
              </w:rPr>
              <w:t>含税单价</w:t>
            </w:r>
          </w:p>
        </w:tc>
        <w:tc>
          <w:tcPr>
            <w:tcW w:w="1546" w:type="dxa"/>
            <w:vAlign w:val="center"/>
          </w:tcPr>
          <w:p w14:paraId="237345F7">
            <w:pPr>
              <w:jc w:val="center"/>
              <w:rPr>
                <w:rFonts w:ascii="Tahoma" w:hAnsi="Tahoma" w:cs="Tahoma"/>
                <w:b/>
                <w:sz w:val="22"/>
              </w:rPr>
            </w:pPr>
            <w:r>
              <w:rPr>
                <w:rFonts w:hint="eastAsia" w:ascii="Tahoma" w:hAnsi="Tahoma" w:cs="Tahoma"/>
                <w:b/>
                <w:sz w:val="22"/>
              </w:rPr>
              <w:t>折扣</w:t>
            </w:r>
            <w:r>
              <w:rPr>
                <w:rFonts w:ascii="Tahoma" w:hAnsi="Tahoma" w:cs="Tahoma"/>
                <w:b/>
                <w:sz w:val="22"/>
              </w:rPr>
              <w:t>后</w:t>
            </w:r>
          </w:p>
          <w:p w14:paraId="4E4DEBCF">
            <w:pPr>
              <w:jc w:val="center"/>
              <w:rPr>
                <w:b/>
              </w:rPr>
            </w:pPr>
            <w:r>
              <w:rPr>
                <w:rFonts w:hint="eastAsia" w:ascii="Tahoma" w:hAnsi="Tahoma" w:cs="Tahoma"/>
                <w:b/>
                <w:sz w:val="22"/>
              </w:rPr>
              <w:t>含税总价</w:t>
            </w:r>
          </w:p>
        </w:tc>
        <w:tc>
          <w:tcPr>
            <w:tcW w:w="1614" w:type="dxa"/>
            <w:vAlign w:val="center"/>
          </w:tcPr>
          <w:p w14:paraId="2C368CAE">
            <w:pPr>
              <w:jc w:val="center"/>
              <w:rPr>
                <w:rFonts w:ascii="Tahoma" w:hAnsi="Tahoma" w:cs="Tahoma"/>
                <w:b/>
                <w:sz w:val="22"/>
              </w:rPr>
            </w:pPr>
            <w:r>
              <w:rPr>
                <w:rFonts w:hint="eastAsia" w:ascii="Tahoma" w:hAnsi="Tahoma" w:cs="Tahoma"/>
                <w:b/>
                <w:sz w:val="22"/>
              </w:rPr>
              <w:t>备注</w:t>
            </w:r>
          </w:p>
        </w:tc>
      </w:tr>
      <w:sdt>
        <w:sdtPr>
          <w:rPr>
            <w:rFonts w:asciiTheme="minorEastAsia" w:hAnsiTheme="minorEastAsia"/>
            <w:sz w:val="22"/>
          </w:rPr>
          <w:tag w:val="fixTable"/>
          <w:id w:val="147470279"/>
        </w:sdtPr>
        <w:sdtEndPr>
          <w:rPr>
            <w:rFonts w:asciiTheme="minorEastAsia" w:hAnsiTheme="minorEastAsia"/>
            <w:sz w:val="22"/>
            <w:szCs w:val="22"/>
            <w:highlight w:val="none"/>
          </w:rPr>
        </w:sdtEndPr>
        <w:sdtContent>
          <w:tr w14:paraId="1A19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asciiTheme="minorEastAsia" w:hAnsiTheme="minorEastAsia"/>
                  <w:sz w:val="22"/>
                </w:rPr>
                <w:id w:val="147480843"/>
                <w:placeholder>
                  <w:docPart w:val="{ad55ea7a-595e-4a91-a048-5e12fe4d0ffd}"/>
                </w:placeholder>
                <w:text/>
              </w:sdtPr>
              <w:sdtEndPr>
                <w:rPr>
                  <w:rFonts w:asciiTheme="minorEastAsia" w:hAnsiTheme="minorEastAsia"/>
                  <w:sz w:val="22"/>
                </w:rPr>
              </w:sdtEndPr>
              <w:sdtContent>
                <w:tc>
                  <w:tcPr>
                    <w:tcW w:w="680" w:type="dxa"/>
                    <w:vAlign w:val="center"/>
                  </w:tcPr>
                  <w:p w14:paraId="66FE5AF1">
                    <w:pPr>
                      <w:jc w:val="center"/>
                      <w:rPr>
                        <w:rFonts w:asciiTheme="minorEastAsia" w:hAnsiTheme="minorEastAsia"/>
                        <w:sz w:val="22"/>
                      </w:rPr>
                    </w:pPr>
                    <w:r>
                      <w:rPr>
                        <w:rFonts w:hint="eastAsia" w:asciiTheme="minorEastAsia" w:hAnsiTheme="minorEastAsia"/>
                        <w:sz w:val="22"/>
                      </w:rPr>
                      <w:t>1</w:t>
                    </w:r>
                  </w:p>
                </w:tc>
              </w:sdtContent>
            </w:sdt>
            <w:sdt>
              <w:sdtPr>
                <w:rPr>
                  <w:rFonts w:asciiTheme="minorEastAsia" w:hAnsiTheme="minorEastAsia"/>
                  <w:sz w:val="22"/>
                  <w:szCs w:val="22"/>
                </w:rPr>
                <w:id w:val="147471019"/>
                <w:text/>
              </w:sdtPr>
              <w:sdtEndPr>
                <w:rPr>
                  <w:rFonts w:asciiTheme="minorEastAsia" w:hAnsiTheme="minorEastAsia"/>
                  <w:sz w:val="22"/>
                  <w:szCs w:val="22"/>
                </w:rPr>
              </w:sdtEndPr>
              <w:sdtContent>
                <w:tc>
                  <w:tcPr>
                    <w:tcW w:w="2019" w:type="dxa"/>
                    <w:vAlign w:val="center"/>
                  </w:tcPr>
                  <w:p w14:paraId="09EC8C30">
                    <w:pPr>
                      <w:rPr>
                        <w:rFonts w:asciiTheme="minorEastAsia" w:hAnsiTheme="minorEastAsia"/>
                        <w:sz w:val="22"/>
                        <w:szCs w:val="22"/>
                      </w:rPr>
                    </w:pPr>
                    <w:r>
                      <w:rPr>
                        <w:rFonts w:cs="Tahoma" w:asciiTheme="minorEastAsia" w:hAnsiTheme="minorEastAsia"/>
                        <w:sz w:val="22"/>
                        <w:szCs w:val="22"/>
                      </w:rPr>
                      <w:t>口腔颌面锥形束计算机体层摄影设备</w:t>
                    </w:r>
                  </w:p>
                </w:tc>
              </w:sdtContent>
            </w:sdt>
            <w:sdt>
              <w:sdtPr>
                <w:rPr>
                  <w:rFonts w:asciiTheme="minorEastAsia" w:hAnsiTheme="minorEastAsia"/>
                  <w:sz w:val="22"/>
                  <w:szCs w:val="22"/>
                </w:rPr>
                <w:id w:val="147476136"/>
                <w:text/>
              </w:sdtPr>
              <w:sdtEndPr>
                <w:rPr>
                  <w:rFonts w:asciiTheme="minorEastAsia" w:hAnsiTheme="minorEastAsia"/>
                  <w:sz w:val="22"/>
                  <w:szCs w:val="22"/>
                </w:rPr>
              </w:sdtEndPr>
              <w:sdtContent>
                <w:tc>
                  <w:tcPr>
                    <w:tcW w:w="1420" w:type="dxa"/>
                    <w:vAlign w:val="center"/>
                  </w:tcPr>
                  <w:p w14:paraId="53CCE576">
                    <w:pPr>
                      <w:rPr>
                        <w:rFonts w:asciiTheme="minorEastAsia" w:hAnsiTheme="minorEastAsia"/>
                        <w:sz w:val="22"/>
                        <w:szCs w:val="22"/>
                      </w:rPr>
                    </w:pPr>
                    <w:r>
                      <w:rPr>
                        <w:rFonts w:hint="eastAsia" w:cs="Tahoma" w:asciiTheme="minorEastAsia" w:hAnsiTheme="minorEastAsia"/>
                        <w:sz w:val="22"/>
                        <w:szCs w:val="22"/>
                        <w:lang w:val="en-US" w:eastAsia="zh-CN"/>
                      </w:rPr>
                      <w:t>{{CTModel}}</w:t>
                    </w:r>
                  </w:p>
                </w:tc>
              </w:sdtContent>
            </w:sdt>
            <w:sdt>
              <w:sdtPr>
                <w:rPr>
                  <w:rFonts w:asciiTheme="minorEastAsia" w:hAnsiTheme="minorEastAsia"/>
                  <w:sz w:val="22"/>
                  <w:szCs w:val="22"/>
                </w:rPr>
                <w:id w:val="147482983"/>
                <w:placeholder>
                  <w:docPart w:val="{ad55ea7a-595e-4a91-a048-5e12fe4d0ffd}"/>
                </w:placeholder>
                <w:text/>
              </w:sdtPr>
              <w:sdtEndPr>
                <w:rPr>
                  <w:rFonts w:asciiTheme="minorEastAsia" w:hAnsiTheme="minorEastAsia"/>
                  <w:sz w:val="22"/>
                  <w:szCs w:val="22"/>
                </w:rPr>
              </w:sdtEndPr>
              <w:sdtContent>
                <w:tc>
                  <w:tcPr>
                    <w:tcW w:w="727" w:type="dxa"/>
                    <w:vAlign w:val="center"/>
                  </w:tcPr>
                  <w:p w14:paraId="5EAFF7F1">
                    <w:pPr>
                      <w:jc w:val="center"/>
                      <w:rPr>
                        <w:rFonts w:asciiTheme="minorEastAsia" w:hAnsiTheme="minorEastAsia"/>
                        <w:sz w:val="22"/>
                        <w:szCs w:val="22"/>
                      </w:rPr>
                    </w:pPr>
                    <w:r>
                      <w:rPr>
                        <w:rFonts w:hint="eastAsia" w:asciiTheme="minorEastAsia" w:hAnsiTheme="minorEastAsia"/>
                        <w:sz w:val="22"/>
                        <w:szCs w:val="22"/>
                      </w:rPr>
                      <w:t>台</w:t>
                    </w:r>
                  </w:p>
                </w:tc>
              </w:sdtContent>
            </w:sdt>
            <w:sdt>
              <w:sdtPr>
                <w:rPr>
                  <w:rFonts w:asciiTheme="minorEastAsia" w:hAnsiTheme="minorEastAsia"/>
                  <w:sz w:val="22"/>
                  <w:szCs w:val="22"/>
                </w:rPr>
                <w:id w:val="147466521"/>
                <w:text/>
              </w:sdtPr>
              <w:sdtEndPr>
                <w:rPr>
                  <w:rFonts w:asciiTheme="minorEastAsia" w:hAnsiTheme="minorEastAsia"/>
                  <w:sz w:val="22"/>
                  <w:szCs w:val="22"/>
                </w:rPr>
              </w:sdtEndPr>
              <w:sdtContent>
                <w:tc>
                  <w:tcPr>
                    <w:tcW w:w="738" w:type="dxa"/>
                    <w:vAlign w:val="center"/>
                  </w:tcPr>
                  <w:p w14:paraId="133D23B1">
                    <w:pPr>
                      <w:jc w:val="center"/>
                      <w:rPr>
                        <w:rFonts w:asciiTheme="minorEastAsia" w:hAnsiTheme="minorEastAsia"/>
                        <w:sz w:val="22"/>
                        <w:szCs w:val="22"/>
                      </w:rPr>
                    </w:pPr>
                    <w:r>
                      <w:rPr>
                        <w:rFonts w:cs="Tahoma" w:asciiTheme="minorEastAsia" w:hAnsiTheme="minorEastAsia"/>
                        <w:sz w:val="22"/>
                        <w:szCs w:val="22"/>
                      </w:rPr>
                      <w:t>1</w:t>
                    </w:r>
                  </w:p>
                </w:tc>
              </w:sdtContent>
            </w:sdt>
            <w:tc>
              <w:tcPr>
                <w:tcW w:w="1604" w:type="dxa"/>
                <w:vMerge w:val="restart"/>
                <w:vAlign w:val="center"/>
              </w:tcPr>
              <w:p w14:paraId="3B0191D6">
                <w:pPr>
                  <w:jc w:val="right"/>
                  <w:rPr>
                    <w:rFonts w:hint="default" w:asciiTheme="minorEastAsia" w:hAnsiTheme="minorEastAsia" w:eastAsiaTheme="minorEastAsia"/>
                    <w:sz w:val="22"/>
                    <w:szCs w:val="22"/>
                    <w:lang w:val="en-US" w:eastAsia="zh-CN"/>
                  </w:rPr>
                </w:pPr>
                <w:r>
                  <w:rPr>
                    <w:rFonts w:hint="eastAsia" w:asciiTheme="minorEastAsia" w:hAnsiTheme="minorEastAsia"/>
                    <w:sz w:val="22"/>
                    <w:szCs w:val="22"/>
                    <w:lang w:val="en-US" w:eastAsia="zh-CN"/>
                  </w:rPr>
                  <w:t>{{Discountedunitprice}}</w:t>
                </w:r>
              </w:p>
            </w:tc>
            <w:sdt>
              <w:sdtPr>
                <w:rPr>
                  <w:rFonts w:asciiTheme="minorEastAsia" w:hAnsiTheme="minorEastAsia"/>
                  <w:sz w:val="22"/>
                  <w:szCs w:val="22"/>
                </w:rPr>
                <w:id w:val="147471877"/>
                <w:placeholder>
                  <w:docPart w:val="{ad55ea7a-595e-4a91-a048-5e12fe4d0ffd}"/>
                </w:placeholder>
                <w:text/>
              </w:sdtPr>
              <w:sdtEndPr>
                <w:rPr>
                  <w:rFonts w:asciiTheme="minorEastAsia" w:hAnsiTheme="minorEastAsia"/>
                  <w:sz w:val="22"/>
                  <w:szCs w:val="22"/>
                </w:rPr>
              </w:sdtEndPr>
              <w:sdtContent>
                <w:tc>
                  <w:tcPr>
                    <w:tcW w:w="1546" w:type="dxa"/>
                    <w:vMerge w:val="restart"/>
                    <w:vAlign w:val="center"/>
                  </w:tcPr>
                  <w:p w14:paraId="1824E5D8">
                    <w:pPr>
                      <w:jc w:val="right"/>
                      <w:rPr>
                        <w:rFonts w:asciiTheme="minorEastAsia" w:hAnsiTheme="minorEastAsia"/>
                        <w:sz w:val="22"/>
                        <w:szCs w:val="22"/>
                      </w:rPr>
                    </w:pPr>
                    <w:r>
                      <w:rPr>
                        <w:rFonts w:hint="eastAsia" w:asciiTheme="minorEastAsia" w:hAnsiTheme="minorEastAsia"/>
                        <w:sz w:val="22"/>
                        <w:szCs w:val="22"/>
                        <w:lang w:val="en-US" w:eastAsia="zh-CN"/>
                      </w:rPr>
                      <w:t>{{Totalpriceafterdiscountl}}</w:t>
                    </w:r>
                  </w:p>
                </w:tc>
              </w:sdtContent>
            </w:sdt>
            <w:tc>
              <w:tcPr>
                <w:tcW w:w="1614" w:type="dxa"/>
                <w:vAlign w:val="center"/>
              </w:tcPr>
              <w:p w14:paraId="564274AF">
                <w:pPr>
                  <w:jc w:val="center"/>
                  <w:rPr>
                    <w:rFonts w:asciiTheme="minorEastAsia" w:hAnsiTheme="minorEastAsia"/>
                    <w:sz w:val="22"/>
                    <w:szCs w:val="22"/>
                    <w:highlight w:val="none"/>
                  </w:rPr>
                </w:pPr>
                <w:r>
                  <w:rPr>
                    <w:rFonts w:hint="eastAsia" w:asciiTheme="minorEastAsia" w:hAnsiTheme="minorEastAsia"/>
                    <w:sz w:val="22"/>
                    <w:szCs w:val="22"/>
                    <w:highlight w:val="none"/>
                    <w:lang w:val="en-US" w:eastAsia="zh-CN"/>
                  </w:rPr>
                  <w:t>{{ModelRemarks}}</w:t>
                </w:r>
              </w:p>
            </w:tc>
          </w:tr>
        </w:sdtContent>
      </w:sdt>
      <w:sdt>
        <w:sdtPr>
          <w:rPr>
            <w:rFonts w:asciiTheme="minorEastAsia" w:hAnsiTheme="minorEastAsia"/>
            <w:sz w:val="22"/>
          </w:rPr>
          <w:id w:val="147464223"/>
        </w:sdtPr>
        <w:sdtEndPr>
          <w:rPr>
            <w:rFonts w:asciiTheme="minorEastAsia" w:hAnsiTheme="minorEastAsia"/>
            <w:sz w:val="22"/>
            <w:szCs w:val="22"/>
            <w:highlight w:val="none"/>
          </w:rPr>
        </w:sdtEndPr>
        <w:sdtContent>
          <w:tr w14:paraId="4353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asciiTheme="minorEastAsia" w:hAnsiTheme="minorEastAsia"/>
                  <w:sz w:val="22"/>
                </w:rPr>
                <w:id w:val="147473221"/>
                <w:placeholder>
                  <w:docPart w:val="{ad55ea7a-595e-4a91-a048-5e12fe4d0ffd}"/>
                </w:placeholder>
                <w:text/>
              </w:sdtPr>
              <w:sdtEndPr>
                <w:rPr>
                  <w:rFonts w:asciiTheme="minorEastAsia" w:hAnsiTheme="minorEastAsia"/>
                  <w:sz w:val="22"/>
                </w:rPr>
              </w:sdtEndPr>
              <w:sdtContent>
                <w:tc>
                  <w:tcPr>
                    <w:tcW w:w="680" w:type="dxa"/>
                    <w:vAlign w:val="center"/>
                  </w:tcPr>
                  <w:p w14:paraId="6F497BAC">
                    <w:pPr>
                      <w:jc w:val="center"/>
                      <w:rPr>
                        <w:rFonts w:asciiTheme="minorEastAsia" w:hAnsiTheme="minorEastAsia"/>
                        <w:sz w:val="22"/>
                      </w:rPr>
                    </w:pPr>
                    <w:r>
                      <w:rPr>
                        <w:rFonts w:hint="eastAsia" w:asciiTheme="minorEastAsia" w:hAnsiTheme="minorEastAsia"/>
                        <w:sz w:val="22"/>
                      </w:rPr>
                      <w:t>2</w:t>
                    </w:r>
                  </w:p>
                </w:tc>
              </w:sdtContent>
            </w:sdt>
            <w:sdt>
              <w:sdtPr>
                <w:rPr>
                  <w:rFonts w:asciiTheme="minorEastAsia" w:hAnsiTheme="minorEastAsia"/>
                  <w:sz w:val="22"/>
                  <w:szCs w:val="22"/>
                </w:rPr>
                <w:id w:val="147459986"/>
                <w:text/>
              </w:sdtPr>
              <w:sdtEndPr>
                <w:rPr>
                  <w:rFonts w:asciiTheme="minorEastAsia" w:hAnsiTheme="minorEastAsia"/>
                  <w:sz w:val="22"/>
                  <w:szCs w:val="22"/>
                </w:rPr>
              </w:sdtEndPr>
              <w:sdtContent>
                <w:tc>
                  <w:tcPr>
                    <w:tcW w:w="2019" w:type="dxa"/>
                    <w:vAlign w:val="center"/>
                  </w:tcPr>
                  <w:p w14:paraId="7AAD1CAE">
                    <w:pPr>
                      <w:rPr>
                        <w:rFonts w:asciiTheme="minorEastAsia" w:hAnsiTheme="minorEastAsia"/>
                        <w:sz w:val="22"/>
                        <w:szCs w:val="22"/>
                      </w:rPr>
                    </w:pPr>
                    <w:r>
                      <w:rPr>
                        <w:rFonts w:cs="Tahoma" w:asciiTheme="minorEastAsia" w:hAnsiTheme="minorEastAsia"/>
                        <w:sz w:val="22"/>
                        <w:szCs w:val="22"/>
                      </w:rPr>
                      <w:t>口腔影像处理软件</w:t>
                    </w:r>
                  </w:p>
                </w:tc>
              </w:sdtContent>
            </w:sdt>
            <w:sdt>
              <w:sdtPr>
                <w:rPr>
                  <w:rFonts w:asciiTheme="minorEastAsia" w:hAnsiTheme="minorEastAsia"/>
                  <w:sz w:val="22"/>
                  <w:szCs w:val="22"/>
                </w:rPr>
                <w:id w:val="147460902"/>
                <w:text/>
              </w:sdtPr>
              <w:sdtEndPr>
                <w:rPr>
                  <w:rFonts w:asciiTheme="minorEastAsia" w:hAnsiTheme="minorEastAsia"/>
                  <w:sz w:val="22"/>
                  <w:szCs w:val="22"/>
                </w:rPr>
              </w:sdtEndPr>
              <w:sdtContent>
                <w:tc>
                  <w:tcPr>
                    <w:tcW w:w="1420" w:type="dxa"/>
                    <w:vAlign w:val="center"/>
                  </w:tcPr>
                  <w:p w14:paraId="5148AF76">
                    <w:pPr>
                      <w:rPr>
                        <w:rFonts w:asciiTheme="minorEastAsia" w:hAnsiTheme="minorEastAsia"/>
                        <w:sz w:val="22"/>
                        <w:szCs w:val="22"/>
                      </w:rPr>
                    </w:pPr>
                    <w:r>
                      <w:rPr>
                        <w:rFonts w:cs="Tahoma" w:asciiTheme="minorEastAsia" w:hAnsiTheme="minorEastAsia"/>
                        <w:sz w:val="22"/>
                        <w:szCs w:val="22"/>
                      </w:rPr>
                      <w:t>DentalFelx</w:t>
                    </w:r>
                  </w:p>
                </w:tc>
              </w:sdtContent>
            </w:sdt>
            <w:sdt>
              <w:sdtPr>
                <w:rPr>
                  <w:rFonts w:asciiTheme="minorEastAsia" w:hAnsiTheme="minorEastAsia"/>
                  <w:sz w:val="22"/>
                  <w:szCs w:val="22"/>
                </w:rPr>
                <w:id w:val="147452040"/>
                <w:placeholder>
                  <w:docPart w:val="{ad55ea7a-595e-4a91-a048-5e12fe4d0ffd}"/>
                </w:placeholder>
                <w:text/>
              </w:sdtPr>
              <w:sdtEndPr>
                <w:rPr>
                  <w:rFonts w:asciiTheme="minorEastAsia" w:hAnsiTheme="minorEastAsia"/>
                  <w:sz w:val="22"/>
                  <w:szCs w:val="22"/>
                </w:rPr>
              </w:sdtEndPr>
              <w:sdtContent>
                <w:tc>
                  <w:tcPr>
                    <w:tcW w:w="727" w:type="dxa"/>
                    <w:vAlign w:val="center"/>
                  </w:tcPr>
                  <w:p w14:paraId="6DA6B3A3">
                    <w:pPr>
                      <w:jc w:val="center"/>
                      <w:rPr>
                        <w:rFonts w:asciiTheme="minorEastAsia" w:hAnsiTheme="minorEastAsia"/>
                        <w:sz w:val="22"/>
                        <w:szCs w:val="22"/>
                      </w:rPr>
                    </w:pPr>
                    <w:r>
                      <w:rPr>
                        <w:rFonts w:hint="eastAsia" w:asciiTheme="minorEastAsia" w:hAnsiTheme="minorEastAsia"/>
                        <w:sz w:val="22"/>
                        <w:szCs w:val="22"/>
                      </w:rPr>
                      <w:t>套</w:t>
                    </w:r>
                  </w:p>
                </w:tc>
              </w:sdtContent>
            </w:sdt>
            <w:sdt>
              <w:sdtPr>
                <w:rPr>
                  <w:rFonts w:asciiTheme="minorEastAsia" w:hAnsiTheme="minorEastAsia"/>
                  <w:sz w:val="22"/>
                  <w:szCs w:val="22"/>
                </w:rPr>
                <w:id w:val="147454806"/>
                <w:text/>
              </w:sdtPr>
              <w:sdtEndPr>
                <w:rPr>
                  <w:rFonts w:asciiTheme="minorEastAsia" w:hAnsiTheme="minorEastAsia"/>
                  <w:sz w:val="22"/>
                  <w:szCs w:val="22"/>
                </w:rPr>
              </w:sdtEndPr>
              <w:sdtContent>
                <w:tc>
                  <w:tcPr>
                    <w:tcW w:w="738" w:type="dxa"/>
                    <w:vAlign w:val="center"/>
                  </w:tcPr>
                  <w:p w14:paraId="6894CDC7">
                    <w:pPr>
                      <w:jc w:val="center"/>
                      <w:rPr>
                        <w:rFonts w:asciiTheme="minorEastAsia" w:hAnsiTheme="minorEastAsia"/>
                        <w:sz w:val="22"/>
                        <w:szCs w:val="22"/>
                      </w:rPr>
                    </w:pPr>
                    <w:r>
                      <w:rPr>
                        <w:rFonts w:cs="Tahoma" w:asciiTheme="minorEastAsia" w:hAnsiTheme="minorEastAsia"/>
                        <w:sz w:val="22"/>
                        <w:szCs w:val="22"/>
                      </w:rPr>
                      <w:t>1</w:t>
                    </w:r>
                  </w:p>
                </w:tc>
              </w:sdtContent>
            </w:sdt>
            <w:tc>
              <w:tcPr>
                <w:tcW w:w="1604" w:type="dxa"/>
                <w:vMerge w:val="continue"/>
                <w:vAlign w:val="center"/>
              </w:tcPr>
              <w:p w14:paraId="6D22FB63">
                <w:pPr>
                  <w:jc w:val="right"/>
                  <w:rPr>
                    <w:rFonts w:asciiTheme="minorEastAsia" w:hAnsiTheme="minorEastAsia"/>
                    <w:sz w:val="22"/>
                    <w:szCs w:val="22"/>
                  </w:rPr>
                </w:pPr>
              </w:p>
            </w:tc>
            <w:tc>
              <w:tcPr>
                <w:tcW w:w="1546" w:type="dxa"/>
                <w:vMerge w:val="continue"/>
                <w:vAlign w:val="center"/>
              </w:tcPr>
              <w:p w14:paraId="757401A2">
                <w:pPr>
                  <w:jc w:val="right"/>
                  <w:rPr>
                    <w:rFonts w:asciiTheme="minorEastAsia" w:hAnsiTheme="minorEastAsia"/>
                    <w:sz w:val="22"/>
                    <w:szCs w:val="22"/>
                  </w:rPr>
                </w:pPr>
              </w:p>
            </w:tc>
            <w:tc>
              <w:tcPr>
                <w:tcW w:w="1614" w:type="dxa"/>
                <w:vAlign w:val="center"/>
              </w:tcPr>
              <w:p w14:paraId="192E1E07">
                <w:pPr>
                  <w:jc w:val="both"/>
                  <w:rPr>
                    <w:rFonts w:asciiTheme="minorEastAsia" w:hAnsiTheme="minorEastAsia"/>
                    <w:sz w:val="22"/>
                    <w:szCs w:val="22"/>
                    <w:highlight w:val="none"/>
                  </w:rPr>
                </w:pPr>
                <w:r>
                  <w:rPr>
                    <w:rFonts w:hint="eastAsia" w:asciiTheme="minorEastAsia" w:hAnsiTheme="minorEastAsia"/>
                    <w:sz w:val="22"/>
                    <w:szCs w:val="22"/>
                    <w:highlight w:val="none"/>
                  </w:rPr>
                  <w:t>100G云存储</w:t>
                </w:r>
              </w:p>
              <w:p w14:paraId="5E616406">
                <w:pPr>
                  <w:jc w:val="left"/>
                  <w:rPr>
                    <w:rFonts w:asciiTheme="minorEastAsia" w:hAnsiTheme="minorEastAsia"/>
                    <w:sz w:val="22"/>
                    <w:szCs w:val="22"/>
                    <w:highlight w:val="none"/>
                  </w:rPr>
                </w:pPr>
                <w:r>
                  <w:rPr>
                    <w:rFonts w:hint="eastAsia" w:asciiTheme="minorEastAsia" w:hAnsiTheme="minorEastAsia"/>
                    <w:sz w:val="22"/>
                    <w:szCs w:val="22"/>
                    <w:highlight w:val="none"/>
                  </w:rPr>
                  <w:t>100次AI处理</w:t>
                </w:r>
              </w:p>
            </w:tc>
          </w:tr>
        </w:sdtContent>
      </w:sdt>
      <w:tr w14:paraId="6E44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680" w:type="dxa"/>
            <w:vAlign w:val="center"/>
          </w:tcPr>
          <w:p w14:paraId="5DCB732C">
            <w:pPr>
              <w:jc w:val="center"/>
              <w:rPr>
                <w:rFonts w:hint="eastAsia" w:asciiTheme="minorEastAsia" w:hAnsiTheme="minorEastAsia" w:eastAsiaTheme="minorEastAsia"/>
                <w:sz w:val="22"/>
                <w:lang w:val="en-US" w:eastAsia="zh-CN"/>
              </w:rPr>
            </w:pPr>
            <w:r>
              <w:rPr>
                <w:rFonts w:hint="eastAsia" w:asciiTheme="minorEastAsia" w:hAnsiTheme="minorEastAsia"/>
                <w:sz w:val="22"/>
                <w:lang w:val="en-US" w:eastAsia="zh-CN"/>
              </w:rPr>
              <w:t>3</w:t>
            </w:r>
          </w:p>
        </w:tc>
        <w:tc>
          <w:tcPr>
            <w:tcW w:w="2019" w:type="dxa"/>
            <w:shd w:val="clear" w:color="auto" w:fill="auto"/>
            <w:vAlign w:val="center"/>
          </w:tcPr>
          <w:sdt>
            <w:sdtPr>
              <w:rPr>
                <w:rFonts w:asciiTheme="minorEastAsia" w:hAnsiTheme="minorEastAsia"/>
                <w:sz w:val="22"/>
                <w:szCs w:val="22"/>
              </w:rPr>
              <w:id w:val="147453879"/>
              <w:text/>
            </w:sdtPr>
            <w:sdtEndPr>
              <w:rPr>
                <w:rFonts w:asciiTheme="minorEastAsia" w:hAnsiTheme="minorEastAsia"/>
                <w:sz w:val="22"/>
                <w:szCs w:val="22"/>
              </w:rPr>
            </w:sdtEndPr>
            <w:sdtContent>
              <w:p w14:paraId="1456A014">
                <w:pPr>
                  <w:rPr>
                    <w:rFonts w:asciiTheme="minorEastAsia" w:hAnsiTheme="minorEastAsia" w:eastAsiaTheme="minorEastAsia" w:cstheme="minorBidi"/>
                    <w:kern w:val="2"/>
                    <w:sz w:val="22"/>
                    <w:szCs w:val="22"/>
                    <w:lang w:val="en-US" w:eastAsia="zh-CN" w:bidi="ar-SA"/>
                  </w:rPr>
                </w:pPr>
                <w:r>
                  <w:rPr>
                    <w:rFonts w:cs="Tahoma" w:asciiTheme="minorEastAsia" w:hAnsiTheme="minorEastAsia"/>
                    <w:sz w:val="22"/>
                    <w:szCs w:val="22"/>
                  </w:rPr>
                  <w:t>数字口内影像板扫描处理系统</w:t>
                </w:r>
              </w:p>
            </w:sdtContent>
          </w:sdt>
        </w:tc>
        <w:tc>
          <w:tcPr>
            <w:tcW w:w="1420" w:type="dxa"/>
            <w:shd w:val="clear" w:color="auto" w:fill="auto"/>
            <w:vAlign w:val="center"/>
          </w:tcPr>
          <w:sdt>
            <w:sdtPr>
              <w:rPr>
                <w:rFonts w:asciiTheme="minorEastAsia" w:hAnsiTheme="minorEastAsia"/>
                <w:sz w:val="22"/>
                <w:szCs w:val="22"/>
              </w:rPr>
              <w:id w:val="147477547"/>
              <w:text/>
            </w:sdtPr>
            <w:sdtEndPr>
              <w:rPr>
                <w:rFonts w:asciiTheme="minorEastAsia" w:hAnsiTheme="minorEastAsia"/>
                <w:sz w:val="22"/>
                <w:szCs w:val="22"/>
              </w:rPr>
            </w:sdtEndPr>
            <w:sdtContent>
              <w:p w14:paraId="3CC13600">
                <w:pPr>
                  <w:jc w:val="center"/>
                  <w:rPr>
                    <w:rFonts w:asciiTheme="minorEastAsia" w:hAnsiTheme="minorEastAsia" w:eastAsiaTheme="minorEastAsia" w:cstheme="minorBidi"/>
                    <w:kern w:val="2"/>
                    <w:sz w:val="22"/>
                    <w:szCs w:val="22"/>
                    <w:lang w:val="en-US" w:eastAsia="zh-CN" w:bidi="ar-SA"/>
                  </w:rPr>
                </w:pPr>
                <w:r>
                  <w:rPr>
                    <w:rFonts w:cs="Tahoma" w:asciiTheme="minorEastAsia" w:hAnsiTheme="minorEastAsia"/>
                    <w:sz w:val="22"/>
                    <w:szCs w:val="22"/>
                  </w:rPr>
                  <w:t>F200</w:t>
                </w:r>
              </w:p>
            </w:sdtContent>
          </w:sdt>
        </w:tc>
        <w:tc>
          <w:tcPr>
            <w:tcW w:w="727" w:type="dxa"/>
            <w:shd w:val="clear" w:color="auto" w:fill="auto"/>
            <w:vAlign w:val="center"/>
          </w:tcPr>
          <w:sdt>
            <w:sdtPr>
              <w:rPr>
                <w:rFonts w:asciiTheme="minorEastAsia" w:hAnsiTheme="minorEastAsia"/>
                <w:sz w:val="22"/>
                <w:szCs w:val="22"/>
              </w:rPr>
              <w:id w:val="147466398"/>
              <w:placeholder>
                <w:docPart w:val="{33715abc-7364-4439-9397-72ebe7833eb5}"/>
              </w:placeholder>
              <w:text/>
            </w:sdtPr>
            <w:sdtEndPr>
              <w:rPr>
                <w:rFonts w:asciiTheme="minorEastAsia" w:hAnsiTheme="minorEastAsia"/>
                <w:sz w:val="22"/>
                <w:szCs w:val="22"/>
              </w:rPr>
            </w:sdtEndPr>
            <w:sdtContent>
              <w:p w14:paraId="37496B6E">
                <w:pPr>
                  <w:jc w:val="center"/>
                  <w:rPr>
                    <w:rFonts w:asciiTheme="minorEastAsia" w:hAnsiTheme="minorEastAsia" w:eastAsiaTheme="minorEastAsia" w:cstheme="minorBidi"/>
                    <w:kern w:val="2"/>
                    <w:sz w:val="22"/>
                    <w:szCs w:val="22"/>
                    <w:lang w:val="en-US" w:eastAsia="zh-CN" w:bidi="ar-SA"/>
                  </w:rPr>
                </w:pPr>
                <w:r>
                  <w:rPr>
                    <w:rFonts w:hint="eastAsia" w:asciiTheme="minorEastAsia" w:hAnsiTheme="minorEastAsia"/>
                    <w:sz w:val="22"/>
                    <w:szCs w:val="22"/>
                  </w:rPr>
                  <w:t>台</w:t>
                </w:r>
              </w:p>
            </w:sdtContent>
          </w:sdt>
        </w:tc>
        <w:tc>
          <w:tcPr>
            <w:tcW w:w="738" w:type="dxa"/>
            <w:shd w:val="clear" w:color="auto" w:fill="auto"/>
            <w:vAlign w:val="center"/>
          </w:tcPr>
          <w:sdt>
            <w:sdtPr>
              <w:rPr>
                <w:rFonts w:asciiTheme="minorEastAsia" w:hAnsiTheme="minorEastAsia"/>
                <w:sz w:val="22"/>
                <w:szCs w:val="22"/>
              </w:rPr>
              <w:id w:val="147467046"/>
              <w:text/>
            </w:sdtPr>
            <w:sdtEndPr>
              <w:rPr>
                <w:rFonts w:asciiTheme="minorEastAsia" w:hAnsiTheme="minorEastAsia"/>
                <w:sz w:val="22"/>
                <w:szCs w:val="22"/>
              </w:rPr>
            </w:sdtEndPr>
            <w:sdtContent>
              <w:p w14:paraId="534D950F">
                <w:pPr>
                  <w:jc w:val="center"/>
                  <w:rPr>
                    <w:rFonts w:asciiTheme="minorEastAsia" w:hAnsiTheme="minorEastAsia" w:eastAsiaTheme="minorEastAsia" w:cstheme="minorBidi"/>
                    <w:kern w:val="2"/>
                    <w:sz w:val="22"/>
                    <w:szCs w:val="22"/>
                    <w:lang w:val="en-US" w:eastAsia="zh-CN" w:bidi="ar-SA"/>
                  </w:rPr>
                </w:pPr>
                <w:r>
                  <w:rPr>
                    <w:rFonts w:cs="Tahoma" w:asciiTheme="minorEastAsia" w:hAnsiTheme="minorEastAsia"/>
                    <w:sz w:val="22"/>
                    <w:szCs w:val="22"/>
                  </w:rPr>
                  <w:t>1</w:t>
                </w:r>
              </w:p>
            </w:sdtContent>
          </w:sdt>
        </w:tc>
        <w:tc>
          <w:tcPr>
            <w:tcW w:w="1604" w:type="dxa"/>
            <w:vMerge w:val="restart"/>
            <w:vAlign w:val="center"/>
          </w:tcPr>
          <w:p w14:paraId="3382DA5B">
            <w:pPr>
              <w:jc w:val="right"/>
              <w:rPr>
                <w:rFonts w:hint="default" w:asciiTheme="minorEastAsia" w:hAnsiTheme="minorEastAsia" w:eastAsiaTheme="minorEastAsia"/>
                <w:sz w:val="22"/>
                <w:szCs w:val="22"/>
                <w:lang w:val="en-US" w:eastAsia="zh-CN"/>
              </w:rPr>
            </w:pPr>
            <w:r>
              <w:rPr>
                <w:rFonts w:hint="eastAsia" w:asciiTheme="minorEastAsia" w:hAnsiTheme="minorEastAsia"/>
                <w:sz w:val="22"/>
                <w:szCs w:val="22"/>
                <w:lang w:val="en-US" w:eastAsia="zh-CN"/>
              </w:rPr>
              <w:t>5,500.00</w:t>
            </w:r>
          </w:p>
        </w:tc>
        <w:tc>
          <w:tcPr>
            <w:tcW w:w="1546" w:type="dxa"/>
            <w:vMerge w:val="continue"/>
            <w:vAlign w:val="center"/>
          </w:tcPr>
          <w:p w14:paraId="6BC21DDF">
            <w:pPr>
              <w:jc w:val="right"/>
              <w:rPr>
                <w:rFonts w:asciiTheme="minorEastAsia" w:hAnsiTheme="minorEastAsia"/>
                <w:sz w:val="22"/>
                <w:szCs w:val="22"/>
              </w:rPr>
            </w:pPr>
          </w:p>
        </w:tc>
        <w:tc>
          <w:tcPr>
            <w:tcW w:w="1614" w:type="dxa"/>
            <w:vAlign w:val="center"/>
          </w:tcPr>
          <w:p w14:paraId="0D3521CB">
            <w:pPr>
              <w:jc w:val="left"/>
              <w:rPr>
                <w:rFonts w:hint="eastAsia" w:asciiTheme="minorEastAsia" w:hAnsiTheme="minorEastAsia"/>
                <w:sz w:val="22"/>
                <w:szCs w:val="22"/>
                <w:highlight w:val="none"/>
              </w:rPr>
            </w:pPr>
          </w:p>
        </w:tc>
      </w:tr>
      <w:tr w14:paraId="0D7A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680" w:type="dxa"/>
            <w:vAlign w:val="center"/>
          </w:tcPr>
          <w:p w14:paraId="2C8CB881">
            <w:pPr>
              <w:jc w:val="center"/>
              <w:rPr>
                <w:rFonts w:hint="eastAsia" w:asciiTheme="minorEastAsia" w:hAnsiTheme="minorEastAsia" w:eastAsiaTheme="minorEastAsia"/>
                <w:sz w:val="22"/>
                <w:lang w:val="en-US" w:eastAsia="zh-CN"/>
              </w:rPr>
            </w:pPr>
            <w:r>
              <w:rPr>
                <w:rFonts w:hint="eastAsia" w:asciiTheme="minorEastAsia" w:hAnsiTheme="minorEastAsia"/>
                <w:sz w:val="22"/>
                <w:lang w:val="en-US" w:eastAsia="zh-CN"/>
              </w:rPr>
              <w:t>4</w:t>
            </w:r>
          </w:p>
        </w:tc>
        <w:tc>
          <w:tcPr>
            <w:tcW w:w="2019" w:type="dxa"/>
            <w:shd w:val="clear" w:color="auto" w:fill="auto"/>
            <w:vAlign w:val="center"/>
          </w:tcPr>
          <w:sdt>
            <w:sdtPr>
              <w:rPr>
                <w:rFonts w:asciiTheme="minorEastAsia" w:hAnsiTheme="minorEastAsia"/>
                <w:sz w:val="22"/>
                <w:szCs w:val="22"/>
              </w:rPr>
              <w:id w:val="147467253"/>
              <w:text/>
            </w:sdtPr>
            <w:sdtEndPr>
              <w:rPr>
                <w:rFonts w:asciiTheme="minorEastAsia" w:hAnsiTheme="minorEastAsia"/>
                <w:sz w:val="22"/>
                <w:szCs w:val="22"/>
              </w:rPr>
            </w:sdtEndPr>
            <w:sdtContent>
              <w:p w14:paraId="0792BC69">
                <w:pPr>
                  <w:rPr>
                    <w:rFonts w:asciiTheme="minorEastAsia" w:hAnsiTheme="minorEastAsia" w:eastAsiaTheme="minorEastAsia" w:cstheme="minorBidi"/>
                    <w:kern w:val="2"/>
                    <w:sz w:val="22"/>
                    <w:szCs w:val="22"/>
                    <w:lang w:val="en-US" w:eastAsia="zh-CN" w:bidi="ar-SA"/>
                  </w:rPr>
                </w:pPr>
                <w:r>
                  <w:rPr>
                    <w:rFonts w:cs="Tahoma" w:asciiTheme="minorEastAsia" w:hAnsiTheme="minorEastAsia"/>
                    <w:sz w:val="22"/>
                    <w:szCs w:val="22"/>
                  </w:rPr>
                  <w:t>菲森CR控制台软件[简称:CRFC] V2.0.0.2</w:t>
                </w:r>
              </w:p>
            </w:sdtContent>
          </w:sdt>
        </w:tc>
        <w:tc>
          <w:tcPr>
            <w:tcW w:w="1420" w:type="dxa"/>
            <w:shd w:val="clear" w:color="auto" w:fill="auto"/>
            <w:vAlign w:val="center"/>
          </w:tcPr>
          <w:sdt>
            <w:sdtPr>
              <w:rPr>
                <w:rFonts w:asciiTheme="minorEastAsia" w:hAnsiTheme="minorEastAsia"/>
                <w:sz w:val="22"/>
                <w:szCs w:val="22"/>
              </w:rPr>
              <w:id w:val="147470370"/>
              <w:text/>
            </w:sdtPr>
            <w:sdtEndPr>
              <w:rPr>
                <w:rFonts w:asciiTheme="minorEastAsia" w:hAnsiTheme="minorEastAsia"/>
                <w:sz w:val="22"/>
                <w:szCs w:val="22"/>
              </w:rPr>
            </w:sdtEndPr>
            <w:sdtContent>
              <w:p w14:paraId="26136B85">
                <w:pPr>
                  <w:jc w:val="center"/>
                  <w:rPr>
                    <w:rFonts w:asciiTheme="minorEastAsia" w:hAnsiTheme="minorEastAsia" w:eastAsiaTheme="minorEastAsia" w:cstheme="minorBidi"/>
                    <w:kern w:val="2"/>
                    <w:sz w:val="22"/>
                    <w:szCs w:val="22"/>
                    <w:lang w:val="en-US" w:eastAsia="zh-CN" w:bidi="ar-SA"/>
                  </w:rPr>
                </w:pPr>
                <w:r>
                  <w:rPr>
                    <w:rFonts w:cs="Tahoma" w:asciiTheme="minorEastAsia" w:hAnsiTheme="minorEastAsia"/>
                    <w:sz w:val="22"/>
                    <w:szCs w:val="22"/>
                  </w:rPr>
                  <w:t>V2.0.0.2</w:t>
                </w:r>
              </w:p>
            </w:sdtContent>
          </w:sdt>
        </w:tc>
        <w:tc>
          <w:tcPr>
            <w:tcW w:w="727" w:type="dxa"/>
            <w:shd w:val="clear" w:color="auto" w:fill="auto"/>
            <w:vAlign w:val="center"/>
          </w:tcPr>
          <w:sdt>
            <w:sdtPr>
              <w:rPr>
                <w:rFonts w:asciiTheme="minorEastAsia" w:hAnsiTheme="minorEastAsia"/>
                <w:sz w:val="22"/>
                <w:szCs w:val="22"/>
              </w:rPr>
              <w:id w:val="147468383"/>
              <w:placeholder>
                <w:docPart w:val="{b1ae353a-153c-44b3-a9c1-d64dd177cfd3}"/>
              </w:placeholder>
              <w:text/>
            </w:sdtPr>
            <w:sdtEndPr>
              <w:rPr>
                <w:rFonts w:asciiTheme="minorEastAsia" w:hAnsiTheme="minorEastAsia"/>
                <w:sz w:val="22"/>
                <w:szCs w:val="22"/>
              </w:rPr>
            </w:sdtEndPr>
            <w:sdtContent>
              <w:p w14:paraId="49137DCC">
                <w:pPr>
                  <w:jc w:val="center"/>
                  <w:rPr>
                    <w:rFonts w:asciiTheme="minorEastAsia" w:hAnsiTheme="minorEastAsia" w:eastAsiaTheme="minorEastAsia" w:cstheme="minorBidi"/>
                    <w:kern w:val="2"/>
                    <w:sz w:val="22"/>
                    <w:szCs w:val="22"/>
                    <w:lang w:val="en-US" w:eastAsia="zh-CN" w:bidi="ar-SA"/>
                  </w:rPr>
                </w:pPr>
                <w:r>
                  <w:rPr>
                    <w:rFonts w:hint="eastAsia" w:asciiTheme="minorEastAsia" w:hAnsiTheme="minorEastAsia"/>
                    <w:sz w:val="22"/>
                    <w:szCs w:val="22"/>
                  </w:rPr>
                  <w:t>套</w:t>
                </w:r>
              </w:p>
            </w:sdtContent>
          </w:sdt>
        </w:tc>
        <w:tc>
          <w:tcPr>
            <w:tcW w:w="738" w:type="dxa"/>
            <w:shd w:val="clear" w:color="auto" w:fill="auto"/>
            <w:vAlign w:val="center"/>
          </w:tcPr>
          <w:sdt>
            <w:sdtPr>
              <w:rPr>
                <w:rFonts w:asciiTheme="minorEastAsia" w:hAnsiTheme="minorEastAsia"/>
                <w:sz w:val="22"/>
                <w:szCs w:val="22"/>
              </w:rPr>
              <w:id w:val="147478442"/>
              <w:text/>
            </w:sdtPr>
            <w:sdtEndPr>
              <w:rPr>
                <w:rFonts w:asciiTheme="minorEastAsia" w:hAnsiTheme="minorEastAsia"/>
                <w:sz w:val="22"/>
                <w:szCs w:val="22"/>
              </w:rPr>
            </w:sdtEndPr>
            <w:sdtContent>
              <w:p w14:paraId="32E99F4C">
                <w:pPr>
                  <w:jc w:val="center"/>
                  <w:rPr>
                    <w:rFonts w:asciiTheme="minorEastAsia" w:hAnsiTheme="minorEastAsia" w:eastAsiaTheme="minorEastAsia" w:cstheme="minorBidi"/>
                    <w:kern w:val="2"/>
                    <w:sz w:val="22"/>
                    <w:szCs w:val="22"/>
                    <w:lang w:val="en-US" w:eastAsia="zh-CN" w:bidi="ar-SA"/>
                  </w:rPr>
                </w:pPr>
                <w:r>
                  <w:rPr>
                    <w:rFonts w:cs="Tahoma" w:asciiTheme="minorEastAsia" w:hAnsiTheme="minorEastAsia"/>
                    <w:sz w:val="22"/>
                    <w:szCs w:val="22"/>
                  </w:rPr>
                  <w:t>1</w:t>
                </w:r>
              </w:p>
            </w:sdtContent>
          </w:sdt>
        </w:tc>
        <w:tc>
          <w:tcPr>
            <w:tcW w:w="1604" w:type="dxa"/>
            <w:vMerge w:val="continue"/>
            <w:vAlign w:val="center"/>
          </w:tcPr>
          <w:p w14:paraId="4074F822">
            <w:pPr>
              <w:jc w:val="right"/>
              <w:rPr>
                <w:rFonts w:asciiTheme="minorEastAsia" w:hAnsiTheme="minorEastAsia"/>
                <w:sz w:val="22"/>
                <w:szCs w:val="22"/>
              </w:rPr>
            </w:pPr>
          </w:p>
        </w:tc>
        <w:tc>
          <w:tcPr>
            <w:tcW w:w="1546" w:type="dxa"/>
            <w:vMerge w:val="continue"/>
            <w:vAlign w:val="center"/>
          </w:tcPr>
          <w:p w14:paraId="49A48E3D">
            <w:pPr>
              <w:jc w:val="right"/>
              <w:rPr>
                <w:rFonts w:asciiTheme="minorEastAsia" w:hAnsiTheme="minorEastAsia"/>
                <w:sz w:val="22"/>
                <w:szCs w:val="22"/>
              </w:rPr>
            </w:pPr>
          </w:p>
        </w:tc>
        <w:tc>
          <w:tcPr>
            <w:tcW w:w="1614" w:type="dxa"/>
            <w:vAlign w:val="center"/>
          </w:tcPr>
          <w:p w14:paraId="0B59C09B">
            <w:pPr>
              <w:jc w:val="left"/>
              <w:rPr>
                <w:rFonts w:hint="eastAsia" w:asciiTheme="minorEastAsia" w:hAnsiTheme="minorEastAsia"/>
                <w:sz w:val="22"/>
                <w:szCs w:val="22"/>
                <w:highlight w:val="none"/>
              </w:rPr>
            </w:pPr>
          </w:p>
        </w:tc>
      </w:tr>
      <w:tr w14:paraId="0A24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584" w:type="dxa"/>
            <w:gridSpan w:val="5"/>
            <w:vAlign w:val="center"/>
          </w:tcPr>
          <w:p w14:paraId="5F95EDA5">
            <w:pPr>
              <w:rPr>
                <w:rFonts w:asciiTheme="minorEastAsia" w:hAnsiTheme="minorEastAsia"/>
                <w:sz w:val="22"/>
                <w:szCs w:val="22"/>
              </w:rPr>
            </w:pPr>
            <w:r>
              <w:rPr>
                <w:rFonts w:hint="eastAsia" w:asciiTheme="minorEastAsia" w:hAnsiTheme="minorEastAsia"/>
                <w:sz w:val="22"/>
                <w:szCs w:val="22"/>
              </w:rPr>
              <w:t>合计</w:t>
            </w:r>
            <w:r>
              <w:rPr>
                <w:rFonts w:asciiTheme="minorEastAsia" w:hAnsiTheme="minorEastAsia"/>
                <w:sz w:val="22"/>
                <w:szCs w:val="22"/>
              </w:rPr>
              <w:t>：</w:t>
            </w:r>
            <w:sdt>
              <w:sdtPr>
                <w:rPr>
                  <w:rFonts w:asciiTheme="minorEastAsia" w:hAnsiTheme="minorEastAsia"/>
                  <w:sz w:val="22"/>
                  <w:szCs w:val="22"/>
                </w:rPr>
                <w:id w:val="147462139"/>
                <w:placeholder>
                  <w:docPart w:val="{ad55ea7a-595e-4a91-a048-5e12fe4d0ffd}"/>
                </w:placeholder>
                <w:text/>
              </w:sdtPr>
              <w:sdtEndPr>
                <w:rPr>
                  <w:rFonts w:asciiTheme="minorEastAsia" w:hAnsiTheme="minorEastAsia"/>
                  <w:sz w:val="22"/>
                  <w:szCs w:val="22"/>
                </w:rPr>
              </w:sdtEndPr>
              <w:sdtContent>
                <w:r>
                  <w:rPr>
                    <w:rFonts w:asciiTheme="minorEastAsia" w:hAnsiTheme="minorEastAsia"/>
                    <w:sz w:val="22"/>
                    <w:szCs w:val="22"/>
                  </w:rPr>
                  <w:t>人民币</w:t>
                </w:r>
                <w:r>
                  <w:rPr>
                    <w:rFonts w:hint="eastAsia" w:asciiTheme="minorEastAsia" w:hAnsiTheme="minorEastAsia"/>
                    <w:sz w:val="22"/>
                    <w:szCs w:val="22"/>
                    <w:lang w:eastAsia="zh-CN"/>
                  </w:rPr>
                  <w:t>{</w:t>
                </w:r>
                <w:r>
                  <w:rPr>
                    <w:rFonts w:hint="eastAsia" w:asciiTheme="minorEastAsia" w:hAnsiTheme="minorEastAsia"/>
                    <w:sz w:val="22"/>
                    <w:szCs w:val="22"/>
                    <w:lang w:val="en-US" w:eastAsia="zh-CN"/>
                  </w:rPr>
                  <w:t>{CapitalizeRMB}}</w:t>
                </w:r>
              </w:sdtContent>
            </w:sdt>
          </w:p>
        </w:tc>
        <w:tc>
          <w:tcPr>
            <w:tcW w:w="4764" w:type="dxa"/>
            <w:gridSpan w:val="3"/>
            <w:vAlign w:val="center"/>
          </w:tcPr>
          <w:p w14:paraId="1B3021F4">
            <w:pPr>
              <w:rPr>
                <w:rFonts w:asciiTheme="minorEastAsia" w:hAnsiTheme="minorEastAsia"/>
                <w:sz w:val="22"/>
                <w:szCs w:val="22"/>
              </w:rPr>
            </w:pPr>
            <w:r>
              <w:rPr>
                <w:rFonts w:hint="eastAsia" w:asciiTheme="minorEastAsia" w:hAnsiTheme="minorEastAsia"/>
                <w:sz w:val="22"/>
                <w:szCs w:val="22"/>
              </w:rPr>
              <w:t>小写</w:t>
            </w:r>
            <w:r>
              <w:rPr>
                <w:rFonts w:asciiTheme="minorEastAsia" w:hAnsiTheme="minorEastAsia"/>
                <w:sz w:val="22"/>
                <w:szCs w:val="22"/>
              </w:rPr>
              <w:t>：</w:t>
            </w:r>
            <w:r>
              <w:rPr>
                <w:rFonts w:hint="eastAsia" w:asciiTheme="minorEastAsia" w:hAnsiTheme="minorEastAsia"/>
                <w:sz w:val="22"/>
                <w:szCs w:val="22"/>
              </w:rPr>
              <w:t>¥</w:t>
            </w:r>
            <w:sdt>
              <w:sdtPr>
                <w:rPr>
                  <w:rFonts w:asciiTheme="minorEastAsia" w:hAnsiTheme="minorEastAsia"/>
                  <w:sz w:val="22"/>
                  <w:szCs w:val="22"/>
                </w:rPr>
                <w:id w:val="147474290"/>
                <w:placeholder>
                  <w:docPart w:val="{6b5b2081-3490-4cc4-8ab1-cafce3f7f993}"/>
                </w:placeholder>
                <w:text/>
              </w:sdtPr>
              <w:sdtEndPr>
                <w:rPr>
                  <w:rFonts w:asciiTheme="minorEastAsia" w:hAnsiTheme="minorEastAsia"/>
                  <w:sz w:val="22"/>
                  <w:szCs w:val="22"/>
                </w:rPr>
              </w:sdtEndPr>
              <w:sdtContent>
                <w:r>
                  <w:rPr>
                    <w:rFonts w:hint="eastAsia" w:asciiTheme="minorEastAsia" w:hAnsiTheme="minorEastAsia"/>
                    <w:sz w:val="22"/>
                    <w:szCs w:val="22"/>
                    <w:lang w:val="en-US" w:eastAsia="zh-CN"/>
                  </w:rPr>
                  <w:t>{{Totalpriceafterdiscountl}}</w:t>
                </w:r>
              </w:sdtContent>
            </w:sdt>
          </w:p>
        </w:tc>
      </w:tr>
      <w:tr w14:paraId="1AD3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0348" w:type="dxa"/>
            <w:gridSpan w:val="8"/>
            <w:vAlign w:val="center"/>
          </w:tcPr>
          <w:p w14:paraId="6E3E7716">
            <w:pPr>
              <w:spacing w:line="360" w:lineRule="exact"/>
              <w:jc w:val="left"/>
              <w:rPr>
                <w:rFonts w:ascii="Tahoma" w:hAnsi="Tahoma" w:cs="Tahoma"/>
                <w:b/>
                <w:szCs w:val="21"/>
              </w:rPr>
            </w:pPr>
            <w:r>
              <w:rPr>
                <w:rFonts w:hint="eastAsia" w:ascii="Tahoma" w:hAnsi="Tahoma" w:cs="Tahoma"/>
                <w:b/>
                <w:szCs w:val="21"/>
              </w:rPr>
              <w:t>备注：</w:t>
            </w:r>
          </w:p>
          <w:p w14:paraId="30296ADC">
            <w:pPr>
              <w:pStyle w:val="9"/>
              <w:numPr>
                <w:ilvl w:val="0"/>
                <w:numId w:val="2"/>
              </w:numPr>
              <w:spacing w:line="360" w:lineRule="exact"/>
              <w:ind w:firstLineChars="0"/>
              <w:jc w:val="left"/>
              <w:rPr>
                <w:rFonts w:ascii="Tahoma" w:hAnsi="Tahoma" w:cs="Tahoma"/>
                <w:szCs w:val="21"/>
              </w:rPr>
            </w:pPr>
            <w:r>
              <w:rPr>
                <w:rFonts w:hint="eastAsia" w:ascii="Tahoma" w:hAnsi="Tahoma" w:cs="Tahoma"/>
                <w:szCs w:val="21"/>
              </w:rPr>
              <w:t>该价格包含货物的增值税；</w:t>
            </w:r>
          </w:p>
          <w:p w14:paraId="5B603BC3">
            <w:pPr>
              <w:pStyle w:val="9"/>
              <w:numPr>
                <w:ilvl w:val="0"/>
                <w:numId w:val="2"/>
              </w:numPr>
              <w:spacing w:line="360" w:lineRule="exact"/>
              <w:ind w:firstLineChars="0"/>
              <w:jc w:val="left"/>
              <w:rPr>
                <w:rFonts w:ascii="Tahoma" w:hAnsi="Tahoma" w:cs="Tahoma"/>
                <w:szCs w:val="21"/>
              </w:rPr>
            </w:pPr>
            <w:r>
              <w:rPr>
                <w:rFonts w:hint="eastAsia" w:ascii="Tahoma" w:hAnsi="Tahoma" w:cs="Tahoma"/>
                <w:szCs w:val="21"/>
              </w:rPr>
              <w:t>保修期：</w:t>
            </w:r>
            <w:sdt>
              <w:sdtPr>
                <w:rPr>
                  <w:rFonts w:hint="eastAsia" w:asciiTheme="majorEastAsia" w:hAnsiTheme="majorEastAsia" w:eastAsiaTheme="majorEastAsia" w:cstheme="majorEastAsia"/>
                  <w:szCs w:val="21"/>
                </w:rPr>
                <w:id w:val="147468245"/>
                <w:placeholder>
                  <w:docPart w:val="{ad55ea7a-595e-4a91-a048-5e12fe4d0ffd}"/>
                </w:placeholder>
                <w:text/>
              </w:sdtPr>
              <w:sdtEndPr>
                <w:rPr>
                  <w:rFonts w:hint="eastAsia" w:ascii="Tahoma" w:hAnsi="Tahoma" w:cs="Tahoma" w:eastAsiaTheme="majorEastAsia"/>
                  <w:szCs w:val="21"/>
                </w:rPr>
              </w:sdtEndPr>
              <w:sdtContent>
                <w:r>
                  <w:rPr>
                    <w:rFonts w:hint="eastAsia" w:asciiTheme="majorEastAsia" w:hAnsiTheme="majorEastAsia" w:eastAsiaTheme="majorEastAsia" w:cstheme="majorEastAsia"/>
                    <w:szCs w:val="21"/>
                    <w:lang w:val="en-US" w:eastAsia="zh-CN"/>
                  </w:rPr>
                  <w:t>{{WarrantyPeriod}}</w:t>
                </w:r>
              </w:sdtContent>
            </w:sdt>
          </w:p>
          <w:p w14:paraId="096CAEB3">
            <w:pPr>
              <w:pStyle w:val="9"/>
              <w:numPr>
                <w:ilvl w:val="0"/>
                <w:numId w:val="2"/>
              </w:numPr>
              <w:spacing w:line="360" w:lineRule="exact"/>
              <w:ind w:firstLineChars="0"/>
              <w:jc w:val="left"/>
              <w:rPr>
                <w:rFonts w:ascii="Tahoma" w:hAnsi="Tahoma" w:cs="Tahoma"/>
                <w:b/>
                <w:szCs w:val="21"/>
              </w:rPr>
            </w:pPr>
            <w:r>
              <w:rPr>
                <w:rFonts w:hint="eastAsia" w:ascii="Tahoma" w:hAnsi="Tahoma" w:cs="Tahoma"/>
                <w:kern w:val="0"/>
                <w:szCs w:val="21"/>
              </w:rPr>
              <w:t>备注：</w:t>
            </w:r>
            <w:r>
              <w:rPr>
                <w:rFonts w:hint="eastAsia" w:ascii="宋体" w:hAnsi="宋体" w:eastAsia="宋体" w:cs="宋体"/>
                <w:kern w:val="0"/>
                <w:szCs w:val="21"/>
                <w:lang w:val="en-US" w:eastAsia="zh-CN"/>
              </w:rPr>
              <w:t>{{remark}}</w:t>
            </w:r>
          </w:p>
        </w:tc>
      </w:tr>
    </w:tbl>
    <w:p w14:paraId="6F1B63B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14:paraId="07E3E52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14:paraId="3F0F925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14:paraId="3ED39F43">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p>
    <w:p w14:paraId="505B18F8">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14:paraId="77B9B54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14:paraId="737B885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14:paraId="25C42120">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14:paraId="3DD3995D">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14:paraId="5B2CBCC8">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14:paraId="5210368F">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14:paraId="35C884E3">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14:paraId="2944B3D9">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14:paraId="655F1595">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14:paraId="4333CD8B">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14:paraId="21E41ED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14:paraId="0324DDD4">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14:paraId="32AA4652">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14:paraId="0A7B99B6">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14:paraId="53F50CD9">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14:paraId="56A3385E">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14:paraId="1A42A4B2">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14:paraId="779FEDCE">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14:paraId="5553224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14:paraId="455D42A5">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14:paraId="526C7CB7">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14:paraId="174D2ED8">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14:paraId="28E4AF2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14:paraId="5DC238B1">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14:paraId="2C45137F">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14:paraId="785F4CF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14:paraId="53AC8AC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14:paraId="0549A624">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14:paraId="344FA0E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14:paraId="412E67DB">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14:paraId="3671AB57">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14:paraId="68D5DFE5">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14:paraId="2C0B76C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14:paraId="756C7CA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14:paraId="1FD602B9">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14:paraId="1C0A962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14:paraId="52F3BCFE">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14:paraId="663346B4">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14:paraId="3FCC3E33">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14:paraId="69C971C7">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14:paraId="3B28063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14:paraId="446A5DED">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14:paraId="1B67294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14:paraId="136E593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14:paraId="0D5A06B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14:paraId="272AE86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14:paraId="144B5C9E">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14:paraId="56E72EC3">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14:paraId="24A441B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14:paraId="0706E742">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14:paraId="03FCF689">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14:paraId="283E5686">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14:paraId="787E3E7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14:paraId="61B317C7">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14:paraId="13DD9242">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14:paraId="2AB056B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14:paraId="44B9DC2F">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14:paraId="4FE3E7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14:paraId="4FB994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14:paraId="10004A98">
      <w:pPr>
        <w:widowControl/>
        <w:spacing w:line="400" w:lineRule="exact"/>
        <w:jc w:val="left"/>
        <w:rPr>
          <w:rFonts w:ascii="Tahoma" w:hAnsi="Tahoma" w:cs="Tahoma"/>
          <w:szCs w:val="21"/>
        </w:rPr>
      </w:pPr>
    </w:p>
    <w:p w14:paraId="528CDA3B">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14:paraId="73625EF8">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14:paraId="393C6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5535" w:type="dxa"/>
          </w:tcPr>
          <w:p w14:paraId="3B65CC87">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14:paraId="7BBF7D4D">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14:paraId="50A5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5FDDB8C2">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14:paraId="1F36B69C">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14:paraId="1DD4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076D33B9">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cs="Tahoma" w:asciiTheme="minorEastAsia" w:hAnsiTheme="minorEastAsia"/>
                <w:szCs w:val="21"/>
              </w:rPr>
              <w:tab/>
            </w:r>
          </w:p>
        </w:tc>
        <w:tc>
          <w:tcPr>
            <w:tcW w:w="3645" w:type="dxa"/>
          </w:tcPr>
          <w:p w14:paraId="33241FEE">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14:paraId="11A657AA">
      <w:pPr>
        <w:spacing w:line="360" w:lineRule="auto"/>
        <w:jc w:val="left"/>
        <w:rPr>
          <w:rFonts w:ascii="宋体" w:hAnsi="宋体" w:cs="宋体"/>
          <w:sz w:val="18"/>
          <w:szCs w:val="18"/>
        </w:rPr>
      </w:pPr>
    </w:p>
    <w:p w14:paraId="15543B95">
      <w:pPr>
        <w:spacing w:line="360" w:lineRule="auto"/>
        <w:jc w:val="left"/>
        <w:rPr>
          <w:rFonts w:ascii="宋体" w:hAnsi="宋体" w:cs="宋体"/>
          <w:sz w:val="18"/>
          <w:szCs w:val="18"/>
        </w:rPr>
      </w:pPr>
    </w:p>
    <w:p w14:paraId="6FF94D30">
      <w:pPr>
        <w:spacing w:line="360" w:lineRule="auto"/>
        <w:jc w:val="left"/>
      </w:pPr>
      <w:r>
        <w:rPr>
          <w:rFonts w:ascii="宋体" w:hAnsi="宋体" w:cs="宋体"/>
          <w:sz w:val="18"/>
          <w:szCs w:val="18"/>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14:paraId="4B4ADA90">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30D45">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150E2D2E"/>
    <w:rsid w:val="1C6E143C"/>
    <w:rsid w:val="200216A4"/>
    <w:rsid w:val="2DE53D06"/>
    <w:rsid w:val="36965B9D"/>
    <w:rsid w:val="36FB599F"/>
    <w:rsid w:val="3798264F"/>
    <w:rsid w:val="3B3C5A42"/>
    <w:rsid w:val="40A629CF"/>
    <w:rsid w:val="43560B8E"/>
    <w:rsid w:val="44F22B38"/>
    <w:rsid w:val="501F3CF9"/>
    <w:rsid w:val="55613240"/>
    <w:rsid w:val="565B46DF"/>
    <w:rsid w:val="5B6622C1"/>
    <w:rsid w:val="61566BBC"/>
    <w:rsid w:val="6F6E27A4"/>
    <w:rsid w:val="7B254071"/>
    <w:rsid w:val="7BF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34"/>
    <w:pPr>
      <w:ind w:firstLine="420" w:firstLineChars="200"/>
    </w:pPr>
  </w:style>
  <w:style w:type="character" w:styleId="10">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14:paraId="0FC7379E">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14:paraId="7CC49B57">
          <w:r>
            <w:rPr>
              <w:rStyle w:val="4"/>
              <w:rFonts w:hint="eastAsia"/>
            </w:rPr>
            <w:t>单击此处输入文字。</w:t>
          </w:r>
        </w:p>
      </w:docPartBody>
    </w:docPart>
    <w:docPart>
      <w:docPartPr>
        <w:name w:val="{33715abc-7364-4439-9397-72ebe7833eb5}"/>
        <w:style w:val=""/>
        <w:category>
          <w:name w:val="常规"/>
          <w:gallery w:val="placeholder"/>
        </w:category>
        <w:types>
          <w:type w:val="bbPlcHdr"/>
        </w:types>
        <w:behaviors>
          <w:behavior w:val="content"/>
        </w:behaviors>
        <w:description w:val=""/>
        <w:guid w:val="{33715abc-7364-4439-9397-72ebe7833eb5}"/>
      </w:docPartPr>
      <w:docPartBody>
        <w:p w14:paraId="04A6D074">
          <w:r>
            <w:rPr>
              <w:rStyle w:val="4"/>
              <w:rFonts w:hint="eastAsia"/>
            </w:rPr>
            <w:t>单击此处输入文字。</w:t>
          </w:r>
        </w:p>
      </w:docPartBody>
    </w:docPart>
    <w:docPart>
      <w:docPartPr>
        <w:name w:val="{b1ae353a-153c-44b3-a9c1-d64dd177cfd3}"/>
        <w:style w:val=""/>
        <w:category>
          <w:name w:val="常规"/>
          <w:gallery w:val="placeholder"/>
        </w:category>
        <w:types>
          <w:type w:val="bbPlcHdr"/>
        </w:types>
        <w:behaviors>
          <w:behavior w:val="content"/>
        </w:behaviors>
        <w:description w:val=""/>
        <w:guid w:val="{b1ae353a-153c-44b3-a9c1-d64dd177cfd3}"/>
      </w:docPartPr>
      <w:docPartBody>
        <w:p w14:paraId="76C41223">
          <w:r>
            <w:rPr>
              <w:rStyle w:val="4"/>
              <w:rFonts w:hint="eastAsia"/>
            </w:rPr>
            <w:t>单击此处输入文字。</w:t>
          </w:r>
        </w:p>
      </w:docPartBody>
    </w:docPart>
    <w:docPart>
      <w:docPartPr>
        <w:name w:val="{6b5b2081-3490-4cc4-8ab1-cafce3f7f993}"/>
        <w:style w:val=""/>
        <w:category>
          <w:name w:val="常规"/>
          <w:gallery w:val="placeholder"/>
        </w:category>
        <w:types>
          <w:type w:val="bbPlcHdr"/>
        </w:types>
        <w:behaviors>
          <w:behavior w:val="content"/>
        </w:behaviors>
        <w:description w:val=""/>
        <w:guid w:val="{6b5b2081-3490-4cc4-8ab1-cafce3f7f993}"/>
      </w:docPartPr>
      <w:docPartBody>
        <w:p w14:paraId="1A7E7020">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A7C9A8031A146E49214B95A7A274C3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2.xml><?xml version="1.0" encoding="utf-8"?>
<fixTableCollection xmlns="http://www.yonyou.com/control/fixTable">
  <fixTable id="338046756" relationID="x1" tag="fixTable"/>
</fixTableCollection>
</file>

<file path=customXml/item3.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4.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5.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6.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Props1.xml><?xml version="1.0" encoding="utf-8"?>
<ds:datastoreItem xmlns:ds="http://schemas.openxmlformats.org/officeDocument/2006/customXml" ds:itemID="{2B60FDBA-0BFA-46E7-8B34-FBF3AB201D6A}">
  <ds:schemaRefs/>
</ds:datastoreItem>
</file>

<file path=customXml/itemProps2.xml><?xml version="1.0" encoding="utf-8"?>
<ds:datastoreItem xmlns:ds="http://schemas.openxmlformats.org/officeDocument/2006/customXml" ds:itemID="{D6C235C9-A06E-4A0E-9A97-D6E7CF765287}">
  <ds:schemaRefs/>
</ds:datastoreItem>
</file>

<file path=customXml/itemProps3.xml><?xml version="1.0" encoding="utf-8"?>
<ds:datastoreItem xmlns:ds="http://schemas.openxmlformats.org/officeDocument/2006/customXml" ds:itemID="{D88CC8A8-1112-438D-93A7-F1892E3E8F24}">
  <ds:schemaRefs/>
</ds:datastoreItem>
</file>

<file path=customXml/itemProps4.xml><?xml version="1.0" encoding="utf-8"?>
<ds:datastoreItem xmlns:ds="http://schemas.openxmlformats.org/officeDocument/2006/customXml" ds:itemID="{80858F71-19D9-48E8-8162-07694D5C99E9}">
  <ds:schemaRefs/>
</ds:datastoreItem>
</file>

<file path=customXml/itemProps5.xml><?xml version="1.0" encoding="utf-8"?>
<ds:datastoreItem xmlns:ds="http://schemas.openxmlformats.org/officeDocument/2006/customXml" ds:itemID="{6F0FB6D9-FD30-421F-B896-BE1AA9C7E412}">
  <ds:schemaRefs/>
</ds:datastoreItem>
</file>

<file path=customXml/itemProps6.xml><?xml version="1.0" encoding="utf-8"?>
<ds:datastoreItem xmlns:ds="http://schemas.openxmlformats.org/officeDocument/2006/customXml" ds:itemID="{42E36D9E-D969-4CA0-9E11-AA9E83B4BFF1}">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2665</Words>
  <Characters>2984</Characters>
  <Lines>2</Lines>
  <Paragraphs>5</Paragraphs>
  <TotalTime>1</TotalTime>
  <ScaleCrop>false</ScaleCrop>
  <LinksUpToDate>false</LinksUpToDate>
  <CharactersWithSpaces>3061</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鹿与折耳猫</cp:lastModifiedBy>
  <dcterms:modified xsi:type="dcterms:W3CDTF">2026-05-19T09:19:55Z</dcterms:modified>
  <dc:title>用友软件股份有限公司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eyJoZGlkIjoiYTY2ZTUxOWY3NTc3ZjI1NWJjNjQyN2Q5NDIyOTI0ODQiLCJ1c2VySWQiOiIyNTYwMTkzODAifQ==</vt:lpwstr>
  </property>
  <property fmtid="{D5CDD505-2E9C-101B-9397-08002B2CF9AE}" pid="3" name="KSOProductBuildVer">
    <vt:lpwstr>2052-12.1.0.26373</vt:lpwstr>
  </property>
  <property fmtid="{D5CDD505-2E9C-101B-9397-08002B2CF9AE}" pid="4" name="ICV">
    <vt:lpwstr>3810E3B2E0C5469F8645D06A88BC2622_12</vt:lpwstr>
  </property>
</Properties>
</file>