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EEADB">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b6051667-57b2-4e11-86cb-745e512d40b9}"/>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554799DA">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4B63F504">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p>
    <w:tbl>
      <w:tblPr>
        <w:tblStyle w:val="11"/>
        <w:tblpPr w:leftFromText="180" w:rightFromText="180" w:vertAnchor="text" w:horzAnchor="page" w:tblpX="737" w:tblpY="510"/>
        <w:tblOverlap w:val="never"/>
        <w:tblW w:w="106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9"/>
        <w:gridCol w:w="1175"/>
        <w:gridCol w:w="2563"/>
        <w:gridCol w:w="662"/>
        <w:gridCol w:w="1274"/>
        <w:gridCol w:w="1452"/>
        <w:gridCol w:w="1415"/>
        <w:gridCol w:w="1465"/>
      </w:tblGrid>
      <w:tr w14:paraId="7A2D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89" w:type="dxa"/>
          </w:tcPr>
          <w:p w14:paraId="32CB489D">
            <w:pPr>
              <w:spacing w:line="336" w:lineRule="auto"/>
              <w:jc w:val="center"/>
              <w:rPr>
                <w:rFonts w:hint="default" w:eastAsiaTheme="minorEastAsia"/>
                <w:b/>
                <w:bCs/>
                <w:lang w:val="en-US" w:eastAsia="zh-CN"/>
              </w:rPr>
            </w:pPr>
            <w:r>
              <w:rPr>
                <w:rFonts w:hint="eastAsia"/>
                <w:b/>
                <w:bCs/>
                <w:lang w:val="en-US" w:eastAsia="zh-CN"/>
              </w:rPr>
              <w:t>序号</w:t>
            </w:r>
          </w:p>
        </w:tc>
        <w:tc>
          <w:tcPr>
            <w:tcW w:w="1175" w:type="dxa"/>
          </w:tcPr>
          <w:p w14:paraId="232CD131">
            <w:pPr>
              <w:spacing w:line="336" w:lineRule="auto"/>
              <w:jc w:val="center"/>
              <w:rPr>
                <w:rFonts w:hint="eastAsia"/>
                <w:b/>
                <w:bCs/>
              </w:rPr>
            </w:pPr>
            <w:r>
              <w:rPr>
                <w:rFonts w:hint="eastAsia"/>
                <w:b/>
                <w:bCs/>
              </w:rPr>
              <w:t>产品名称</w:t>
            </w:r>
          </w:p>
        </w:tc>
        <w:tc>
          <w:tcPr>
            <w:tcW w:w="2563" w:type="dxa"/>
          </w:tcPr>
          <w:p w14:paraId="006F2058">
            <w:pPr>
              <w:spacing w:line="336" w:lineRule="auto"/>
              <w:jc w:val="center"/>
              <w:rPr>
                <w:rFonts w:hint="default" w:eastAsiaTheme="minorEastAsia"/>
                <w:b/>
                <w:bCs/>
                <w:lang w:val="en-US" w:eastAsia="zh-CN"/>
              </w:rPr>
            </w:pPr>
            <w:r>
              <w:rPr>
                <w:rFonts w:hint="eastAsia"/>
                <w:b/>
                <w:bCs/>
                <w:lang w:val="en-US" w:eastAsia="zh-CN"/>
              </w:rPr>
              <w:t>规格型号</w:t>
            </w:r>
          </w:p>
        </w:tc>
        <w:tc>
          <w:tcPr>
            <w:tcW w:w="662" w:type="dxa"/>
          </w:tcPr>
          <w:p w14:paraId="6928538D">
            <w:pPr>
              <w:spacing w:line="336" w:lineRule="auto"/>
              <w:jc w:val="center"/>
              <w:rPr>
                <w:rFonts w:hint="eastAsia"/>
                <w:b/>
                <w:bCs/>
              </w:rPr>
            </w:pPr>
            <w:r>
              <w:rPr>
                <w:rFonts w:hint="eastAsia"/>
                <w:b/>
                <w:bCs/>
              </w:rPr>
              <w:t>单位</w:t>
            </w:r>
          </w:p>
        </w:tc>
        <w:tc>
          <w:tcPr>
            <w:tcW w:w="1274" w:type="dxa"/>
          </w:tcPr>
          <w:p w14:paraId="0F10D864">
            <w:pPr>
              <w:spacing w:line="336" w:lineRule="auto"/>
              <w:jc w:val="center"/>
              <w:rPr>
                <w:rFonts w:hint="default" w:eastAsiaTheme="minorEastAsia"/>
                <w:b/>
                <w:bCs/>
                <w:lang w:val="en-US" w:eastAsia="zh-CN"/>
              </w:rPr>
            </w:pPr>
            <w:r>
              <w:rPr>
                <w:rFonts w:hint="eastAsia"/>
                <w:b/>
                <w:bCs/>
                <w:lang w:val="en-US" w:eastAsia="zh-CN"/>
              </w:rPr>
              <w:t>数量</w:t>
            </w:r>
          </w:p>
        </w:tc>
        <w:tc>
          <w:tcPr>
            <w:tcW w:w="1452" w:type="dxa"/>
          </w:tcPr>
          <w:p w14:paraId="69089453">
            <w:pPr>
              <w:spacing w:line="336" w:lineRule="auto"/>
              <w:jc w:val="center"/>
              <w:rPr>
                <w:rFonts w:hint="default" w:eastAsiaTheme="minorEastAsia"/>
                <w:b/>
                <w:bCs/>
                <w:lang w:val="en-US" w:eastAsia="zh-CN"/>
              </w:rPr>
            </w:pPr>
            <w:r>
              <w:rPr>
                <w:rFonts w:hint="eastAsia"/>
                <w:b/>
                <w:bCs/>
                <w:lang w:val="en-US" w:eastAsia="zh-CN"/>
              </w:rPr>
              <w:t>产品金额</w:t>
            </w:r>
          </w:p>
        </w:tc>
        <w:tc>
          <w:tcPr>
            <w:tcW w:w="1415" w:type="dxa"/>
          </w:tcPr>
          <w:p w14:paraId="6BD508E1">
            <w:pPr>
              <w:spacing w:line="336" w:lineRule="auto"/>
              <w:jc w:val="center"/>
              <w:rPr>
                <w:rFonts w:hint="default"/>
                <w:b/>
                <w:bCs/>
                <w:lang w:val="en-US"/>
              </w:rPr>
            </w:pPr>
            <w:r>
              <w:rPr>
                <w:rFonts w:hint="eastAsia"/>
                <w:b/>
                <w:bCs/>
                <w:lang w:val="en-US" w:eastAsia="zh-CN"/>
              </w:rPr>
              <w:t>优惠金额</w:t>
            </w:r>
          </w:p>
        </w:tc>
        <w:tc>
          <w:tcPr>
            <w:tcW w:w="1465" w:type="dxa"/>
          </w:tcPr>
          <w:p w14:paraId="048F59A6">
            <w:pPr>
              <w:spacing w:line="336" w:lineRule="auto"/>
              <w:jc w:val="center"/>
              <w:rPr>
                <w:rFonts w:hint="default" w:eastAsiaTheme="minorEastAsia"/>
                <w:b/>
                <w:bCs/>
                <w:lang w:val="en-US" w:eastAsia="zh-CN"/>
              </w:rPr>
            </w:pPr>
            <w:r>
              <w:rPr>
                <w:rFonts w:hint="eastAsia"/>
                <w:b/>
                <w:bCs/>
                <w:lang w:val="en-US" w:eastAsia="zh-CN"/>
              </w:rPr>
              <w:t>折后金额</w:t>
            </w:r>
          </w:p>
        </w:tc>
      </w:tr>
      <w:tr w14:paraId="5730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6016D6E7">
            <w:pPr>
              <w:spacing w:line="336" w:lineRule="auto"/>
              <w:jc w:val="center"/>
              <w:rPr>
                <w:rFonts w:hint="default" w:eastAsiaTheme="minorEastAsia"/>
                <w:lang w:val="en-US" w:eastAsia="zh-CN"/>
              </w:rPr>
            </w:pPr>
            <w:r>
              <w:rPr>
                <w:rFonts w:hint="eastAsia"/>
                <w:lang w:val="en-US" w:eastAsia="zh-CN"/>
              </w:rPr>
              <w:t>{{nu1}}</w:t>
            </w:r>
          </w:p>
        </w:tc>
        <w:tc>
          <w:tcPr>
            <w:tcW w:w="1175" w:type="dxa"/>
            <w:vAlign w:val="center"/>
          </w:tcPr>
          <w:p w14:paraId="327CB84D">
            <w:pPr>
              <w:spacing w:line="336" w:lineRule="auto"/>
              <w:jc w:val="both"/>
              <w:rPr>
                <w:rFonts w:hint="eastAsia" w:cs="宋体"/>
                <w:kern w:val="0"/>
              </w:rPr>
            </w:pPr>
            <w:r>
              <w:rPr>
                <w:rFonts w:hint="eastAsia"/>
              </w:rPr>
              <w:t>{{Productname1}}</w:t>
            </w:r>
          </w:p>
        </w:tc>
        <w:tc>
          <w:tcPr>
            <w:tcW w:w="2563" w:type="dxa"/>
            <w:vAlign w:val="center"/>
          </w:tcPr>
          <w:p w14:paraId="2BB9DC92">
            <w:pPr>
              <w:spacing w:line="336" w:lineRule="auto"/>
              <w:jc w:val="both"/>
              <w:rPr>
                <w:rFonts w:hint="eastAsia"/>
              </w:rPr>
            </w:pPr>
            <w:r>
              <w:rPr>
                <w:rFonts w:hint="eastAsia"/>
                <w:lang w:val="en-US" w:eastAsia="zh-CN"/>
              </w:rPr>
              <w:t>{{SoftwareVersion1}}</w:t>
            </w:r>
          </w:p>
        </w:tc>
        <w:tc>
          <w:tcPr>
            <w:tcW w:w="662" w:type="dxa"/>
            <w:vAlign w:val="center"/>
          </w:tcPr>
          <w:p w14:paraId="66096FA1">
            <w:pPr>
              <w:spacing w:line="336" w:lineRule="auto"/>
              <w:jc w:val="center"/>
              <w:rPr>
                <w:rFonts w:hint="eastAsia" w:cs="宋体"/>
                <w:kern w:val="0"/>
              </w:rPr>
            </w:pPr>
            <w:r>
              <w:rPr>
                <w:rFonts w:hint="eastAsia"/>
              </w:rPr>
              <w:t>{{Unit1}}</w:t>
            </w:r>
          </w:p>
        </w:tc>
        <w:tc>
          <w:tcPr>
            <w:tcW w:w="1274" w:type="dxa"/>
            <w:vAlign w:val="center"/>
          </w:tcPr>
          <w:p w14:paraId="22A242A2">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452" w:type="dxa"/>
            <w:vAlign w:val="center"/>
          </w:tcPr>
          <w:p w14:paraId="69A353C5">
            <w:pPr>
              <w:spacing w:line="336" w:lineRule="auto"/>
              <w:jc w:val="right"/>
              <w:rPr>
                <w:rFonts w:hint="eastAsia"/>
              </w:rPr>
            </w:pPr>
            <w:r>
              <w:rPr>
                <w:rFonts w:hint="eastAsia"/>
              </w:rPr>
              <w:t>{{Price1}}</w:t>
            </w:r>
          </w:p>
        </w:tc>
        <w:tc>
          <w:tcPr>
            <w:tcW w:w="1415" w:type="dxa"/>
            <w:vAlign w:val="center"/>
          </w:tcPr>
          <w:p w14:paraId="6E897D31">
            <w:pPr>
              <w:spacing w:line="336" w:lineRule="auto"/>
              <w:jc w:val="right"/>
              <w:rPr>
                <w:rFonts w:hint="eastAsia" w:cs="宋体"/>
                <w:kern w:val="0"/>
              </w:rPr>
            </w:pPr>
            <w:r>
              <w:rPr>
                <w:rFonts w:hint="eastAsia"/>
              </w:rPr>
              <w:t>{{Discountamount1}}</w:t>
            </w:r>
          </w:p>
        </w:tc>
        <w:tc>
          <w:tcPr>
            <w:tcW w:w="1465" w:type="dxa"/>
            <w:vAlign w:val="center"/>
          </w:tcPr>
          <w:p w14:paraId="56375F2A">
            <w:pPr>
              <w:spacing w:line="336" w:lineRule="auto"/>
              <w:jc w:val="right"/>
              <w:rPr>
                <w:rFonts w:hint="eastAsia" w:cs="宋体"/>
                <w:kern w:val="0"/>
              </w:rPr>
            </w:pPr>
            <w:r>
              <w:rPr>
                <w:rFonts w:hint="eastAsia"/>
              </w:rPr>
              <w:t>{{Totalamount1}}</w:t>
            </w:r>
          </w:p>
        </w:tc>
      </w:tr>
      <w:tr w14:paraId="2F46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612D82D3">
            <w:pPr>
              <w:spacing w:line="336" w:lineRule="auto"/>
              <w:jc w:val="center"/>
              <w:rPr>
                <w:rFonts w:hint="eastAsia"/>
              </w:rPr>
            </w:pPr>
            <w:r>
              <w:rPr>
                <w:rFonts w:hint="eastAsia"/>
                <w:lang w:val="en-US" w:eastAsia="zh-CN"/>
              </w:rPr>
              <w:t>{{nu2}}</w:t>
            </w:r>
          </w:p>
        </w:tc>
        <w:tc>
          <w:tcPr>
            <w:tcW w:w="1175" w:type="dxa"/>
            <w:vAlign w:val="center"/>
          </w:tcPr>
          <w:p w14:paraId="55723B8E">
            <w:pPr>
              <w:spacing w:line="336" w:lineRule="auto"/>
              <w:jc w:val="both"/>
              <w:rPr>
                <w:rFonts w:hint="eastAsia" w:cs="宋体"/>
                <w:kern w:val="0"/>
              </w:rPr>
            </w:pPr>
            <w:r>
              <w:rPr>
                <w:rFonts w:hint="eastAsia"/>
              </w:rPr>
              <w:t>{{Productname2}}</w:t>
            </w:r>
          </w:p>
        </w:tc>
        <w:tc>
          <w:tcPr>
            <w:tcW w:w="2563" w:type="dxa"/>
            <w:vAlign w:val="center"/>
          </w:tcPr>
          <w:p w14:paraId="0F569FE8">
            <w:pPr>
              <w:spacing w:line="336" w:lineRule="auto"/>
              <w:jc w:val="both"/>
              <w:rPr>
                <w:rFonts w:hint="eastAsia"/>
              </w:rPr>
            </w:pPr>
            <w:r>
              <w:rPr>
                <w:rFonts w:hint="eastAsia"/>
                <w:lang w:val="en-US" w:eastAsia="zh-CN"/>
              </w:rPr>
              <w:t>{{SoftwareVersion2}}</w:t>
            </w:r>
          </w:p>
        </w:tc>
        <w:tc>
          <w:tcPr>
            <w:tcW w:w="662" w:type="dxa"/>
            <w:vAlign w:val="center"/>
          </w:tcPr>
          <w:p w14:paraId="2C0C8EE6">
            <w:pPr>
              <w:spacing w:line="336" w:lineRule="auto"/>
              <w:jc w:val="center"/>
              <w:rPr>
                <w:rFonts w:hint="eastAsia" w:cs="宋体"/>
                <w:kern w:val="0"/>
              </w:rPr>
            </w:pPr>
            <w:r>
              <w:rPr>
                <w:rFonts w:hint="eastAsia"/>
              </w:rPr>
              <w:t>{{Unit2}}</w:t>
            </w:r>
          </w:p>
        </w:tc>
        <w:tc>
          <w:tcPr>
            <w:tcW w:w="1274" w:type="dxa"/>
            <w:vAlign w:val="center"/>
          </w:tcPr>
          <w:p w14:paraId="7797FBAB">
            <w:pPr>
              <w:spacing w:line="336" w:lineRule="auto"/>
              <w:jc w:val="center"/>
              <w:rPr>
                <w:rFonts w:hint="eastAsia" w:cs="宋体"/>
                <w:kern w:val="0"/>
                <w:u w:val="none"/>
              </w:rPr>
            </w:pPr>
            <w:r>
              <w:rPr>
                <w:rFonts w:hint="eastAsia"/>
                <w:u w:val="none"/>
                <w:lang w:val="en-US" w:eastAsia="zh-CN"/>
              </w:rPr>
              <w:t>{{store2}}</w:t>
            </w:r>
          </w:p>
        </w:tc>
        <w:tc>
          <w:tcPr>
            <w:tcW w:w="1452" w:type="dxa"/>
            <w:vAlign w:val="center"/>
          </w:tcPr>
          <w:p w14:paraId="5A637823">
            <w:pPr>
              <w:spacing w:line="336" w:lineRule="auto"/>
              <w:jc w:val="right"/>
              <w:rPr>
                <w:rFonts w:hint="eastAsia"/>
              </w:rPr>
            </w:pPr>
            <w:r>
              <w:rPr>
                <w:rFonts w:hint="eastAsia"/>
              </w:rPr>
              <w:t>{{Price2}}</w:t>
            </w:r>
          </w:p>
        </w:tc>
        <w:tc>
          <w:tcPr>
            <w:tcW w:w="1415" w:type="dxa"/>
            <w:vAlign w:val="center"/>
          </w:tcPr>
          <w:p w14:paraId="10A881DA">
            <w:pPr>
              <w:spacing w:line="336" w:lineRule="auto"/>
              <w:jc w:val="right"/>
              <w:rPr>
                <w:rFonts w:hint="eastAsia" w:cs="宋体"/>
                <w:kern w:val="0"/>
              </w:rPr>
            </w:pPr>
            <w:r>
              <w:rPr>
                <w:rFonts w:hint="eastAsia"/>
              </w:rPr>
              <w:t>{{Discountamount2}}</w:t>
            </w:r>
          </w:p>
        </w:tc>
        <w:tc>
          <w:tcPr>
            <w:tcW w:w="1465" w:type="dxa"/>
            <w:vAlign w:val="center"/>
          </w:tcPr>
          <w:p w14:paraId="15DFFFAC">
            <w:pPr>
              <w:spacing w:line="336" w:lineRule="auto"/>
              <w:jc w:val="right"/>
              <w:rPr>
                <w:rFonts w:hint="eastAsia" w:cs="宋体"/>
                <w:kern w:val="0"/>
              </w:rPr>
            </w:pPr>
            <w:r>
              <w:rPr>
                <w:rFonts w:hint="eastAsia"/>
              </w:rPr>
              <w:t>{{Totalamount2}}</w:t>
            </w:r>
          </w:p>
        </w:tc>
      </w:tr>
      <w:tr w14:paraId="0F0D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561EBA98">
            <w:pPr>
              <w:spacing w:line="336" w:lineRule="auto"/>
              <w:jc w:val="center"/>
              <w:rPr>
                <w:rFonts w:hint="eastAsia"/>
              </w:rPr>
            </w:pPr>
            <w:r>
              <w:rPr>
                <w:rFonts w:hint="eastAsia"/>
                <w:lang w:val="en-US" w:eastAsia="zh-CN"/>
              </w:rPr>
              <w:t>{{nu3}}</w:t>
            </w:r>
          </w:p>
        </w:tc>
        <w:tc>
          <w:tcPr>
            <w:tcW w:w="1175" w:type="dxa"/>
            <w:vAlign w:val="center"/>
          </w:tcPr>
          <w:p w14:paraId="1CC4282B">
            <w:pPr>
              <w:spacing w:line="336" w:lineRule="auto"/>
              <w:jc w:val="both"/>
              <w:rPr>
                <w:rFonts w:hint="eastAsia" w:cs="宋体"/>
                <w:kern w:val="0"/>
              </w:rPr>
            </w:pPr>
            <w:r>
              <w:rPr>
                <w:rFonts w:hint="eastAsia"/>
              </w:rPr>
              <w:t>{{Productname3}}</w:t>
            </w:r>
          </w:p>
        </w:tc>
        <w:tc>
          <w:tcPr>
            <w:tcW w:w="2563" w:type="dxa"/>
            <w:vAlign w:val="center"/>
          </w:tcPr>
          <w:p w14:paraId="353A4430">
            <w:pPr>
              <w:spacing w:line="336" w:lineRule="auto"/>
              <w:jc w:val="both"/>
              <w:rPr>
                <w:rFonts w:hint="eastAsia"/>
              </w:rPr>
            </w:pPr>
            <w:r>
              <w:rPr>
                <w:rFonts w:hint="eastAsia"/>
                <w:lang w:val="en-US" w:eastAsia="zh-CN"/>
              </w:rPr>
              <w:t>{{SoftwareVersion3}}</w:t>
            </w:r>
          </w:p>
        </w:tc>
        <w:tc>
          <w:tcPr>
            <w:tcW w:w="662" w:type="dxa"/>
            <w:vAlign w:val="center"/>
          </w:tcPr>
          <w:p w14:paraId="027BD09F">
            <w:pPr>
              <w:spacing w:line="336" w:lineRule="auto"/>
              <w:jc w:val="center"/>
              <w:rPr>
                <w:rFonts w:hint="eastAsia" w:cs="宋体"/>
                <w:kern w:val="0"/>
              </w:rPr>
            </w:pPr>
            <w:r>
              <w:rPr>
                <w:rFonts w:hint="eastAsia"/>
              </w:rPr>
              <w:t>{{Unit3}}</w:t>
            </w:r>
          </w:p>
        </w:tc>
        <w:tc>
          <w:tcPr>
            <w:tcW w:w="1274" w:type="dxa"/>
            <w:vAlign w:val="center"/>
          </w:tcPr>
          <w:p w14:paraId="0D5C1161">
            <w:pPr>
              <w:spacing w:line="336" w:lineRule="auto"/>
              <w:jc w:val="center"/>
              <w:rPr>
                <w:rFonts w:hint="eastAsia" w:cs="宋体"/>
                <w:kern w:val="0"/>
                <w:u w:val="none"/>
              </w:rPr>
            </w:pPr>
            <w:r>
              <w:rPr>
                <w:rFonts w:hint="eastAsia"/>
                <w:u w:val="none"/>
                <w:lang w:val="en-US" w:eastAsia="zh-CN"/>
              </w:rPr>
              <w:t>{{store3}}</w:t>
            </w:r>
          </w:p>
        </w:tc>
        <w:tc>
          <w:tcPr>
            <w:tcW w:w="1452" w:type="dxa"/>
            <w:vAlign w:val="center"/>
          </w:tcPr>
          <w:p w14:paraId="6D11C7D6">
            <w:pPr>
              <w:spacing w:line="336" w:lineRule="auto"/>
              <w:jc w:val="right"/>
              <w:rPr>
                <w:rFonts w:hint="eastAsia"/>
              </w:rPr>
            </w:pPr>
            <w:r>
              <w:rPr>
                <w:rFonts w:hint="eastAsia"/>
              </w:rPr>
              <w:t>{{Price3}}</w:t>
            </w:r>
          </w:p>
        </w:tc>
        <w:tc>
          <w:tcPr>
            <w:tcW w:w="1415" w:type="dxa"/>
            <w:vAlign w:val="center"/>
          </w:tcPr>
          <w:p w14:paraId="5F5D3ADF">
            <w:pPr>
              <w:spacing w:line="336" w:lineRule="auto"/>
              <w:jc w:val="right"/>
              <w:rPr>
                <w:rFonts w:hint="eastAsia" w:cs="宋体"/>
                <w:kern w:val="0"/>
              </w:rPr>
            </w:pPr>
            <w:r>
              <w:rPr>
                <w:rFonts w:hint="eastAsia"/>
              </w:rPr>
              <w:t>{{Discountamount3}}</w:t>
            </w:r>
          </w:p>
        </w:tc>
        <w:tc>
          <w:tcPr>
            <w:tcW w:w="1465" w:type="dxa"/>
            <w:vAlign w:val="center"/>
          </w:tcPr>
          <w:p w14:paraId="55FD4199">
            <w:pPr>
              <w:spacing w:line="336" w:lineRule="auto"/>
              <w:jc w:val="right"/>
              <w:rPr>
                <w:rFonts w:hint="eastAsia" w:cs="宋体"/>
                <w:kern w:val="0"/>
              </w:rPr>
            </w:pPr>
            <w:r>
              <w:rPr>
                <w:rFonts w:hint="eastAsia"/>
              </w:rPr>
              <w:t>{{Totalamount3}}</w:t>
            </w:r>
          </w:p>
        </w:tc>
      </w:tr>
      <w:tr w14:paraId="66CFC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9" w:type="dxa"/>
            <w:vAlign w:val="center"/>
          </w:tcPr>
          <w:p w14:paraId="0CAF0D01">
            <w:pPr>
              <w:spacing w:line="336" w:lineRule="auto"/>
              <w:jc w:val="center"/>
              <w:rPr>
                <w:rFonts w:hint="eastAsia"/>
              </w:rPr>
            </w:pPr>
            <w:r>
              <w:rPr>
                <w:rFonts w:hint="eastAsia"/>
                <w:lang w:val="en-US" w:eastAsia="zh-CN"/>
              </w:rPr>
              <w:t>{{nu4}}</w:t>
            </w:r>
          </w:p>
        </w:tc>
        <w:tc>
          <w:tcPr>
            <w:tcW w:w="1175" w:type="dxa"/>
            <w:vAlign w:val="center"/>
          </w:tcPr>
          <w:p w14:paraId="2B0894CD">
            <w:pPr>
              <w:spacing w:line="336" w:lineRule="auto"/>
              <w:jc w:val="both"/>
              <w:rPr>
                <w:rFonts w:hint="eastAsia" w:cs="宋体"/>
                <w:kern w:val="0"/>
              </w:rPr>
            </w:pPr>
            <w:r>
              <w:rPr>
                <w:rFonts w:hint="eastAsia"/>
              </w:rPr>
              <w:t>{{Productname4}}</w:t>
            </w:r>
          </w:p>
        </w:tc>
        <w:tc>
          <w:tcPr>
            <w:tcW w:w="2563" w:type="dxa"/>
            <w:vAlign w:val="center"/>
          </w:tcPr>
          <w:p w14:paraId="72AA3D56">
            <w:pPr>
              <w:spacing w:line="336" w:lineRule="auto"/>
              <w:jc w:val="both"/>
              <w:rPr>
                <w:rFonts w:hint="eastAsia"/>
              </w:rPr>
            </w:pPr>
            <w:r>
              <w:rPr>
                <w:rFonts w:hint="eastAsia"/>
                <w:lang w:val="en-US" w:eastAsia="zh-CN"/>
              </w:rPr>
              <w:t>{{SoftwareVersion4}}</w:t>
            </w:r>
          </w:p>
        </w:tc>
        <w:tc>
          <w:tcPr>
            <w:tcW w:w="662" w:type="dxa"/>
            <w:vAlign w:val="center"/>
          </w:tcPr>
          <w:p w14:paraId="7E749270">
            <w:pPr>
              <w:spacing w:line="336" w:lineRule="auto"/>
              <w:jc w:val="center"/>
              <w:rPr>
                <w:rFonts w:hint="eastAsia" w:cs="宋体"/>
                <w:kern w:val="0"/>
              </w:rPr>
            </w:pPr>
            <w:r>
              <w:rPr>
                <w:rFonts w:hint="eastAsia"/>
              </w:rPr>
              <w:t>{{Unit4}}</w:t>
            </w:r>
          </w:p>
        </w:tc>
        <w:tc>
          <w:tcPr>
            <w:tcW w:w="1274" w:type="dxa"/>
            <w:vAlign w:val="center"/>
          </w:tcPr>
          <w:p w14:paraId="1DE6B581">
            <w:pPr>
              <w:spacing w:line="336" w:lineRule="auto"/>
              <w:jc w:val="center"/>
              <w:rPr>
                <w:rFonts w:hint="eastAsia" w:cs="宋体"/>
                <w:kern w:val="0"/>
                <w:u w:val="none"/>
              </w:rPr>
            </w:pPr>
            <w:r>
              <w:rPr>
                <w:rFonts w:hint="eastAsia"/>
                <w:u w:val="none"/>
                <w:lang w:val="en-US" w:eastAsia="zh-CN"/>
              </w:rPr>
              <w:t>{{store4}}</w:t>
            </w:r>
          </w:p>
        </w:tc>
        <w:tc>
          <w:tcPr>
            <w:tcW w:w="1452" w:type="dxa"/>
            <w:vAlign w:val="center"/>
          </w:tcPr>
          <w:p w14:paraId="4AE5A10F">
            <w:pPr>
              <w:spacing w:line="336" w:lineRule="auto"/>
              <w:jc w:val="right"/>
              <w:rPr>
                <w:rFonts w:hint="eastAsia"/>
              </w:rPr>
            </w:pPr>
            <w:r>
              <w:rPr>
                <w:rFonts w:hint="eastAsia"/>
              </w:rPr>
              <w:t>{{Price4}}</w:t>
            </w:r>
          </w:p>
        </w:tc>
        <w:tc>
          <w:tcPr>
            <w:tcW w:w="1415" w:type="dxa"/>
            <w:vAlign w:val="center"/>
          </w:tcPr>
          <w:p w14:paraId="1E7648D2">
            <w:pPr>
              <w:spacing w:line="336" w:lineRule="auto"/>
              <w:jc w:val="right"/>
              <w:rPr>
                <w:rFonts w:hint="eastAsia" w:cs="宋体"/>
                <w:kern w:val="0"/>
              </w:rPr>
            </w:pPr>
            <w:r>
              <w:rPr>
                <w:rFonts w:hint="eastAsia"/>
              </w:rPr>
              <w:t>{{Discountamount4}}</w:t>
            </w:r>
          </w:p>
        </w:tc>
        <w:tc>
          <w:tcPr>
            <w:tcW w:w="1465" w:type="dxa"/>
            <w:vAlign w:val="center"/>
          </w:tcPr>
          <w:p w14:paraId="18C3BCED">
            <w:pPr>
              <w:spacing w:line="336" w:lineRule="auto"/>
              <w:jc w:val="right"/>
              <w:rPr>
                <w:rFonts w:hint="eastAsia" w:cs="宋体"/>
                <w:kern w:val="0"/>
              </w:rPr>
            </w:pPr>
            <w:r>
              <w:rPr>
                <w:rFonts w:hint="eastAsia"/>
              </w:rPr>
              <w:t>{{Totalamount4}}</w:t>
            </w:r>
          </w:p>
        </w:tc>
      </w:tr>
      <w:tr w14:paraId="32E8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363" w:type="dxa"/>
            <w:gridSpan w:val="5"/>
            <w:vAlign w:val="center"/>
          </w:tcPr>
          <w:p w14:paraId="568D8828">
            <w:pPr>
              <w:spacing w:line="336" w:lineRule="auto"/>
              <w:jc w:val="both"/>
              <w:rPr>
                <w:rFonts w:hint="eastAsia"/>
              </w:rPr>
            </w:pPr>
            <w:r>
              <w:rPr>
                <w:rFonts w:hint="eastAsia"/>
              </w:rPr>
              <w:t>合计：人民币{{</w:t>
            </w:r>
            <w:r>
              <w:t>CapitalizeRMB</w:t>
            </w:r>
            <w:r>
              <w:rPr>
                <w:rFonts w:hint="eastAsia"/>
              </w:rPr>
              <w:t>}}</w:t>
            </w:r>
          </w:p>
        </w:tc>
        <w:tc>
          <w:tcPr>
            <w:tcW w:w="4332" w:type="dxa"/>
            <w:gridSpan w:val="3"/>
            <w:vAlign w:val="center"/>
          </w:tcPr>
          <w:p w14:paraId="7C906371">
            <w:pPr>
              <w:spacing w:line="336" w:lineRule="auto"/>
              <w:jc w:val="both"/>
              <w:rPr>
                <w:rFonts w:hint="eastAsia"/>
              </w:rPr>
            </w:pPr>
            <w:r>
              <w:rPr>
                <w:rFonts w:hint="eastAsia"/>
              </w:rPr>
              <w:t>小写：{{</w:t>
            </w:r>
            <w:r>
              <w:t>Total</w:t>
            </w:r>
            <w:r>
              <w:rPr>
                <w:rFonts w:hint="eastAsia"/>
              </w:rPr>
              <w:t>}}</w:t>
            </w:r>
          </w:p>
        </w:tc>
      </w:tr>
      <w:tr w14:paraId="4094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95" w:type="dxa"/>
            <w:gridSpan w:val="8"/>
            <w:vAlign w:val="center"/>
          </w:tcPr>
          <w:p w14:paraId="24D0D3C2">
            <w:pPr>
              <w:spacing w:line="240" w:lineRule="auto"/>
              <w:jc w:val="both"/>
              <w:rPr>
                <w:rFonts w:hint="eastAsia" w:cs="Adobe Song Std" w:eastAsiaTheme="minorEastAsia"/>
                <w:kern w:val="0"/>
                <w:lang w:eastAsia="zh-CN"/>
              </w:rPr>
            </w:pPr>
            <w:r>
              <w:rPr>
                <w:rFonts w:hint="eastAsia" w:cs="Adobe Song Std"/>
                <w:kern w:val="0"/>
              </w:rPr>
              <w:t>备注：此价格包含技术服务增值税</w:t>
            </w:r>
            <w:r>
              <w:rPr>
                <w:rFonts w:hint="eastAsia"/>
              </w:rPr>
              <w:t>{{</w:t>
            </w:r>
            <w:r>
              <w:t>remark</w:t>
            </w:r>
            <w:r>
              <w:rPr>
                <w:rFonts w:hint="eastAsia"/>
              </w:rPr>
              <w:t>}}</w:t>
            </w:r>
            <w:r>
              <w:rPr>
                <w:rFonts w:hint="eastAsia"/>
                <w:lang w:eastAsia="zh-CN"/>
              </w:rPr>
              <w:t>。</w:t>
            </w:r>
            <w:bookmarkStart w:id="0" w:name="_GoBack"/>
            <w:bookmarkEnd w:id="0"/>
          </w:p>
        </w:tc>
      </w:tr>
    </w:tbl>
    <w:p w14:paraId="780DE6AB">
      <w:pPr>
        <w:numPr>
          <w:ilvl w:val="1"/>
          <w:numId w:val="3"/>
        </w:numPr>
        <w:spacing w:line="336" w:lineRule="auto"/>
        <w:ind w:left="0"/>
        <w:jc w:val="left"/>
        <w:rPr>
          <w:rFonts w:hint="eastAsia"/>
        </w:rPr>
      </w:pPr>
      <w:r>
        <w:rPr>
          <w:rFonts w:hint="eastAsia"/>
        </w:rPr>
        <w:t>甲方采购乙方系统明细及具体费用标准如下：</w:t>
      </w:r>
    </w:p>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0D5ADC71">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1E14427D">
      <w:pPr>
        <w:pStyle w:val="17"/>
        <w:numPr>
          <w:ilvl w:val="0"/>
          <w:numId w:val="4"/>
        </w:numPr>
        <w:spacing w:line="336" w:lineRule="auto"/>
        <w:ind w:left="0"/>
        <w:rPr>
          <w:rFonts w:hint="eastAsia"/>
        </w:rPr>
      </w:pPr>
      <w:r>
        <w:rPr>
          <w:rFonts w:hint="eastAsia"/>
        </w:rPr>
        <w:t>甲方不得从事以下行为，否则，乙方有权立即停止甲方及/或甲方授权用户使用睿知影服务的权力利，且不退还乙方已支付的任何费用，并有权对相关损害乙方权益的行为进行索赔（包括但不限于对乙方造成的业务损失、软硬件支出、人力成本支出、商誉损失、第三方索赔、律师费、诉讼费、仲裁费、鉴定费）：</w:t>
      </w:r>
    </w:p>
    <w:p w14:paraId="4763F2F8">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 AI 分析次数；</w:t>
      </w:r>
    </w:p>
    <w:p w14:paraId="2D5FA778">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8DEDA1F">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5B6E2085">
      <w:pPr>
        <w:pStyle w:val="17"/>
        <w:numPr>
          <w:ilvl w:val="0"/>
          <w:numId w:val="4"/>
        </w:numPr>
        <w:spacing w:line="336" w:lineRule="auto"/>
        <w:ind w:left="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甲方知晓并认可乙方对牙医管家口腔管理系统的不断升级和维护，以便更好地提升软件服务，因此发生的服务暂停现象，或者由于网络通路的偶然阻塞造成服务应用故障，应属正常情况。</w:t>
      </w:r>
    </w:p>
    <w:p w14:paraId="6894E5F7">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 3 天内作出乙方认为合理的盖章书面说明的：</w:t>
      </w:r>
    </w:p>
    <w:p w14:paraId="1B1B59C8">
      <w:pPr>
        <w:pStyle w:val="17"/>
        <w:numPr>
          <w:ilvl w:val="0"/>
          <w:numId w:val="6"/>
        </w:numPr>
        <w:spacing w:line="336" w:lineRule="auto"/>
        <w:ind w:left="420" w:leftChars="0" w:hanging="420" w:firstLineChars="0"/>
        <w:rPr>
          <w:rFonts w:hint="eastAsia"/>
        </w:rPr>
      </w:pPr>
      <w:r>
        <w:rPr>
          <w:rFonts w:hint="eastAsia"/>
        </w:rPr>
        <w:t>30 日内重复 10 次以上上传相似度超过 90%的影像数据（包括单份上传数据相似、多份上传数据相似）；</w:t>
      </w:r>
    </w:p>
    <w:p w14:paraId="45DE4135">
      <w:pPr>
        <w:pStyle w:val="17"/>
        <w:numPr>
          <w:ilvl w:val="0"/>
          <w:numId w:val="6"/>
        </w:numPr>
        <w:spacing w:line="336" w:lineRule="auto"/>
        <w:ind w:left="420" w:leftChars="0" w:hanging="420" w:firstLineChars="0"/>
        <w:rPr>
          <w:rFonts w:hint="eastAsia"/>
        </w:rPr>
      </w:pPr>
      <w:r>
        <w:rPr>
          <w:rFonts w:hint="eastAsia"/>
        </w:rPr>
        <w:t>累计上传影像数据超过 10TB 容量；累计使用睿知影服务超过 30000 次；</w:t>
      </w:r>
    </w:p>
    <w:p w14:paraId="267DD899">
      <w:pPr>
        <w:pStyle w:val="17"/>
        <w:numPr>
          <w:ilvl w:val="0"/>
          <w:numId w:val="6"/>
        </w:numPr>
        <w:spacing w:line="336" w:lineRule="auto"/>
        <w:ind w:left="420" w:leftChars="0" w:hanging="420" w:firstLineChars="0"/>
        <w:rPr>
          <w:rFonts w:hint="eastAsia"/>
        </w:rPr>
      </w:pPr>
      <w:r>
        <w:rPr>
          <w:rFonts w:hint="eastAsia"/>
        </w:rPr>
        <w:t>异地 IP 使用或使用甲方认为敏感的 IP 地址使用睿知影服务；</w:t>
      </w:r>
    </w:p>
    <w:p w14:paraId="024CA717">
      <w:pPr>
        <w:pStyle w:val="17"/>
        <w:numPr>
          <w:ilvl w:val="0"/>
          <w:numId w:val="6"/>
        </w:numPr>
        <w:spacing w:line="336" w:lineRule="auto"/>
        <w:ind w:left="420" w:leftChars="0" w:hanging="420" w:firstLineChars="0"/>
        <w:rPr>
          <w:rFonts w:hint="eastAsia"/>
        </w:rPr>
      </w:pPr>
      <w:r>
        <w:rPr>
          <w:rFonts w:hint="eastAsia"/>
        </w:rPr>
        <w:t>3 天内 3 次以上变更使用 IP 地址；在每日 22:00 至 8:00 时段发起 40 次以上或每周 22:00 至 8:00 时段累计发起 200 次以上数据上传/服务请求；</w:t>
      </w:r>
    </w:p>
    <w:p w14:paraId="2AFCF259">
      <w:pPr>
        <w:pStyle w:val="17"/>
        <w:numPr>
          <w:ilvl w:val="0"/>
          <w:numId w:val="6"/>
        </w:numPr>
        <w:spacing w:line="336" w:lineRule="auto"/>
        <w:ind w:left="420" w:leftChars="0" w:hanging="420" w:firstLineChars="0"/>
        <w:rPr>
          <w:rFonts w:hint="eastAsia"/>
        </w:rPr>
      </w:pPr>
      <w:r>
        <w:rPr>
          <w:rFonts w:hint="eastAsia"/>
        </w:rPr>
        <w:t>使用睿知影服务时上传任意与睿知影服务范围无关的影相数据或就此发起服务请求；</w:t>
      </w:r>
    </w:p>
    <w:p w14:paraId="7BCB6300">
      <w:pPr>
        <w:pStyle w:val="17"/>
        <w:numPr>
          <w:ilvl w:val="0"/>
          <w:numId w:val="6"/>
        </w:numPr>
        <w:spacing w:line="336" w:lineRule="auto"/>
        <w:ind w:left="420" w:leftChars="0" w:hanging="420"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3F3EE2F3">
      <w:pPr>
        <w:pStyle w:val="17"/>
        <w:numPr>
          <w:ilvl w:val="0"/>
          <w:numId w:val="0"/>
        </w:numPr>
        <w:spacing w:line="336" w:lineRule="auto"/>
        <w:jc w:val="center"/>
        <w:rPr>
          <w:rFonts w:hint="eastAsia"/>
        </w:rPr>
      </w:pPr>
      <w:r>
        <w:rPr>
          <w:rFonts w:hint="eastAsia"/>
        </w:rPr>
        <w:t>（以下无正文，为本合同签字盖章页）</w:t>
      </w: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4"/>
        <w:gridCol w:w="492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134" w:bottom="1134" w:left="113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8DB6C47"/>
    <w:multiLevelType w:val="singleLevel"/>
    <w:tmpl w:val="08DB6C47"/>
    <w:lvl w:ilvl="0" w:tentative="0">
      <w:start w:val="1"/>
      <w:numFmt w:val="chineseCounting"/>
      <w:suff w:val="nothing"/>
      <w:lvlText w:val="（%1）"/>
      <w:lvlJc w:val="left"/>
      <w:pPr>
        <w:ind w:left="0" w:firstLine="420"/>
      </w:pPr>
      <w:rPr>
        <w:rFonts w:hint="eastAsia"/>
      </w:rPr>
    </w:lvl>
  </w:abstractNum>
  <w:abstractNum w:abstractNumId="3">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4">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5">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6E978051"/>
    <w:multiLevelType w:val="singleLevel"/>
    <w:tmpl w:val="6E978051"/>
    <w:lvl w:ilvl="0" w:tentative="0">
      <w:start w:val="1"/>
      <w:numFmt w:val="chineseCounting"/>
      <w:suff w:val="nothing"/>
      <w:lvlText w:val="（%1）"/>
      <w:lvlJc w:val="left"/>
      <w:pPr>
        <w:ind w:left="0" w:firstLine="420"/>
      </w:pPr>
      <w:rPr>
        <w:rFonts w:hint="eastAsia"/>
      </w:rPr>
    </w:lvl>
  </w:abstractNum>
  <w:num w:numId="1">
    <w:abstractNumId w:val="5"/>
  </w:num>
  <w:num w:numId="2">
    <w:abstractNumId w:val="0"/>
  </w:num>
  <w:num w:numId="3">
    <w:abstractNumId w:val="4"/>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C717F"/>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30B5C54"/>
    <w:rsid w:val="04297302"/>
    <w:rsid w:val="05116008"/>
    <w:rsid w:val="052E47BF"/>
    <w:rsid w:val="05A674B7"/>
    <w:rsid w:val="05B84099"/>
    <w:rsid w:val="06377473"/>
    <w:rsid w:val="077B1D60"/>
    <w:rsid w:val="07990E95"/>
    <w:rsid w:val="081617AD"/>
    <w:rsid w:val="08C41960"/>
    <w:rsid w:val="09D86EF1"/>
    <w:rsid w:val="0A075D0B"/>
    <w:rsid w:val="0A321E07"/>
    <w:rsid w:val="0A4D191E"/>
    <w:rsid w:val="0B1F1871"/>
    <w:rsid w:val="0C321039"/>
    <w:rsid w:val="0CA02DB6"/>
    <w:rsid w:val="0D0D5015"/>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2C50741"/>
    <w:rsid w:val="13EC3292"/>
    <w:rsid w:val="14DD2EAC"/>
    <w:rsid w:val="1575539B"/>
    <w:rsid w:val="167A36A1"/>
    <w:rsid w:val="168F0324"/>
    <w:rsid w:val="1706354F"/>
    <w:rsid w:val="17927756"/>
    <w:rsid w:val="1856068F"/>
    <w:rsid w:val="191A70DD"/>
    <w:rsid w:val="192D6E10"/>
    <w:rsid w:val="19E35721"/>
    <w:rsid w:val="1A163D48"/>
    <w:rsid w:val="1A1A7D27"/>
    <w:rsid w:val="1A714BB6"/>
    <w:rsid w:val="1A8C784B"/>
    <w:rsid w:val="1AAB2E36"/>
    <w:rsid w:val="1AC34686"/>
    <w:rsid w:val="1B1C0EEA"/>
    <w:rsid w:val="1B5241CA"/>
    <w:rsid w:val="1B811695"/>
    <w:rsid w:val="1C427076"/>
    <w:rsid w:val="1C67228E"/>
    <w:rsid w:val="1D262F66"/>
    <w:rsid w:val="1D7367B1"/>
    <w:rsid w:val="1D7B184C"/>
    <w:rsid w:val="1D913B04"/>
    <w:rsid w:val="1D9E208B"/>
    <w:rsid w:val="1DC4712F"/>
    <w:rsid w:val="1DF148B0"/>
    <w:rsid w:val="1E025274"/>
    <w:rsid w:val="1E48649A"/>
    <w:rsid w:val="1EAE27A1"/>
    <w:rsid w:val="1EBD01DB"/>
    <w:rsid w:val="1F372ED7"/>
    <w:rsid w:val="1F7B090F"/>
    <w:rsid w:val="20605871"/>
    <w:rsid w:val="20C938C2"/>
    <w:rsid w:val="215238B8"/>
    <w:rsid w:val="217040F2"/>
    <w:rsid w:val="22285DC1"/>
    <w:rsid w:val="227B5090"/>
    <w:rsid w:val="228F1A43"/>
    <w:rsid w:val="22BE3DF8"/>
    <w:rsid w:val="22EC1AEA"/>
    <w:rsid w:val="2335388B"/>
    <w:rsid w:val="23503E27"/>
    <w:rsid w:val="23E953C9"/>
    <w:rsid w:val="25407ECB"/>
    <w:rsid w:val="25473070"/>
    <w:rsid w:val="25DC7BF4"/>
    <w:rsid w:val="267F56CA"/>
    <w:rsid w:val="26AB066D"/>
    <w:rsid w:val="271C60CF"/>
    <w:rsid w:val="27721406"/>
    <w:rsid w:val="27E976E6"/>
    <w:rsid w:val="289F0244"/>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DCC460A"/>
    <w:rsid w:val="3E384A8B"/>
    <w:rsid w:val="3E5F71BC"/>
    <w:rsid w:val="3E946E66"/>
    <w:rsid w:val="3EA13103"/>
    <w:rsid w:val="3EAF1EF2"/>
    <w:rsid w:val="3EBF4B9D"/>
    <w:rsid w:val="3F2A4276"/>
    <w:rsid w:val="3F4523E7"/>
    <w:rsid w:val="3FFE010C"/>
    <w:rsid w:val="40032396"/>
    <w:rsid w:val="427B5C0E"/>
    <w:rsid w:val="43192030"/>
    <w:rsid w:val="4332394D"/>
    <w:rsid w:val="43461033"/>
    <w:rsid w:val="445C6245"/>
    <w:rsid w:val="449D57C5"/>
    <w:rsid w:val="45171181"/>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7F09E1"/>
    <w:rsid w:val="4A924F66"/>
    <w:rsid w:val="4B9269FE"/>
    <w:rsid w:val="4B960432"/>
    <w:rsid w:val="4BEA787D"/>
    <w:rsid w:val="4C1533D3"/>
    <w:rsid w:val="4D452CAF"/>
    <w:rsid w:val="4D752558"/>
    <w:rsid w:val="4D830E94"/>
    <w:rsid w:val="4DFC4A28"/>
    <w:rsid w:val="4E3734EA"/>
    <w:rsid w:val="502D2C76"/>
    <w:rsid w:val="506A3E57"/>
    <w:rsid w:val="518137A2"/>
    <w:rsid w:val="51DA7F46"/>
    <w:rsid w:val="52087744"/>
    <w:rsid w:val="52C13B4A"/>
    <w:rsid w:val="52D45126"/>
    <w:rsid w:val="52E16069"/>
    <w:rsid w:val="53462D7B"/>
    <w:rsid w:val="54767AC1"/>
    <w:rsid w:val="54794318"/>
    <w:rsid w:val="55EC2BE4"/>
    <w:rsid w:val="57827D4C"/>
    <w:rsid w:val="57973FC8"/>
    <w:rsid w:val="57AC4DC9"/>
    <w:rsid w:val="583059FA"/>
    <w:rsid w:val="58752BA8"/>
    <w:rsid w:val="59034A30"/>
    <w:rsid w:val="591D451E"/>
    <w:rsid w:val="59673F5E"/>
    <w:rsid w:val="599E4814"/>
    <w:rsid w:val="59E51E7D"/>
    <w:rsid w:val="5A0432EA"/>
    <w:rsid w:val="5AEB0D30"/>
    <w:rsid w:val="5AF12E4E"/>
    <w:rsid w:val="5B10064D"/>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0B4651"/>
    <w:rsid w:val="631D21B8"/>
    <w:rsid w:val="632626A5"/>
    <w:rsid w:val="63E02623"/>
    <w:rsid w:val="63E87188"/>
    <w:rsid w:val="64DA5C2B"/>
    <w:rsid w:val="64FD6C64"/>
    <w:rsid w:val="659D0825"/>
    <w:rsid w:val="65F7673A"/>
    <w:rsid w:val="662E5A12"/>
    <w:rsid w:val="672A018A"/>
    <w:rsid w:val="672D101A"/>
    <w:rsid w:val="6758665F"/>
    <w:rsid w:val="67A07D7A"/>
    <w:rsid w:val="67D87514"/>
    <w:rsid w:val="67E64F4C"/>
    <w:rsid w:val="67F81680"/>
    <w:rsid w:val="68156058"/>
    <w:rsid w:val="681E441C"/>
    <w:rsid w:val="68C367CA"/>
    <w:rsid w:val="69FB2950"/>
    <w:rsid w:val="6A3F0C0A"/>
    <w:rsid w:val="6A503CD9"/>
    <w:rsid w:val="6A7B2B0D"/>
    <w:rsid w:val="6ABC6F53"/>
    <w:rsid w:val="6AE61673"/>
    <w:rsid w:val="6BBD714D"/>
    <w:rsid w:val="6BDE433E"/>
    <w:rsid w:val="6BE724DF"/>
    <w:rsid w:val="6C77379F"/>
    <w:rsid w:val="6D535020"/>
    <w:rsid w:val="6D9B526C"/>
    <w:rsid w:val="6DAC6B60"/>
    <w:rsid w:val="6DC46377"/>
    <w:rsid w:val="6DD74A3C"/>
    <w:rsid w:val="6ED31DA6"/>
    <w:rsid w:val="6EF22770"/>
    <w:rsid w:val="6F08649E"/>
    <w:rsid w:val="6F31609F"/>
    <w:rsid w:val="6FDD7DBD"/>
    <w:rsid w:val="700215D2"/>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8560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b6051667-57b2-4e11-86cb-745e512d40b9}"/>
        <w:style w:val=""/>
        <w:category>
          <w:name w:val="常规"/>
          <w:gallery w:val="placeholder"/>
        </w:category>
        <w:types>
          <w:type w:val="bbPlcHdr"/>
        </w:types>
        <w:behaviors>
          <w:behavior w:val="content"/>
        </w:behaviors>
        <w:description w:val=""/>
        <w:guid w:val="{b6051667-57b2-4e11-86cb-745e512d40b9}"/>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3099</Words>
  <Characters>3817</Characters>
  <Lines>27</Lines>
  <Paragraphs>7</Paragraphs>
  <TotalTime>0</TotalTime>
  <ScaleCrop>false</ScaleCrop>
  <LinksUpToDate>false</LinksUpToDate>
  <CharactersWithSpaces>3873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2025-11-18T07:20:52Z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