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45C29"/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6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bookmarkEnd w:id="0"/>
    <w:p w14:paraId="1C5EAD6F">
      <w:pPr>
        <w:pStyle w:val="2"/>
        <w:jc w:val="center"/>
      </w:pPr>
      <w:bookmarkStart w:id="1" w:name="软件工程期末大作业说明书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9793C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720" w:leftChars="0" w:right="0" w:firstLine="720" w:firstLineChars="0"/>
        <w:rPr>
          <w:rFonts w:hint="eastAsia" w:ascii="Times New Roman" w:hAnsi="Times New Roman" w:eastAsia="宋体" w:cstheme="minorBidi"/>
          <w:b w:val="0"/>
          <w:color w:val="000000"/>
          <w:sz w:val="28"/>
          <w:szCs w:val="36"/>
          <w:u w:val="none"/>
          <w:lang w:val="en-US" w:eastAsia="en-US" w:bidi="ar-SA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default" w:ascii="Times New Roman" w:hAnsi="Times New Roman" w:eastAsia="宋体" w:cstheme="minorBidi"/>
          <w:b w:val="0"/>
          <w:color w:val="000000"/>
          <w:sz w:val="28"/>
          <w:szCs w:val="36"/>
          <w:u w:val="none"/>
          <w:lang w:val="en-US" w:eastAsia="en-US" w:bidi="ar-SA"/>
        </w:rPr>
        <w:t>面向AI绘画创作者的作品分享与技巧交流平台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u w:val="no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u w:val="none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2025-2026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u w:val="no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数媒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2402</w:t>
      </w:r>
    </w:p>
    <w:p w14:paraId="7F6FCBD7">
      <w:pPr>
        <w:ind w:left="0" w:leftChars="0" w:firstLine="1417" w:firstLineChars="504"/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刘涵宇</w:t>
      </w:r>
    </w:p>
    <w:p w14:paraId="42FF25D2">
      <w:pPr>
        <w:ind w:left="0" w:leftChars="0" w:firstLine="1417" w:firstLineChars="504"/>
        <w:rPr>
          <w:sz w:val="28"/>
          <w:szCs w:val="36"/>
          <w:u w:val="none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  <w:u w:val="none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eastAsia="宋体"/>
          <w:i w:val="0"/>
          <w:iCs w:val="0"/>
          <w:color w:val="000000"/>
          <w:sz w:val="28"/>
          <w:szCs w:val="36"/>
          <w:u w:val="none"/>
          <w:lang w:val="en-US" w:eastAsia="zh-CN"/>
        </w:rPr>
        <w:t>2408090602039</w:t>
      </w:r>
    </w:p>
    <w:p w14:paraId="29EAE7F8">
      <w:pPr>
        <w:ind w:left="0" w:leftChars="0" w:firstLine="1417" w:firstLineChars="504"/>
        <w:rPr>
          <w:sz w:val="28"/>
          <w:szCs w:val="36"/>
          <w:u w:val="none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  <w:u w:val="none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  <w:u w:val="none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 xml:space="preserve">2026 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年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 xml:space="preserve">  6 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月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 xml:space="preserve">25 </w:t>
      </w:r>
      <w:r>
        <w:rPr>
          <w:rFonts w:hint="eastAsia" w:ascii="Times New Roman" w:hAnsi="Times New Roman" w:eastAsia="宋体"/>
          <w:color w:val="000000"/>
          <w:sz w:val="28"/>
          <w:szCs w:val="36"/>
          <w:u w:val="none"/>
        </w:rPr>
        <w:t>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" w:name="目-录"/>
    </w:p>
    <w:p w14:paraId="3B8E7C8A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目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60859DC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第一章 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1.1 编写目的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1.2 项目背景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1.3 术语与定义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1.4 参考资料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1.5 相关文档</w:t>
      </w:r>
    </w:p>
    <w:p w14:paraId="57FAA7AB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第二章 项目概述</w:t>
      </w: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2.1 选题背景与意义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2.2 项目目标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2.3 技术选型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2.4 系统开发环境</w:t>
      </w:r>
    </w:p>
    <w:p w14:paraId="439CED8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第三章 软件工程各阶段工作概述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3.1 可行性分析阶段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3.1.1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3.1.2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3.1.3 AI工具使用说明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3.2 需求分析阶段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3.2.1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3.2.2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3.2.3 核心功能需求摘要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3.2.4 AI工具使用说明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3.3 概要设计阶段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3.3.1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3.3.2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3.3.3 AI工具使用说明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3.4 详细设计阶段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3.4.1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3.4.2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3.4.3 AI工具使用说明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3.5 编码与实现阶段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3.5.1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3.5.2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3.5.3 核心功能实现说明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3.5.4 AI工具使用说明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3.6 测试阶段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3.6.1 工作内容概述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3.6.2 主要成果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3.6.3 测试结果摘要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　3.6.4 AI工具使用说明</w:t>
      </w:r>
    </w:p>
    <w:p w14:paraId="745E86E5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第四章 项目总结与反思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4.1 项目完成情况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4.2 遇到的问题与解决方案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4.3 经验与收获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4.4 不足与改进方向</w:t>
      </w:r>
    </w:p>
    <w:p w14:paraId="5469AA65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第五章 AI工具使用汇总声明</w:t>
      </w:r>
    </w:p>
    <w:p w14:paraId="5FC07E9E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参考文献</w:t>
      </w:r>
    </w:p>
    <w:p w14:paraId="60BDD89B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诚信申明</w:t>
      </w:r>
    </w:p>
    <w:p w14:paraId="2AF2488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附录</w:t>
      </w:r>
      <w:r>
        <w:rPr>
          <w:rFonts w:hint="default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附录一：GitHub仓库信息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附录二：各阶段文档清单</w:t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　附录三：演示视频/答辩视频链接</w:t>
      </w:r>
    </w:p>
    <w:p w14:paraId="47A6D8BE"/>
    <w:bookmarkEnd w:id="2"/>
    <w:p w14:paraId="0A8C9A35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3" w:name="第一章-概述"/>
    </w:p>
    <w:bookmarkEnd w:id="3"/>
    <w:p w14:paraId="232CAA60">
      <w:pPr>
        <w:pStyle w:val="2"/>
        <w:bidi w:val="0"/>
        <w:rPr>
          <w:rFonts w:hint="eastAsia"/>
        </w:rPr>
      </w:pPr>
      <w:bookmarkStart w:id="4" w:name="附-录"/>
      <w:r>
        <w:rPr>
          <w:rFonts w:hint="eastAsia"/>
        </w:rPr>
        <w:t>第一章 概述</w:t>
      </w:r>
    </w:p>
    <w:p w14:paraId="68EC28F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编写目的</w:t>
      </w:r>
    </w:p>
    <w:p w14:paraId="1AB4D4EB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说明书旨在总结“面向AI绘画创作者的作品分享画廊与技巧交流平台”项目的软件工程实践过程，梳理从可行性分析到测试各阶段的工作成果，作为《软件工程》课程期末大作业的总结性文档。读者包括课程指导教师及评审教师。</w:t>
      </w:r>
    </w:p>
    <w:p w14:paraId="24D8D6D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项目背景</w:t>
      </w:r>
    </w:p>
    <w:p w14:paraId="7F03B717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项目名称：面向AI绘画创作者的作品分享画廊与技巧交流平台（简化版）</w:t>
      </w:r>
    </w:p>
    <w:p w14:paraId="33C25B7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项目来源：课程自主选题</w:t>
      </w:r>
    </w:p>
    <w:p w14:paraId="575C3525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项目意义与应用场景：随着Stable Diffusion、Midjourney等AI绘画工具的普及，AI绘画创作者需要一个展示作品和交流技巧的空间。本平台旨在提供一个简易的作品展示与分享工具。</w:t>
      </w:r>
    </w:p>
    <w:p w14:paraId="65B8A1F2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开发团队：个人独立完成（刘涵宇）</w:t>
      </w:r>
    </w:p>
    <w:p w14:paraId="1F29A0B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术语与定义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6332"/>
      </w:tblGrid>
      <w:tr w14:paraId="1A09B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60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术语/缩写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FB8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7CE05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CA2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55EE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用户上传的AI绘画图片及其关联信息</w:t>
            </w:r>
          </w:p>
        </w:tc>
      </w:tr>
      <w:tr w14:paraId="16FD1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FF5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580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AI绘画生成时附带的技术参数，包括提示词、模型名称、采样器、步数、种子值、CFG等</w:t>
            </w:r>
          </w:p>
        </w:tc>
      </w:tr>
      <w:tr w14:paraId="09A61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E36B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4FC2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提示词，用户输入给AI模型的文字描述</w:t>
            </w:r>
          </w:p>
        </w:tc>
      </w:tr>
      <w:tr w14:paraId="34DEF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0AD6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前后端分离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5474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前端负责界面展示，后端提供API接口，前后端通过HTTP请求通信</w:t>
            </w:r>
          </w:p>
        </w:tc>
      </w:tr>
    </w:tbl>
    <w:p w14:paraId="08389B8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 参考资料</w:t>
      </w:r>
    </w:p>
    <w:p w14:paraId="52A51E9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吕云翔. 软件工程——理论与实践（附微课视频 第2版）[M]. 北京: 人民邮电出版社, 2020.</w:t>
      </w:r>
    </w:p>
    <w:p w14:paraId="64FB71F9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GB/T 8567-2006《计算机软件文档编制规范》.</w:t>
      </w:r>
    </w:p>
    <w:p w14:paraId="65C29BC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[3] Flask官方文档.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"https://flask.palletsprojects.com/"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https://flask.palletsprojects.com/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1C18C0D9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[4] Python Pillow库文档.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"https://python-pillow.org/"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https://python-pillow.org/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30786C7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1.5 相关文档</w:t>
      </w:r>
    </w:p>
    <w:p w14:paraId="781E0032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本项目产生的其他文档清单：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4662"/>
        <w:gridCol w:w="1655"/>
      </w:tblGrid>
      <w:tr w14:paraId="6AFB7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C2C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4BB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619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C230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D3E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3EF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可行性分析报告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1595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0BEBA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0AC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BD8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需求规格说明书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85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6791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5B6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3C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软件设计说明书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7C25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6C20A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A3CC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7FC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测试计划与测试报告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E886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1870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9946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15C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用户使用说明书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631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298B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BC86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6DD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部署文档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0D6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</w:tbl>
    <w:p w14:paraId="62826BBA">
      <w:pPr>
        <w:pStyle w:val="2"/>
        <w:bidi w:val="0"/>
        <w:rPr>
          <w:rFonts w:hint="eastAsia"/>
        </w:rPr>
      </w:pPr>
    </w:p>
    <w:p w14:paraId="1659CDBA">
      <w:pPr>
        <w:pStyle w:val="2"/>
        <w:bidi w:val="0"/>
        <w:rPr>
          <w:rFonts w:hint="eastAsia"/>
        </w:rPr>
      </w:pPr>
      <w:r>
        <w:rPr>
          <w:rFonts w:hint="eastAsia"/>
        </w:rPr>
        <w:t>第二章 项目概述</w:t>
      </w:r>
    </w:p>
    <w:p w14:paraId="44DB4FED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选题背景与意义</w:t>
      </w:r>
    </w:p>
    <w:p w14:paraId="1F98C29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AI绘画技术快速发展，创作者需要一个集中的空间来展示作品。现有平台缺乏对AI生成参数的支持，本平台旨在提供简易的作品展示和参数展示功能。</w:t>
      </w:r>
    </w:p>
    <w:p w14:paraId="67B38C6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项目目标</w:t>
      </w:r>
    </w:p>
    <w:p w14:paraId="7A57E29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完成一个基于Flask后端的作品分享平台，支持以下核心功能：</w:t>
      </w:r>
    </w:p>
    <w:p w14:paraId="6AE286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作品图片上传（PNG/JPG/WebP格式）</w:t>
      </w:r>
    </w:p>
    <w:p w14:paraId="60B812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AI绘画元数据的自动提取与展示</w:t>
      </w:r>
    </w:p>
    <w:p w14:paraId="1C907D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画廊式的作品列表展示</w:t>
      </w:r>
    </w:p>
    <w:p w14:paraId="31ECEE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简易的点赞功能（前端展示）</w:t>
      </w:r>
    </w:p>
    <w:p w14:paraId="2FDFB010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前端页面与后端API的基本联调</w:t>
      </w:r>
    </w:p>
    <w:p w14:paraId="017D058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410EFCC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技术选型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2772"/>
        <w:gridCol w:w="3770"/>
      </w:tblGrid>
      <w:tr w14:paraId="2A9A9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FBCF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7EF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B67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选型理由</w:t>
            </w:r>
          </w:p>
        </w:tc>
      </w:tr>
      <w:tr w14:paraId="02D09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5FD1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2C0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 + CSS + JavaScript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52C9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简单直接，无需额外框架，适合单人开发</w:t>
            </w:r>
          </w:p>
        </w:tc>
      </w:tr>
      <w:tr w14:paraId="24D0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665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E2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 2.x（Python）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78F6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轻量级，快速开发，Python生态丰富</w:t>
            </w:r>
          </w:p>
        </w:tc>
      </w:tr>
      <w:tr w14:paraId="29DF4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1789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C78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本地文件系统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536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项目规模较小，图片直接存文件夹</w:t>
            </w:r>
          </w:p>
        </w:tc>
      </w:tr>
      <w:tr w14:paraId="0D9DF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467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图片解析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CE4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PIL（Pillow）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B07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支持读取PNG元数据</w:t>
            </w:r>
          </w:p>
        </w:tc>
      </w:tr>
      <w:tr w14:paraId="32D48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147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E47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Git / GitHub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B36A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代码托管</w:t>
            </w:r>
          </w:p>
        </w:tc>
      </w:tr>
    </w:tbl>
    <w:p w14:paraId="32088BF4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 系统开发环境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7"/>
        <w:gridCol w:w="4893"/>
      </w:tblGrid>
      <w:tr w14:paraId="4F5FC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C49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FA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622F9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FA1A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19FE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11</w:t>
            </w:r>
          </w:p>
        </w:tc>
      </w:tr>
      <w:tr w14:paraId="5BE98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C2A8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26B1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Visual Studio Code</w:t>
            </w:r>
          </w:p>
        </w:tc>
      </w:tr>
      <w:tr w14:paraId="7F3BF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75A7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后端运行环境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E67C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 3.8 + Flask 2.x</w:t>
            </w:r>
          </w:p>
        </w:tc>
      </w:tr>
      <w:tr w14:paraId="2A4C4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E00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86D3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华硕天选4070 笔记本电脑</w:t>
            </w:r>
          </w:p>
        </w:tc>
      </w:tr>
      <w:tr w14:paraId="697F9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99E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4320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Microsoft Edge</w:t>
            </w:r>
          </w:p>
        </w:tc>
      </w:tr>
      <w:tr w14:paraId="4758D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2EB6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E2D5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GitHub</w:t>
            </w:r>
          </w:p>
        </w:tc>
      </w:tr>
    </w:tbl>
    <w:p w14:paraId="5053D79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4097A7F">
      <w:pPr>
        <w:pStyle w:val="2"/>
        <w:bidi w:val="0"/>
        <w:rPr>
          <w:rFonts w:hint="eastAsia"/>
        </w:rPr>
      </w:pPr>
      <w:r>
        <w:rPr>
          <w:rFonts w:hint="eastAsia"/>
        </w:rPr>
        <w:t>第三章 软件工程各阶段工作概述</w:t>
      </w:r>
    </w:p>
    <w:p w14:paraId="04D1792E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可行性分析阶段</w:t>
      </w:r>
    </w:p>
    <w:p w14:paraId="38207F3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3.1.1 工作内容概述</w:t>
      </w:r>
    </w:p>
    <w:p w14:paraId="41AB3979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可行性分析阶段的主要工作包括：项目背景调研、技术可行性评估（Flask+PIL解析PNG元数据的可行性）、经济可行性评估（个人项目零成本）、法律可行性评估（AI内容版权风险识别）。</w:t>
      </w:r>
    </w:p>
    <w:p w14:paraId="60A72FC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3.1.2 主要成果</w:t>
      </w:r>
    </w:p>
    <w:p w14:paraId="5067442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可行性分析报告（详见附件1）</w:t>
      </w:r>
    </w:p>
    <w:p w14:paraId="71651BEC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结论：项目可行</w:t>
      </w:r>
    </w:p>
    <w:p w14:paraId="7836E0B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3.1.3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580"/>
        <w:gridCol w:w="2480"/>
        <w:gridCol w:w="1760"/>
      </w:tblGrid>
      <w:tr w14:paraId="1063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F6D7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078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4E1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433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74E35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820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技术可行性分析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70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96E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元数据解析方案参考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5C93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约30%</w:t>
            </w:r>
          </w:p>
        </w:tc>
      </w:tr>
      <w:tr w14:paraId="6A651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E26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文档结构整理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71D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E6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文档格式规范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8F0F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约40%</w:t>
            </w:r>
          </w:p>
        </w:tc>
      </w:tr>
    </w:tbl>
    <w:p w14:paraId="274B987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需求分析阶段</w:t>
      </w:r>
    </w:p>
    <w:p w14:paraId="2C2E1E5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3.2.1 工作内容概述</w:t>
      </w:r>
    </w:p>
    <w:p w14:paraId="2BC67B1F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需求分析阶段的主要工作包括：分析AI绘画创作者的核心需求（展示作品、分享参数），确定项目功能边界（不做用户系统、不做数据库持久化），编写需求规格说明书。</w:t>
      </w:r>
    </w:p>
    <w:p w14:paraId="53A66ECA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由于项目规模限制，实际实现的需求集中在作品上传、元数据提取、画廊展示三个核心功能上。</w:t>
      </w:r>
    </w:p>
    <w:p w14:paraId="5C94345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3.2.2 主要成果</w:t>
      </w:r>
    </w:p>
    <w:p w14:paraId="7CEA5F0A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需求规格说明书（详见附件2）</w:t>
      </w:r>
    </w:p>
    <w:p w14:paraId="3253FC0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3.2.3 核心功能需求摘要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3560"/>
        <w:gridCol w:w="1040"/>
        <w:gridCol w:w="2320"/>
      </w:tblGrid>
      <w:tr w14:paraId="6066C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067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B24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D2D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F6F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实现状态</w:t>
            </w:r>
          </w:p>
        </w:tc>
      </w:tr>
      <w:tr w14:paraId="12BFD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788C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1F0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图片上传（PNG/JPG/WebP）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4F5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360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已实现</w:t>
            </w:r>
          </w:p>
        </w:tc>
      </w:tr>
      <w:tr w14:paraId="71AE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AEA9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C5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自动提取SD WebUI格式元数据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D21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91C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已实现（部分格式）</w:t>
            </w:r>
          </w:p>
        </w:tc>
      </w:tr>
      <w:tr w14:paraId="159E2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2A7F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90F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瀑布流作品列表展示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658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ED4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已实现</w:t>
            </w:r>
          </w:p>
        </w:tc>
      </w:tr>
      <w:tr w14:paraId="6B86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D55B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47F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展示大图和元数据卡片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664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F528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已实现</w:t>
            </w:r>
          </w:p>
        </w:tc>
      </w:tr>
      <w:tr w14:paraId="67095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EE49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A7B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前端点赞切换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4D5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40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前端模拟</w:t>
            </w:r>
          </w:p>
        </w:tc>
      </w:tr>
      <w:tr w14:paraId="59421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6D1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D19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50B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2411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未实现（超出范围）</w:t>
            </w:r>
          </w:p>
        </w:tc>
      </w:tr>
      <w:tr w14:paraId="01BF0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49B2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DB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作品评论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4B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766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未实现</w:t>
            </w:r>
          </w:p>
        </w:tc>
      </w:tr>
      <w:tr w14:paraId="4CE24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DBD1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3C0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7AC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7613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未实现</w:t>
            </w:r>
          </w:p>
        </w:tc>
      </w:tr>
    </w:tbl>
    <w:p w14:paraId="2541EEE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3.2.4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580"/>
        <w:gridCol w:w="2480"/>
        <w:gridCol w:w="1760"/>
      </w:tblGrid>
      <w:tr w14:paraId="6F537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E991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2D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BDE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AD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0718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8FE0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需求整理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E8A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F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生成功能列表初稿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0588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约65%</w:t>
            </w:r>
          </w:p>
        </w:tc>
      </w:tr>
      <w:tr w14:paraId="650D8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4664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用例设计参考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C2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803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提供用例图结构参考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086B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约70%</w:t>
            </w:r>
          </w:p>
        </w:tc>
      </w:tr>
    </w:tbl>
    <w:p w14:paraId="65E71913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概要设计阶段</w:t>
      </w:r>
    </w:p>
    <w:p w14:paraId="53AD938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3.3.1 工作内容概述</w:t>
      </w:r>
    </w:p>
    <w:p w14:paraId="48D3BB8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概要设计阶段的主要工作包括：确定前后端分离架构、划分功能模块、设计API接口。</w:t>
      </w:r>
    </w:p>
    <w:p w14:paraId="08C508A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系统采用前后端分离的B/S架构。后端Flask提供API服务，前端通过HTTP请求调用后端接口。图片存储使用本地文件系统。所有作品数据通过文件夹扫描实现。</w:t>
      </w:r>
    </w:p>
    <w:p w14:paraId="7285EB7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3.3.2 主要成果</w:t>
      </w:r>
    </w:p>
    <w:p w14:paraId="7527214F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软件设计说明书（详见附件3）</w:t>
      </w:r>
    </w:p>
    <w:p w14:paraId="3F895B7C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系统架构简图：</w:t>
      </w:r>
    </w:p>
    <w:p w14:paraId="22FE4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452454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浏览器（前端HTML页面）        ↓ HTTP请求Flask后端（app.py）        ↓ 文件读写本地文件系统（uploads文件夹）</w:t>
      </w:r>
    </w:p>
    <w:p w14:paraId="7F2C646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主要模块：</w:t>
      </w:r>
    </w:p>
    <w:p w14:paraId="3C572C24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作品列表接口：GET /api/images</w:t>
      </w:r>
    </w:p>
    <w:p w14:paraId="27F57ED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作品上传接口：POST /upload</w:t>
      </w:r>
    </w:p>
    <w:p w14:paraId="082D4935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图片查看接口：GET /images/&lt;filename&gt;</w:t>
      </w:r>
    </w:p>
    <w:p w14:paraId="37D874BF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首页（含前端界面）：GET /</w:t>
      </w:r>
    </w:p>
    <w:p w14:paraId="194C51E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662CD95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3.3.3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580"/>
        <w:gridCol w:w="2240"/>
        <w:gridCol w:w="1760"/>
      </w:tblGrid>
      <w:tr w14:paraId="5A66D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36A5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5EB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96A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58A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4C2B0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184E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模块划分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DCD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F36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生成模块结构初稿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13C0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约65%</w:t>
            </w:r>
          </w:p>
        </w:tc>
      </w:tr>
      <w:tr w14:paraId="4EA0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E119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API接口设计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767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F7D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提供接口设计参考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80F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约70%</w:t>
            </w:r>
          </w:p>
        </w:tc>
      </w:tr>
    </w:tbl>
    <w:p w14:paraId="01EB375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 详细设计阶段</w:t>
      </w:r>
    </w:p>
    <w:p w14:paraId="0FFB34C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3.4.1 工作内容概述</w:t>
      </w:r>
    </w:p>
    <w:p w14:paraId="383BA661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详细设计阶段的主要工作包括：核心模块的流程设计、接口的详细参数定义。</w:t>
      </w:r>
    </w:p>
    <w:p w14:paraId="4FBB99A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重点关注元数据提取模块（从PNG的tEXt chunk中解析Stable Diffusion参数）和作品上传模块的文件处理流程。</w:t>
      </w:r>
    </w:p>
    <w:p w14:paraId="52E7EFC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3.4.2 主要成果</w:t>
      </w:r>
    </w:p>
    <w:p w14:paraId="353F6FA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详细设计说明（包含在软件设计说明书中）</w:t>
      </w:r>
    </w:p>
    <w:p w14:paraId="77ADE26C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关键接口设计：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7"/>
        <w:gridCol w:w="1626"/>
        <w:gridCol w:w="2947"/>
      </w:tblGrid>
      <w:tr w14:paraId="03AD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8BE8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E21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99B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FBCF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12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946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D250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返回画廊首页HTML</w:t>
            </w:r>
          </w:p>
        </w:tc>
      </w:tr>
      <w:tr w14:paraId="51F6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6D11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/api/images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062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C12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返回图片列表JSON</w:t>
            </w:r>
          </w:p>
        </w:tc>
      </w:tr>
      <w:tr w14:paraId="68257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0030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/upload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B80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3CE8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接收图片文件并保存</w:t>
            </w:r>
          </w:p>
        </w:tc>
      </w:tr>
      <w:tr w14:paraId="436D1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F3D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/images/&lt;filename&gt;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80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4B8E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返回图片文件</w:t>
            </w:r>
          </w:p>
        </w:tc>
      </w:tr>
    </w:tbl>
    <w:p w14:paraId="15A0ED5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3.4.3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580"/>
        <w:gridCol w:w="2240"/>
        <w:gridCol w:w="1760"/>
      </w:tblGrid>
      <w:tr w14:paraId="53BFD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E468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A98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15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D34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4D0E3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6EDA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47E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70E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提供流程参考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FAD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约65%</w:t>
            </w:r>
          </w:p>
        </w:tc>
      </w:tr>
      <w:tr w14:paraId="546C0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28C8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接口参数定义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0AB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A05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提供接口规范参考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57C9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约70%</w:t>
            </w:r>
          </w:p>
        </w:tc>
      </w:tr>
    </w:tbl>
    <w:p w14:paraId="2DF521F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3.5 编码与实现阶段</w:t>
      </w:r>
    </w:p>
    <w:p w14:paraId="5CAE07D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3.5.1 工作内容概述</w:t>
      </w:r>
    </w:p>
    <w:p w14:paraId="0AAB7A5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编码与实现阶段的主要工作包括：</w:t>
      </w:r>
    </w:p>
    <w:p w14:paraId="48E9968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编写Flask后端app.py，实现图片上传、元数据提取、图片列表接口</w:t>
      </w:r>
    </w:p>
    <w:p w14:paraId="70A9E215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编写前端HTML页面，实现画廊展示、上传界面、点赞交互</w:t>
      </w:r>
    </w:p>
    <w:p w14:paraId="6084F159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后端代码约150行，前端代码约200行（HTML+CSS+JavaScript集成在同一个app.py中）</w:t>
      </w:r>
    </w:p>
    <w:p w14:paraId="5DAAADAC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使用Git进行版本管理</w:t>
      </w:r>
    </w:p>
    <w:p w14:paraId="1817B88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8DD462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3.5.2 主要成果</w:t>
      </w:r>
    </w:p>
    <w:p w14:paraId="5A5CB2C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源代码（app.py，前后端集成在同一文件中）</w:t>
      </w:r>
    </w:p>
    <w:p w14:paraId="4E9F5A2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核心模块代码量统计：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4"/>
        <w:gridCol w:w="3586"/>
      </w:tblGrid>
      <w:tr w14:paraId="21A6C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5CBF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185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代码行数（约）</w:t>
            </w:r>
          </w:p>
        </w:tc>
      </w:tr>
      <w:tr w14:paraId="551B3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0B13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Flask应用初始化与配置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79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30行</w:t>
            </w:r>
          </w:p>
        </w:tc>
      </w:tr>
      <w:tr w14:paraId="150C1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4CFF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图片列表接口（/api/images）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CBE6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30行</w:t>
            </w:r>
          </w:p>
        </w:tc>
      </w:tr>
      <w:tr w14:paraId="07DE4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F43B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图片上传接口（/upload）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B0C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50行</w:t>
            </w:r>
          </w:p>
        </w:tc>
      </w:tr>
      <w:tr w14:paraId="26668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F83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元数据提取函数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A86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40行</w:t>
            </w:r>
          </w:p>
        </w:tc>
      </w:tr>
      <w:tr w14:paraId="1F114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04BC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前端HTML+CSS+JavaScript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125D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200行（集成在app.py中）</w:t>
            </w:r>
          </w:p>
        </w:tc>
      </w:tr>
      <w:tr w14:paraId="4E63C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3BDA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5038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约350行</w:t>
            </w:r>
          </w:p>
        </w:tc>
      </w:tr>
    </w:tbl>
    <w:p w14:paraId="48A67F9B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README.md（含项目说明、运行步骤）</w:t>
      </w:r>
    </w:p>
    <w:p w14:paraId="5B7CD94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3.5.3 核心功能实现说明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3983"/>
        <w:gridCol w:w="2522"/>
      </w:tblGrid>
      <w:tr w14:paraId="785E1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98F6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70D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1D6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F307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E427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A6D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Flask接收文件流，保存至uploads目录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2C96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支持PNG/JPG/WebP</w:t>
            </w:r>
          </w:p>
        </w:tc>
      </w:tr>
      <w:tr w14:paraId="196FF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DEBA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C9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PIL读取PNG的tEXt chunk，解析SD参数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73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仅支持SD WebUI格式</w:t>
            </w:r>
          </w:p>
        </w:tc>
      </w:tr>
      <w:tr w14:paraId="5A1B0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F46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7C7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扫描uploads目录，返回图片列表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B850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按上传时间倒序排列</w:t>
            </w:r>
          </w:p>
        </w:tc>
      </w:tr>
      <w:tr w14:paraId="21DF3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E5D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前端界面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047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HTML+CSS+JavaScript集成在app.py中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3F45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在浏览器中直接访问根路径</w:t>
            </w:r>
          </w:p>
        </w:tc>
      </w:tr>
      <w:tr w14:paraId="1C606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3376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74F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前端JavaScript切换状态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5A6D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纯前端模拟，不存储到后端</w:t>
            </w:r>
          </w:p>
        </w:tc>
      </w:tr>
      <w:tr w14:paraId="30656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1E25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跨域处理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C9B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Flask-CORS扩展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A29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解决前后端端口不同的问题</w:t>
            </w:r>
          </w:p>
        </w:tc>
      </w:tr>
    </w:tbl>
    <w:p w14:paraId="11D11C8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3.5.4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1580"/>
        <w:gridCol w:w="3200"/>
        <w:gridCol w:w="1760"/>
      </w:tblGrid>
      <w:tr w14:paraId="2A919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3A38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BF6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276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4B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71FAC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224C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Flask框架代码生成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E44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0B0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生成应用骨架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791F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约50%</w:t>
            </w:r>
          </w:p>
        </w:tc>
      </w:tr>
      <w:tr w14:paraId="511EE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C416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元数据解析方案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88E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4FB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提供PIL解析PNG代码参考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1A1F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约55%</w:t>
            </w:r>
          </w:p>
        </w:tc>
      </w:tr>
      <w:tr w14:paraId="708BA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8358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前端界面设计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27B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88A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生成画廊页面CSS布局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AC9C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约40%</w:t>
            </w:r>
          </w:p>
        </w:tc>
      </w:tr>
      <w:tr w14:paraId="017B7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3A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代码调试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530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184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辅助定位语法错误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ADB5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约30%</w:t>
            </w:r>
          </w:p>
        </w:tc>
      </w:tr>
    </w:tbl>
    <w:p w14:paraId="5A4E129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3.6 测试阶段</w:t>
      </w:r>
    </w:p>
    <w:p w14:paraId="07931E9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3.6.1 工作内容概述</w:t>
      </w:r>
    </w:p>
    <w:p w14:paraId="2D859C0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测试阶段的主要工作包括：在本地笔记本电脑（华硕天选4070）上搭建测试环境，设计测试用例并手动执行，记录测试结果和发现的问题。</w:t>
      </w:r>
    </w:p>
    <w:p w14:paraId="42FB25E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测试环境：</w:t>
      </w:r>
    </w:p>
    <w:p w14:paraId="0DF82FE1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设备：华硕天选4070 笔记本电脑</w:t>
      </w:r>
    </w:p>
    <w:p w14:paraId="5EE45AA8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操作系统：Windows 11</w:t>
      </w:r>
    </w:p>
    <w:p w14:paraId="1B428813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浏览器：Microsoft Edge</w:t>
      </w:r>
    </w:p>
    <w:p w14:paraId="2FA394F3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后端运行方式：本地终端运行 </w:t>
      </w:r>
      <w:r>
        <w:rPr>
          <w:rStyle w:val="24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python app.py</w:t>
      </w:r>
    </w:p>
    <w:p w14:paraId="2D3B8A1C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测试方法：手动黑盒测试，在浏览器中访问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"http://127.0.0.1:5000/"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http://127.0.0.1:5000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执行各项操作。</w:t>
      </w:r>
    </w:p>
    <w:p w14:paraId="489B830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3.6.2 主要成果</w:t>
      </w:r>
    </w:p>
    <w:p w14:paraId="598A04B8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测试计划与测试报告（详见附件4）</w:t>
      </w:r>
    </w:p>
    <w:p w14:paraId="1F4D8F2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测试用例统计：共设计并执行约35个功能测试用例</w:t>
      </w:r>
    </w:p>
    <w:p w14:paraId="18637430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主要Bug及修复情况：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4514"/>
        <w:gridCol w:w="962"/>
        <w:gridCol w:w="2450"/>
      </w:tblGrid>
      <w:tr w14:paraId="4F8E2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9E19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557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0B4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F5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6957C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9C9F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88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浏览器访问127.0.0.1:5000无法打开，需关闭VPN/代理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620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9546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已解决（关闭代理后正常）</w:t>
            </w:r>
          </w:p>
        </w:tc>
      </w:tr>
      <w:tr w14:paraId="3D4EE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972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00E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部分PNG图片元数据提取失败，返回空值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F4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D7D8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已解决（调整解析逻辑）</w:t>
            </w:r>
          </w:p>
        </w:tc>
      </w:tr>
      <w:tr w14:paraId="31483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C4FC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158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长Prompt在前端显示溢出卡片边界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9AB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6CD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已解决（添加CSS文字截断）</w:t>
            </w:r>
          </w:p>
        </w:tc>
      </w:tr>
      <w:tr w14:paraId="3E818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470D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0A7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Edge浏览器地址栏输入http被自动转https导致访问失败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0C9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A39D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已解决（手动输入完整http地址）</w:t>
            </w:r>
          </w:p>
        </w:tc>
      </w:tr>
    </w:tbl>
    <w:p w14:paraId="305C6D7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3.6.3 测试结果摘要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040"/>
        <w:gridCol w:w="1040"/>
        <w:gridCol w:w="1040"/>
      </w:tblGrid>
      <w:tr w14:paraId="18E44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B488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763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998E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729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0DC4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20B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作品上传测试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200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1EB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DA0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87.5%</w:t>
            </w:r>
          </w:p>
        </w:tc>
      </w:tr>
      <w:tr w14:paraId="7E73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3AD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画廊展示测试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857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27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9EC3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08D1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2CDE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元数据提取测试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4D3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88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74F9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83.3%</w:t>
            </w:r>
          </w:p>
        </w:tc>
      </w:tr>
      <w:tr w14:paraId="645B4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1D46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前端交互测试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2EB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C30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406D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C93B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2F97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F59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CF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8A3B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94.3%</w:t>
            </w:r>
          </w:p>
        </w:tc>
      </w:tr>
    </w:tbl>
    <w:p w14:paraId="43A691D6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Bug修复后全部回归通过。</w:t>
      </w:r>
    </w:p>
    <w:p w14:paraId="067B31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3.6.4 AI工具使用说明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580"/>
        <w:gridCol w:w="2240"/>
        <w:gridCol w:w="1760"/>
      </w:tblGrid>
      <w:tr w14:paraId="58B27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C38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DD2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58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CB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</w:tr>
      <w:tr w14:paraId="21CAE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ED0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DF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EEB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生成测试用例参考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A02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约40%</w:t>
            </w:r>
          </w:p>
        </w:tc>
      </w:tr>
      <w:tr w14:paraId="16EF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7064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测试报告整理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7F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571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提供报告结构参考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4F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约30%</w:t>
            </w:r>
          </w:p>
        </w:tc>
      </w:tr>
    </w:tbl>
    <w:p w14:paraId="51D1A204">
      <w:pPr>
        <w:pStyle w:val="2"/>
        <w:bidi w:val="0"/>
        <w:rPr>
          <w:rFonts w:hint="eastAsia"/>
        </w:rPr>
      </w:pPr>
    </w:p>
    <w:p w14:paraId="3DF7F3C6">
      <w:pPr>
        <w:pStyle w:val="2"/>
        <w:bidi w:val="0"/>
        <w:rPr>
          <w:rFonts w:hint="eastAsia"/>
        </w:rPr>
      </w:pPr>
      <w:r>
        <w:rPr>
          <w:rFonts w:hint="eastAsia"/>
        </w:rPr>
        <w:t>第四章 项目总结与反思</w:t>
      </w:r>
    </w:p>
    <w:p w14:paraId="012B765F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项目完成情况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080"/>
        <w:gridCol w:w="4785"/>
      </w:tblGrid>
      <w:tr w14:paraId="3D108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9D4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6F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完成情况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96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F46B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5DF5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作品图片上传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64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654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支持PNG/JPG/WebP，保存至uploads文件夹</w:t>
            </w:r>
          </w:p>
        </w:tc>
      </w:tr>
      <w:tr w14:paraId="572C9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F5B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AI元数据自动提取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728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168D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 WebUI格式可提取，ComfyUI和NovelAI未充分测试</w:t>
            </w:r>
          </w:p>
        </w:tc>
      </w:tr>
      <w:tr w14:paraId="2BA4E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D314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画廊瀑布流展示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280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C1B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以卡片网格形式展示所有已上传图片</w:t>
            </w:r>
          </w:p>
        </w:tc>
      </w:tr>
      <w:tr w14:paraId="75C7E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C6C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作品详情查看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93A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9A60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点击图片查看大图和元数据信息</w:t>
            </w:r>
          </w:p>
        </w:tc>
      </w:tr>
      <w:tr w14:paraId="2DA1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8C47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元数据卡片展示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52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598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显示Prompt、模型、采样器、步数、CFG等</w:t>
            </w:r>
          </w:p>
        </w:tc>
      </w:tr>
      <w:tr w14:paraId="7968E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8BEC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F97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C47E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前端切换已实现，后端持久化未实现</w:t>
            </w:r>
          </w:p>
        </w:tc>
      </w:tr>
      <w:tr w14:paraId="331EC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4368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2CF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3CB9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因项目范围限制，本期未实现</w:t>
            </w:r>
          </w:p>
        </w:tc>
      </w:tr>
      <w:tr w14:paraId="5EE1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459C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5F7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9721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因项目范围限制，本期未实现</w:t>
            </w:r>
          </w:p>
        </w:tc>
      </w:tr>
      <w:tr w14:paraId="03CD9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3F00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422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4E2B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因项目范围限制，本期未实现</w:t>
            </w:r>
          </w:p>
        </w:tc>
      </w:tr>
      <w:tr w14:paraId="494BE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47F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跨浏览器测试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C2D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731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仅在Edge浏览器上测试过</w:t>
            </w:r>
          </w:p>
        </w:tc>
      </w:tr>
    </w:tbl>
    <w:p w14:paraId="28B260A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遇到的问题与解决方案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0"/>
        <w:gridCol w:w="3109"/>
        <w:gridCol w:w="801"/>
      </w:tblGrid>
      <w:tr w14:paraId="008AB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5BE4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FDB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AEE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解决效果</w:t>
            </w:r>
          </w:p>
        </w:tc>
      </w:tr>
      <w:tr w14:paraId="0F812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1C73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Edge浏览器自动将http转https，导致127.0.0.1:5000无法访问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929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关闭Edge的“自动切换HTTPS”功能，手动输入http地址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1A70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完全解决</w:t>
            </w:r>
          </w:p>
        </w:tc>
      </w:tr>
      <w:tr w14:paraId="2951B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68C2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VPN/代理软件导致本地端口无法访问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EC3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关闭所有代理软件后重新访问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95C0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完全解决</w:t>
            </w:r>
          </w:p>
        </w:tc>
      </w:tr>
      <w:tr w14:paraId="38FDF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0E71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 WebUI生成的PNG图片元数据提取失败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2F8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使用PIL读取tEXt chunk，使用正则表达式解析参数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0A7B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基本解决</w:t>
            </w:r>
          </w:p>
        </w:tc>
      </w:tr>
      <w:tr w14:paraId="58953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CC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页面刷新后上传的图片丢失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F81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使用文件系统持久化存储uploads目录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24ED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完全解决</w:t>
            </w:r>
          </w:p>
        </w:tc>
      </w:tr>
      <w:tr w14:paraId="3500F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88B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5000端口被占用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8F6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修改代码中port=5001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995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完全解决</w:t>
            </w:r>
          </w:p>
        </w:tc>
      </w:tr>
    </w:tbl>
    <w:p w14:paraId="3CD2CFA1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经验与收获</w:t>
      </w:r>
    </w:p>
    <w:p w14:paraId="730B434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通过本次《软件工程》课程大作业，我获得了以下收获：</w:t>
      </w:r>
    </w:p>
    <w:p w14:paraId="36D88175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实践了从需求分析到测试的完整软件工程流程，理解了文档驱动开发的重要性。</w:t>
      </w:r>
    </w:p>
    <w:p w14:paraId="26A9FE86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学习了Flask框架的基本使用，掌握了路由定义、文件上传、JSON响应等核心功能。</w:t>
      </w:r>
    </w:p>
    <w:p w14:paraId="567A2CB0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深入了解了PNG图片格式的元数据存储机制（tEXt chunk），以及Stable Diffusion WebUI的参数存储格式。</w:t>
      </w:r>
    </w:p>
    <w:p w14:paraId="3585D1D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体验了前后端分离的开发模式，理解了前后端通过API通信的基本原理。</w:t>
      </w:r>
    </w:p>
    <w:p w14:paraId="17AC852B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学会了使用Git进行版本管理，以及使用GitHub进行代码托管。</w:t>
      </w:r>
    </w:p>
    <w:p w14:paraId="5AA64690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认识到软件工程文档编写是项目开发的重要组成部分，规范的文档有助于理清思路。</w:t>
      </w:r>
    </w:p>
    <w:p w14:paraId="137F96A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 w14:paraId="7E20DAB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4.4 不足与改进方向</w:t>
      </w:r>
    </w:p>
    <w:p w14:paraId="513DB0BE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用户系统缺失：本项目未实现用户注册登录功能，所有用户共用同一空间。后续可增加JWT认证和用户隔离。</w:t>
      </w:r>
    </w:p>
    <w:p w14:paraId="01413F4B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点赞功能不完整：点赞状态仅保存在前端内存中，刷新即丢失。后续应增加数据库存储。</w:t>
      </w:r>
    </w:p>
    <w:p w14:paraId="2A5EBA96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元数据解析覆盖不全：目前仅针对SD WebUI格式进行了适配，对ComfyUI、NovelAI等工具的支持不完整。后续需要扩展解析器。</w:t>
      </w:r>
    </w:p>
    <w:p w14:paraId="657ED15B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测试范围有限：所有测试仅在一台笔记本电脑（华硕天选4070）上执行，未在其他设备或浏览器上进行充分验证。</w:t>
      </w:r>
    </w:p>
    <w:p w14:paraId="319C8BF1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未部署上线：本项目仅能在本地运行，未部署至公网服务器，无法展示给他人访问。</w:t>
      </w:r>
    </w:p>
    <w:p w14:paraId="260C1BF8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代码量偏少：受限于个人时间和项目范围，整体代码量约350行，仅覆盖了核心功能。</w:t>
      </w:r>
    </w:p>
    <w:p w14:paraId="528BEF72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5E32A1">
      <w:pPr>
        <w:pStyle w:val="2"/>
        <w:bidi w:val="0"/>
        <w:rPr>
          <w:rFonts w:hint="eastAsia"/>
        </w:rPr>
      </w:pPr>
      <w:r>
        <w:rPr>
          <w:rFonts w:hint="eastAsia"/>
        </w:rPr>
        <w:t>第五章 AI工具使用汇总声明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1228"/>
        <w:gridCol w:w="1529"/>
        <w:gridCol w:w="2126"/>
        <w:gridCol w:w="1289"/>
        <w:gridCol w:w="1688"/>
      </w:tblGrid>
      <w:tr w14:paraId="3EB67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874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BE1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6AD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CF9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27D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人工修改比例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30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903C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C81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F4F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87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技术方案参考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195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元数据解析方案初稿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6C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约70%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8726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核心分析由本人完成</w:t>
            </w:r>
          </w:p>
        </w:tc>
      </w:tr>
      <w:tr w14:paraId="42E98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707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4F9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121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需求整理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1B4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功能列表初稿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12D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C163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需求边界由本人确定</w:t>
            </w:r>
          </w:p>
        </w:tc>
      </w:tr>
      <w:tr w14:paraId="0F025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D13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768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B9F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模块划分参考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175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模块结构参考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713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6A7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架构设计由本人完成</w:t>
            </w:r>
          </w:p>
        </w:tc>
      </w:tr>
      <w:tr w14:paraId="148EE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E827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B7B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F67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流程设计参考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D8B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流程图思路参考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42B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FF0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具体流程由本人设计</w:t>
            </w:r>
          </w:p>
        </w:tc>
      </w:tr>
      <w:tr w14:paraId="069B0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3FA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22A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7B1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Flask骨架生成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1AF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应用初始化代码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47D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约90%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9E23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仅核心逻辑由本人编写</w:t>
            </w:r>
          </w:p>
        </w:tc>
      </w:tr>
      <w:tr w14:paraId="074F7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FED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C77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2BC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元数据解析方案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85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PIL读取tEXt代码参考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E03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约90%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988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仅解析逻辑由本人调试</w:t>
            </w:r>
          </w:p>
        </w:tc>
      </w:tr>
      <w:tr w14:paraId="00349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B007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2C4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FEB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前端界面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197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HTML/CSS布局参考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085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约90%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AAD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仅界面设计由本人完成</w:t>
            </w:r>
          </w:p>
        </w:tc>
      </w:tr>
      <w:tr w14:paraId="39892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921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E5F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AC4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代码调试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B7D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语法错误定位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12B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约90%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AA65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仅修复方案由本人确定</w:t>
            </w:r>
          </w:p>
        </w:tc>
      </w:tr>
      <w:tr w14:paraId="5DD7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6A0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B1A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A37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D38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测试用例参考列表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3AC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约60%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8448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测试执行由本人完成</w:t>
            </w:r>
          </w:p>
        </w:tc>
      </w:tr>
      <w:tr w14:paraId="41F51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A8C2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文档撰写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02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ED7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格式规范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8D2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文档模板参考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71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约55%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13B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具体内容由本人撰写</w:t>
            </w:r>
          </w:p>
        </w:tc>
      </w:tr>
    </w:tbl>
    <w:p w14:paraId="275AFBAA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声明：本人确认以上AI使用记录真实、完整。</w:t>
      </w:r>
    </w:p>
    <w:p w14:paraId="2FAA54B7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80F024">
      <w:pPr>
        <w:pStyle w:val="2"/>
        <w:bidi w:val="0"/>
        <w:rPr>
          <w:rFonts w:hint="eastAsia"/>
        </w:rPr>
      </w:pPr>
      <w:r>
        <w:rPr>
          <w:rFonts w:hint="eastAsia"/>
        </w:rPr>
        <w:t>参考文献</w:t>
      </w:r>
    </w:p>
    <w:p w14:paraId="458E6E5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[1] 吕云翔. 软件工程——理论与实践（附微课视频 第2版）[M]. 北京: 人民邮电出版社, 2020.</w:t>
      </w:r>
    </w:p>
    <w:p w14:paraId="7A6099A2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[2] GB/T 8567-2006《计算机软件文档编制规范》[S]. 北京: 中国标准出版社, 2006.</w:t>
      </w:r>
    </w:p>
    <w:p w14:paraId="45B87A6C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[3] Flask官方文档.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"https://flask.palletsprojects.com/"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https://flask.palletsprojects.com/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[EB/OL].</w:t>
      </w:r>
    </w:p>
    <w:p w14:paraId="0A4B4E8E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[4] Pillow (PIL) Python库文档.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"https://python-pillow.org/"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https://python-pillow.org/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[EB/OL].</w:t>
      </w:r>
    </w:p>
    <w:p w14:paraId="5469B188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[5] Stable Diffusion WebUI PNG Info格式说明. GitHub开源项目.</w:t>
      </w:r>
    </w:p>
    <w:p w14:paraId="64C95116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FB5FEB">
      <w:pPr>
        <w:pStyle w:val="2"/>
        <w:bidi w:val="0"/>
        <w:rPr>
          <w:rFonts w:hint="eastAsia"/>
        </w:rPr>
      </w:pPr>
      <w:r>
        <w:rPr>
          <w:rFonts w:hint="eastAsia"/>
        </w:rPr>
        <w:t>诚信申明</w:t>
      </w:r>
    </w:p>
    <w:p w14:paraId="77E6D37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本人郑重声明：本期末大作业《面向AI绘画创作者的作品分享画廊与技巧交流平台》是本人独立完成的成果。项目代码（约350行）由本人参考Flask官方文档和Pillow库文档后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使用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AI工具提供代码框架参考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后完成。之后AI在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辅助调试语法错误、整理文档格式等方面发挥作用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核心业务逻辑工作由本人独立完成。</w:t>
      </w:r>
    </w:p>
    <w:p w14:paraId="6D3198AE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本人确认文档中所有AI工具使用记录真实、完整、准确。</w:t>
      </w:r>
    </w:p>
    <w:p w14:paraId="217839C1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7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本人理解并接受学校关于学术诚信的相关规定，如本作业被查实存在抄袭、造假或其他不诚信行为，本人愿承担相应的学术后果。</w:t>
      </w:r>
    </w:p>
    <w:p w14:paraId="69C4365A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签名：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刘涵宇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日期：2026年6月25日</w:t>
      </w:r>
    </w:p>
    <w:p w14:paraId="57E04CB7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DAF7C5B">
      <w:pPr>
        <w:pStyle w:val="2"/>
        <w:bidi w:val="0"/>
        <w:rPr>
          <w:rFonts w:hint="eastAsia"/>
        </w:rPr>
      </w:pPr>
      <w:r>
        <w:rPr>
          <w:rFonts w:hint="eastAsia"/>
        </w:rPr>
        <w:t>附 录</w:t>
      </w:r>
    </w:p>
    <w:p w14:paraId="1D0405A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附录一：GitHub仓库信息</w:t>
      </w:r>
    </w:p>
    <w:p w14:paraId="5DF3344F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仓库地址：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"https://github.com/5993751/ai-gallery-web" </w:instrTex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2"/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5993751/ai-gallery-web： 前端仓库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2D63510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"https://github.com/5993751/ai-gallery-server" </w:instrTex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2"/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5993751/ai-gallery-server： 后端仓库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bookmarkStart w:id="5" w:name="_GoBack"/>
      <w:bookmarkEnd w:id="5"/>
    </w:p>
    <w:p w14:paraId="1D7F820F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是否fork开源项目：否</w:t>
      </w:r>
    </w:p>
    <w:p w14:paraId="7EA1B1E7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原项目地址（如有）：无</w:t>
      </w:r>
    </w:p>
    <w:p w14:paraId="50F5C78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附录二：各阶段文档清单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"/>
        <w:gridCol w:w="2456"/>
        <w:gridCol w:w="3054"/>
        <w:gridCol w:w="2653"/>
      </w:tblGrid>
      <w:tr w14:paraId="389FA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D21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395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BE1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ECE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685BA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B0C6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D7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可行性分析报告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CB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可行性分析报告.docx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8EC8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173ED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1F9F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EB9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需求规格说明书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245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需求规格说明书.docx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901B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5C505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9C9F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028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软件设计说明书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FB1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软件设计说明书.docx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C5D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1426A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F0C5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59F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测试计划与测试报告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220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测试计划与测试报告.docx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D802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63D47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B869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DDF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设计概要说明书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E7D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设计概要说明书.docx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9E46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2487B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A2B5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223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介绍ppt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D9A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介绍.ppt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67FF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447FC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8871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953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源代码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A00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app.py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195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已完成（约350行）</w:t>
            </w:r>
          </w:p>
        </w:tc>
      </w:tr>
    </w:tbl>
    <w:p w14:paraId="4369436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附录三：演示视频/答辩视频链接</w:t>
      </w:r>
    </w:p>
    <w:p w14:paraId="134E335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演示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附在提交的文件夹当中。</w:t>
      </w:r>
    </w:p>
    <w:p w14:paraId="0666906C">
      <w:pPr>
        <w:rPr>
          <w:rFonts w:hint="eastAsia" w:ascii="宋体" w:hAnsi="宋体" w:eastAsia="宋体" w:cs="宋体"/>
          <w:color w:val="000000"/>
          <w:sz w:val="24"/>
          <w:szCs w:val="24"/>
          <w:highlight w:val="yellow"/>
          <w:lang w:eastAsia="zh-CN"/>
        </w:rPr>
      </w:pPr>
    </w:p>
    <w:bookmarkEnd w:id="1"/>
    <w:bookmarkEnd w:id="4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109D"/>
    <w:rsid w:val="0A7964DD"/>
    <w:rsid w:val="0F6B6D3C"/>
    <w:rsid w:val="11F904BA"/>
    <w:rsid w:val="26543C2E"/>
    <w:rsid w:val="29ED1ABB"/>
    <w:rsid w:val="355F614C"/>
    <w:rsid w:val="3B4E9E1F"/>
    <w:rsid w:val="4315253F"/>
    <w:rsid w:val="538A6453"/>
    <w:rsid w:val="54FB1F5A"/>
    <w:rsid w:val="5DB04EE7"/>
    <w:rsid w:val="6E707161"/>
    <w:rsid w:val="6FFDC1A0"/>
    <w:rsid w:val="7B4F94A9"/>
    <w:rsid w:val="8FFF4DA1"/>
    <w:rsid w:val="EE7D7E12"/>
    <w:rsid w:val="F69D05EB"/>
    <w:rsid w:val="FD07E132"/>
    <w:rsid w:val="FFFF6BD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5"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6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7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rPr>
      <w:sz w:val="24"/>
    </w:rPr>
  </w:style>
  <w:style w:type="character" w:styleId="22">
    <w:name w:val="Hyperlink"/>
    <w:basedOn w:val="23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HTML Code"/>
    <w:basedOn w:val="21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8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8">
    <w:name w:val="Heading 5 Char"/>
    <w:basedOn w:val="21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9">
    <w:name w:val="Heading 6 Char"/>
    <w:basedOn w:val="21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830</Words>
  <Characters>926</Characters>
  <Lines>12</Lines>
  <Paragraphs>8</Paragraphs>
  <TotalTime>46</TotalTime>
  <ScaleCrop>false</ScaleCrop>
  <LinksUpToDate>false</LinksUpToDate>
  <CharactersWithSpaces>958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2026-06-25T08:25:00Z</dcterms:created>
  <dc:creator>maczone</dc:creator>
  <cp:lastModifiedBy>131----0956</cp:lastModifiedBy>
  <dcterms:modified xsi:type="dcterms:W3CDTF">2026-06-25T10:00:55Z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528E82BE68E884689F753C6A4B6CE6E8_42</vt:lpwstr>
  </property>
  <property fmtid="{D5CDD505-2E9C-101B-9397-08002B2CF9AE}" pid="4" name="KSOTemplateDocerSaveRecord">
    <vt:lpwstr>eyJoZGlkIjoiYWJjNTRiZjcyYzU4NWE3ZDNkNDA5ZDk4OTA0ZDllNjQiLCJ1c2VySWQiOiIxNTcyOTUyNzc5In0=</vt:lpwstr>
  </property>
</Properties>
</file>