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B9FF4">
      <w:pPr>
        <w:spacing w:line="360" w:lineRule="atLeast"/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44"/>
          <w:szCs w:val="44"/>
        </w:rPr>
        <w:t> </w:t>
      </w:r>
    </w:p>
    <w:p w14:paraId="32D409BD">
      <w:pPr>
        <w:spacing w:line="360" w:lineRule="atLeast"/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44"/>
          <w:szCs w:val="44"/>
        </w:rPr>
        <w:t> </w:t>
      </w:r>
    </w:p>
    <w:p w14:paraId="0B86770C">
      <w:pPr>
        <w:spacing w:line="360" w:lineRule="atLeast"/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44"/>
          <w:szCs w:val="44"/>
        </w:rPr>
        <w:t> </w:t>
      </w:r>
      <w:bookmarkStart w:id="0" w:name="_GoBack"/>
      <w:bookmarkEnd w:id="0"/>
    </w:p>
    <w:p w14:paraId="4091C39A">
      <w:pPr>
        <w:spacing w:line="360" w:lineRule="atLeast"/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44"/>
          <w:szCs w:val="44"/>
        </w:rPr>
        <w:t> </w:t>
      </w:r>
    </w:p>
    <w:p w14:paraId="01B8BDE0">
      <w:pPr>
        <w:pStyle w:val="2"/>
        <w:bidi w:val="0"/>
        <w:jc w:val="center"/>
      </w:pPr>
      <w:r>
        <w:rPr>
          <w:rFonts w:hint="default" w:ascii="Times New Roman" w:hAnsi="Times New Roman" w:eastAsia="宋体" w:cs="Times New Roman"/>
          <w:b/>
          <w:color w:val="000000"/>
          <w:kern w:val="2"/>
          <w:sz w:val="44"/>
          <w:szCs w:val="44"/>
          <w:lang w:val="en-US" w:eastAsia="zh-CN" w:bidi="en-US"/>
        </w:rPr>
        <w:t>面向AI绘画创作者的作品分享画廊与技巧交流平台</w:t>
      </w:r>
    </w:p>
    <w:p w14:paraId="1908A21C">
      <w:pPr>
        <w:spacing w:line="360" w:lineRule="atLeast"/>
        <w:ind w:firstLine="4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44"/>
          <w:szCs w:val="44"/>
        </w:rPr>
        <w:t>[需求规格说明书]</w:t>
      </w:r>
    </w:p>
    <w:p w14:paraId="7B3FB980">
      <w:pPr>
        <w:spacing w:line="360" w:lineRule="atLeast"/>
        <w:ind w:firstLine="480"/>
        <w:jc w:val="left"/>
        <w:rPr>
          <w:rFonts w:ascii="Times New Roman" w:hAnsi="Times New Roman" w:cs="Times New Roman"/>
          <w:color w:val="000000"/>
          <w:sz w:val="44"/>
          <w:szCs w:val="44"/>
        </w:rPr>
      </w:pPr>
      <w:r>
        <w:rPr>
          <w:rFonts w:ascii="Times New Roman" w:hAnsi="Times New Roman" w:cs="Times New Roman"/>
          <w:color w:val="000000"/>
          <w:sz w:val="44"/>
          <w:szCs w:val="44"/>
        </w:rPr>
        <w:t> </w:t>
      </w:r>
    </w:p>
    <w:p w14:paraId="56BC5F95">
      <w:pPr>
        <w:spacing w:line="360" w:lineRule="atLeast"/>
        <w:ind w:firstLine="480"/>
        <w:jc w:val="left"/>
        <w:rPr>
          <w:rFonts w:ascii="Times New Roman" w:hAnsi="Times New Roman" w:cs="Times New Roman"/>
          <w:color w:val="000000"/>
          <w:sz w:val="44"/>
          <w:szCs w:val="44"/>
        </w:rPr>
      </w:pPr>
    </w:p>
    <w:p w14:paraId="13ABA92E">
      <w:pPr>
        <w:spacing w:line="360" w:lineRule="atLeast"/>
        <w:ind w:firstLine="480"/>
        <w:jc w:val="left"/>
        <w:rPr>
          <w:rFonts w:ascii="Times New Roman" w:hAnsi="Times New Roman" w:cs="Times New Roman"/>
          <w:color w:val="000000"/>
          <w:sz w:val="44"/>
          <w:szCs w:val="44"/>
        </w:rPr>
      </w:pPr>
    </w:p>
    <w:p w14:paraId="3B85F937">
      <w:pPr>
        <w:spacing w:line="360" w:lineRule="atLeast"/>
        <w:ind w:firstLine="480"/>
        <w:jc w:val="left"/>
        <w:rPr>
          <w:rFonts w:ascii="Times New Roman" w:hAnsi="Times New Roman" w:cs="Times New Roman"/>
          <w:color w:val="000000"/>
          <w:sz w:val="44"/>
          <w:szCs w:val="44"/>
        </w:rPr>
      </w:pPr>
    </w:p>
    <w:p w14:paraId="1DB692F7">
      <w:pPr>
        <w:spacing w:line="360" w:lineRule="atLeast"/>
        <w:ind w:firstLine="480"/>
        <w:jc w:val="left"/>
        <w:rPr>
          <w:rFonts w:ascii="Times New Roman" w:hAnsi="Times New Roman" w:cs="Times New Roman"/>
          <w:color w:val="000000"/>
          <w:sz w:val="44"/>
          <w:szCs w:val="44"/>
        </w:rPr>
      </w:pPr>
    </w:p>
    <w:p w14:paraId="0030DB5C">
      <w:pPr>
        <w:spacing w:line="360" w:lineRule="atLeast"/>
        <w:ind w:firstLine="480"/>
        <w:jc w:val="left"/>
        <w:rPr>
          <w:rFonts w:ascii="Times New Roman" w:hAnsi="Times New Roman" w:cs="Times New Roman"/>
          <w:color w:val="000000"/>
          <w:sz w:val="44"/>
          <w:szCs w:val="44"/>
        </w:rPr>
      </w:pPr>
    </w:p>
    <w:p w14:paraId="6824FC1A">
      <w:pPr>
        <w:rPr>
          <w:rFonts w:ascii="Times New Roman" w:hAnsi="Times New Roman" w:cs="Times New Roman"/>
          <w:color w:val="000000"/>
          <w:sz w:val="44"/>
          <w:szCs w:val="44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="Times New Roman" w:hAnsi="Times New Roman" w:cs="Times New Roman"/>
          <w:sz w:val="24"/>
          <w:szCs w:val="24"/>
        </w:rPr>
        <w:id w:val="-75451157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>
        <w:p w14:paraId="6DE63907">
          <w:pPr>
            <w:pStyle w:val="9"/>
            <w:tabs>
              <w:tab w:val="right" w:leader="dot" w:pos="8312"/>
            </w:tabs>
            <w:spacing w:after="0" w:line="36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hint="eastAsia" w:ascii="黑体" w:hAnsi="黑体" w:eastAsia="黑体" w:cs="Times New Roman"/>
              <w:b/>
              <w:bCs/>
              <w:sz w:val="32"/>
              <w:szCs w:val="32"/>
            </w:rPr>
            <w:t>目录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TOC \o "1-3"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</w:p>
        <w:p w14:paraId="3426B59C">
          <w:pPr>
            <w:pStyle w:val="9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"_Toc105663980"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1 概述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_Toc105663980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4C11E315">
          <w:pPr>
            <w:pStyle w:val="11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"_Toc105663981"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1.1用户简介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_Toc105663981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65418C6C">
          <w:pPr>
            <w:pStyle w:val="6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"_Toc105663982"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1.1.1 游客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_Toc105663982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1EB4E560">
          <w:pPr>
            <w:pStyle w:val="6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"_Toc105663983"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1.1.2 用户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_Toc105663983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1CD05B0F">
          <w:pPr>
            <w:pStyle w:val="6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"_Toc105663984"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1.1.3 管理员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_Toc105663984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0042175C">
          <w:pPr>
            <w:pStyle w:val="11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"_Toc105663985"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1.2项目目的与目标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_Toc105663985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0286CDC9">
          <w:pPr>
            <w:pStyle w:val="6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"_Toc105663986"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1.2.1 项目目的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_Toc105663986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089155B1">
          <w:pPr>
            <w:pStyle w:val="6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"_Toc105663987"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1.2.2 项目目标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_Toc105663987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2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4A911598">
          <w:pPr>
            <w:pStyle w:val="11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"_Toc105663988"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1.3 术语定义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_Toc105663988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2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3AF64BE9">
          <w:pPr>
            <w:pStyle w:val="11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"_Toc105663989"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1.4 参考资料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_Toc105663989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2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15CB0A28">
          <w:pPr>
            <w:pStyle w:val="11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"_Toc105663990"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1.5 相关文档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_Toc105663990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2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29515236">
          <w:pPr>
            <w:pStyle w:val="9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"_Toc105663991"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2 目标系统描述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_Toc105663991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2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2FCBA581">
          <w:pPr>
            <w:pStyle w:val="11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"_Toc105663992"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2.1 角色定义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_Toc105663992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2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32990F12">
          <w:pPr>
            <w:pStyle w:val="11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"_Toc105663993"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2.2 业务流程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_Toc105663993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3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34E3EAC6">
          <w:pPr>
            <w:pStyle w:val="6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"_Toc105663994"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2.2.1 网站总体工作图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_Toc105663994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3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26B2817A">
          <w:pPr>
            <w:pStyle w:val="6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"_Toc105663995"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2.2.2 用户角度总体工作图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_Toc105663995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3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291DED1A">
          <w:pPr>
            <w:pStyle w:val="6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"_Toc105663996"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2.2.3 管理员角度总体工作图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_Toc105663996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4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7C1DD8BB">
          <w:pPr>
            <w:pStyle w:val="6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"_Toc105663997"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2.2.4 用户新建博文流程图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_Toc105663997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4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2010796B">
          <w:pPr>
            <w:pStyle w:val="6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"_Toc105663998"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2.2.5 管理员删除违规资源流程图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_Toc105663998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5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330EBE89">
          <w:pPr>
            <w:pStyle w:val="9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"_Toc105663999"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3 总体功能需求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_Toc105663999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5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57B05E3E">
          <w:pPr>
            <w:pStyle w:val="11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"_Toc105664000"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3.1 总体功能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_Toc105664000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5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241C4D83">
          <w:pPr>
            <w:pStyle w:val="11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"_Toc105664001"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3.2 用例图形式分析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_Toc105664001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6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6CD65E06">
          <w:pPr>
            <w:pStyle w:val="6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"_Toc105664002"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3.2.1 登录注册及个人信息维护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_Toc105664002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6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76E1F84C">
          <w:pPr>
            <w:pStyle w:val="6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"_Toc105664003"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3.2.2 博客浏览系统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_Toc105664003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10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55FF8002">
          <w:pPr>
            <w:pStyle w:val="6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"_Toc105664004"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3.2.3 资源管理系统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_Toc105664004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15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45DEA511">
          <w:pPr>
            <w:pStyle w:val="6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"_Toc105664005"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3.2.4 用户交流系统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_Toc105664005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19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096F5CF0">
          <w:pPr>
            <w:pStyle w:val="6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"_Toc105664006"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3.2.5 管理员系统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_Toc105664006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25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104D1BE9">
          <w:pPr>
            <w:pStyle w:val="11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"_Toc105664007"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3.3 类图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_Toc105664007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28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79348060">
          <w:pPr>
            <w:pStyle w:val="9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"_Toc105664008"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4 系统性能需求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_Toc105664008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29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6E2DCEB2">
          <w:pPr>
            <w:pStyle w:val="9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"_Toc105664009"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5 目标系统界面与接口需求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_Toc105664009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30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6E5F6B30">
          <w:pPr>
            <w:pStyle w:val="11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"_Toc105664010"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5.1 界面需求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_Toc105664010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30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5D9FF943">
          <w:pPr>
            <w:pStyle w:val="11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"_Toc105664011"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5.2 页面设计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_Toc105664011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30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5D2A5DAC">
          <w:pPr>
            <w:pStyle w:val="6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"_Toc105664012"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5.2.1 登录页面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_Toc105664012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30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3D5883A0">
          <w:pPr>
            <w:pStyle w:val="6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"_Toc105664013"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5.2.2 注册页面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_Toc105664013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30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07BE596F">
          <w:pPr>
            <w:pStyle w:val="6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"_Toc105664014"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5.3.3 主页面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_Toc105664014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30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2C79B5AB">
          <w:pPr>
            <w:pStyle w:val="6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"_Toc105664015"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5.3.4 搜索详情页面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_Toc105664015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31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543B1964">
          <w:pPr>
            <w:pStyle w:val="6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"_Toc105664016"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5.3.5 编辑（新建/修改）博文页面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_Toc105664016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31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7A49FAF9">
          <w:pPr>
            <w:pStyle w:val="6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"_Toc105664017"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5.3.6 博文浏览页面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_Toc105664017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31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032E2702">
          <w:pPr>
            <w:pStyle w:val="6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"_Toc105664018"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5.3.7 个人空间页面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_Toc105664018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31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1C9B37A5">
          <w:pPr>
            <w:pStyle w:val="6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"_Toc105664019"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5.3.8 资源详情页面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_Toc105664019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31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09B2661A">
          <w:pPr>
            <w:pStyle w:val="11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"_Toc105664020"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5.3 接口需求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_Toc105664020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31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1C039D8F">
          <w:pPr>
            <w:pStyle w:val="9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"_Toc105664021"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6 系统其他需求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_Toc105664021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31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51C02D92">
          <w:pPr>
            <w:pStyle w:val="11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"_Toc105664022"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6.1 安全性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_Toc105664022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31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54A123D6">
          <w:pPr>
            <w:pStyle w:val="11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"_Toc105664023"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6.2 可靠性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_Toc105664023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32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44E8B4DD">
          <w:pPr>
            <w:pStyle w:val="11"/>
            <w:tabs>
              <w:tab w:val="right" w:leader="dot" w:pos="8302"/>
            </w:tabs>
            <w:rPr>
              <w:rFonts w:ascii="Times New Roman" w:hAnsi="Times New Roman" w:cs="Times New Roman" w:eastAsiaTheme="minorEastAsia"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HYPERLINK \l "_Toc105664024"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  <w:sz w:val="24"/>
              <w:szCs w:val="24"/>
            </w:rPr>
            <w:t>6.3 灵活性</w:t>
          </w: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PAGEREF _Toc105664024 \h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4"/>
            </w:rPr>
            <w:t>32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7F35B656">
          <w:pPr>
            <w:tabs>
              <w:tab w:val="right" w:leader="dot" w:pos="8312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4AA10052">
      <w:pPr>
        <w:pStyle w:val="2"/>
        <w:rPr>
          <w:sz w:val="24"/>
          <w:szCs w:val="24"/>
        </w:rPr>
        <w:sectPr>
          <w:headerReference r:id="rId3" w:type="default"/>
          <w:pgSz w:w="11906" w:h="16838"/>
          <w:pgMar w:top="1440" w:right="1797" w:bottom="1440" w:left="1797" w:header="709" w:footer="992" w:gutter="0"/>
          <w:cols w:space="1701" w:num="1"/>
          <w:docGrid w:type="lines" w:linePitch="387" w:charSpace="0"/>
        </w:sectPr>
      </w:pPr>
    </w:p>
    <w:p w14:paraId="64D204AF">
      <w:pPr>
        <w:pStyle w:val="2"/>
        <w:bidi w:val="0"/>
        <w:rPr>
          <w:rFonts w:hint="eastAsia"/>
        </w:rPr>
      </w:pPr>
      <w:r>
        <w:rPr>
          <w:rFonts w:hint="eastAsia"/>
        </w:rPr>
        <w:t>1 概述</w:t>
      </w:r>
    </w:p>
    <w:p w14:paraId="0B88EFA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 用户简介</w:t>
      </w:r>
    </w:p>
    <w:p w14:paraId="63DC62E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1.1.1 游客</w:t>
      </w:r>
    </w:p>
    <w:p w14:paraId="312953CC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游客指访问平台但尚未注册或未登录的用户。游客可以浏览画廊主页、查看作品详情、搜索作品，但不能进行上传作品、点赞、收藏、评论等操作。</w:t>
      </w:r>
    </w:p>
    <w:p w14:paraId="2F72CE9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1.1.2 用户</w:t>
      </w:r>
    </w:p>
    <w:p w14:paraId="03D380AF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用户指已注册并登录平台的创作者。用户拥有游客的全部权限，还可以上传自己的AI绘画作品、编辑和删除自己的作品、对他人作品进行点赞收藏评论、关注其他创作者、查看个人空间和管理个人资料。</w:t>
      </w:r>
    </w:p>
    <w:p w14:paraId="381ED14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1.1.3 管理员</w:t>
      </w:r>
    </w:p>
    <w:p w14:paraId="3E7EB62A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管理员指拥有平台最高管理权限的特殊用户。管理员拥有用户的全部权限，还可以删除任何违规作品和评论、封禁和解封用户、审核待发布作品、发布系统通知。</w:t>
      </w:r>
    </w:p>
    <w:p w14:paraId="1C4C635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1.2 项目目的与目标</w:t>
      </w:r>
    </w:p>
    <w:p w14:paraId="6DC349E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1.2.1 项目目的</w:t>
      </w:r>
    </w:p>
    <w:p w14:paraId="61FB6632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本项目的目的是构建一个专门面向AI绘画创作者的垂直社区平台。随着Stable Diffusion、Midjourney、NovelAI等AI绘画工具的普及，AI绘画创作者需要一个集中的空间来展示AI生成的艺术作品，并交流提示词、模型融合、参数调优等创作技巧。目前创作者分散在通用社交平台或传统设计社区，但这些平台缺乏AI创作特有的元数据支持，不便于按创作手法进行检索与讨论。本平台旨在解决这一问题。</w:t>
      </w:r>
    </w:p>
    <w:p w14:paraId="1EB2F15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1.2.2 项目目标</w:t>
      </w:r>
    </w:p>
    <w:p w14:paraId="5A4A4723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近期目标：完成最小可行产品开发，支持作品画廊展示、作品上传与元数据自动提取、用户注册登录三大核心功能。</w:t>
      </w:r>
    </w:p>
    <w:p w14:paraId="55FFA4C6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中期目标：上线移动端适配，完善推荐算法，举办线上AI绘画创作赛事，平台月活跃用户稳步增长。</w:t>
      </w:r>
    </w:p>
    <w:p w14:paraId="073305DC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长期目标：成为国内AI绘画创作者首选社区，构建包含模型分享、算力对接、商业约稿在内的生态闭环。</w:t>
      </w:r>
    </w:p>
    <w:p w14:paraId="5C7E823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1.3 术语定义</w:t>
      </w:r>
    </w:p>
    <w:p w14:paraId="74D57952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本系统：面向AI绘画创作者的作品分享画廊与技巧交流平台。</w:t>
      </w:r>
    </w:p>
    <w:p w14:paraId="34FAA619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游客：访问网站但未注册或未登录的用户。</w:t>
      </w:r>
    </w:p>
    <w:p w14:paraId="096A0D18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创作者：已注册并登录，可上传作品、发表内容的用户。</w:t>
      </w:r>
    </w:p>
    <w:p w14:paraId="10317F66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作品：用户上传的AI绘画图片及其关联信息。</w:t>
      </w:r>
    </w:p>
    <w:p w14:paraId="068A5576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元数据：AI绘画生成时附带的技术参数，包括提示词、模型名称、采样器、步数、种子值、CFG等。</w:t>
      </w:r>
    </w:p>
    <w:p w14:paraId="75E185B6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画廊：展示用户上传的AI绘画作品的网格布局页面。</w:t>
      </w:r>
    </w:p>
    <w:p w14:paraId="6B170425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Prompt：提示词，用户输入给AI模型的文字描述。</w:t>
      </w:r>
    </w:p>
    <w:p w14:paraId="027D47C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1.4 参考资料</w:t>
      </w:r>
    </w:p>
    <w:p w14:paraId="6E9BCF76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[1] 吕云翔. 软件工程——理论与实践[M]. 人民邮电出版社, 2020.</w:t>
      </w:r>
    </w:p>
    <w:p w14:paraId="405AC599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[2] “面向AI绘画创作者的作品分享画廊与技巧交流平台”可行性分析报告.</w:t>
      </w:r>
    </w:p>
    <w:p w14:paraId="0E2F210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1.5 相关文档</w:t>
      </w:r>
    </w:p>
    <w:p w14:paraId="07079306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[1] 软件开发计划书</w:t>
      </w:r>
    </w:p>
    <w:p w14:paraId="31B302FD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[2] 软件设计说明书</w:t>
      </w:r>
    </w:p>
    <w:p w14:paraId="3FA07CC6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[3] 测试计划与测试报告</w:t>
      </w:r>
    </w:p>
    <w:p w14:paraId="1FD737F9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[4] 用户使用说明书</w:t>
      </w:r>
    </w:p>
    <w:p w14:paraId="62D893B0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[5] 部署文档</w:t>
      </w:r>
    </w:p>
    <w:p w14:paraId="56D76359">
      <w:pPr>
        <w:pStyle w:val="2"/>
        <w:bidi w:val="0"/>
        <w:rPr>
          <w:rFonts w:hint="eastAsia"/>
        </w:rPr>
      </w:pPr>
      <w:r>
        <w:rPr>
          <w:rFonts w:hint="eastAsia"/>
        </w:rPr>
        <w:t>2 目标系统描述</w:t>
      </w:r>
    </w:p>
    <w:p w14:paraId="2C725C9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2.1 角色定义</w:t>
      </w:r>
    </w:p>
    <w:p w14:paraId="4865F908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本平台涉及三种角色：游客、用户、管理员。</w:t>
      </w:r>
    </w:p>
    <w:p w14:paraId="3B6E6255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游客：未登录的访问者。可以浏览画廊、查看作品详情、搜索作品。</w:t>
      </w:r>
    </w:p>
    <w:p w14:paraId="48CAC8D3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用户：已登录的创作者。可以上传作品、编辑删除自己的作品、点赞收藏评论、关注其他创作者、管理个人资料。</w:t>
      </w:r>
    </w:p>
    <w:p w14:paraId="4CC5A52E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管理员：平台运营管理者。可以删除任何违规作品和评论、封禁和解封用户、审核作品、发布系统通知。</w:t>
      </w:r>
    </w:p>
    <w:p w14:paraId="7CF4E5A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 业务流程</w:t>
      </w:r>
    </w:p>
    <w:p w14:paraId="642004F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2.2.1 网站总体工作图</w:t>
      </w:r>
    </w:p>
    <w:p w14:paraId="3BC1E71C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用户通过浏览器访问平台网站，根据登录状态呈现不同界面。游客可浏览画廊和作品详情；用户可进行作品上传、互动操作；管理员可进入管理后台进行内容审核和用户管理。</w:t>
      </w:r>
    </w:p>
    <w:p w14:paraId="26752B8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2.2.2 用户角度总体工作图</w:t>
      </w:r>
    </w:p>
    <w:p w14:paraId="0690CEC0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登录后进入画廊主页，可浏览作品瀑布流，点击作品进入详情页查看大图和元数据。用户可上传新作品，系统自动提取AI元数据。用户可对作品进行点赞、收藏、评论，也可关注其他创作者。用户可在个人空间管理自己的作品和资料。</w:t>
      </w:r>
    </w:p>
    <w:p w14:paraId="245B6B4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2.2.3 管理员角度总体工作图</w:t>
      </w:r>
    </w:p>
    <w:p w14:paraId="3BE6374D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员登录后通过管理入口进入后台。管理员可查看待审核作品列表，审核通过或打回作品。管理员可删除任何违规作品和评论。管理员可搜索用户并执行封禁或解封操作。管理员可编辑并发布系统通知给全体用户。</w:t>
      </w:r>
    </w:p>
    <w:p w14:paraId="4B8FB75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2.2.4 用户上传作品流程图</w:t>
      </w:r>
    </w:p>
    <w:p w14:paraId="1B275D66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用户点击上传按钮 → 进入上传页面 → 选择图片文件 → 系统显示预览图 → 用户填写标题、描述、标签 → 系统自动提取元数据并显示 → 用户确认或补充元数据 → 点击发布 → 作品进入审核队列 → 审核通过后显示在画廊中</w:t>
      </w:r>
    </w:p>
    <w:p w14:paraId="14A3FD4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2.2.5 管理员删除违规作品流程图</w:t>
      </w:r>
    </w:p>
    <w:p w14:paraId="045A943E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管理员进入管理页面 → 查看作品列表或搜索目标作品 → 点击查看作品详情 → 确认作品违规 → 点击删除 → 填写删除原因 → 确认删除 → 作品被删除 → 系统通知作者</w:t>
      </w:r>
    </w:p>
    <w:p w14:paraId="6F5D3481">
      <w:pPr>
        <w:pStyle w:val="2"/>
        <w:bidi w:val="0"/>
        <w:rPr>
          <w:rFonts w:hint="eastAsia"/>
        </w:rPr>
      </w:pPr>
      <w:r>
        <w:rPr>
          <w:rFonts w:hint="eastAsia"/>
        </w:rPr>
        <w:t>3 总体功能需求</w:t>
      </w:r>
    </w:p>
    <w:p w14:paraId="01D90EC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3.1 总体功能</w:t>
      </w:r>
    </w:p>
    <w:p w14:paraId="4AEB1FC9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本平台总体功能分为五个子系统：</w:t>
      </w:r>
    </w:p>
    <w:p w14:paraId="23EBCA26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用户管理子系统：用户注册、登录、修改个人信息、重置密码、查看个人资料、登出。</w:t>
      </w:r>
    </w:p>
    <w:p w14:paraId="6DB62E05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画廊展示子系统：作品瀑布流展示、最新最热排序、作品详情查看、元数据展示、按标签筛选、按模型筛选、作品搜索、浏览量统计。</w:t>
      </w:r>
    </w:p>
    <w:p w14:paraId="5CC433FC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作品上传子系统：图片上传（PNG/JPG/WebP）、元数据自动提取、手动编辑元数据、作品编辑、作品删除、草稿保存、作品审核。</w:t>
      </w:r>
    </w:p>
    <w:p w14:paraId="33BB0CFE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作品互动子系统：点赞/取消点赞、收藏/取消收藏、发表评论/回复评论、删除评论、关注/取消关注、查看关注粉丝列表、点赞评论关注通知。</w:t>
      </w:r>
    </w:p>
    <w:p w14:paraId="0BA056FA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管理员子系统：删除违规作品、删除违规评论、封禁/解封用户、审核作品通过/打回、发布系统通知。</w:t>
      </w:r>
    </w:p>
    <w:p w14:paraId="238EC37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3.2 用例图形式分析</w:t>
      </w:r>
    </w:p>
    <w:p w14:paraId="2B78672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3.2.1 登录注册及个人信息维护</w:t>
      </w:r>
    </w:p>
    <w:p w14:paraId="1BE54F56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用户管理子系统包含以下用例：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4"/>
        <w:gridCol w:w="1531"/>
        <w:gridCol w:w="4915"/>
      </w:tblGrid>
      <w:tr w14:paraId="39C06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2982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CB9E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18E0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70D7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4BC1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UC-101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4A1D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用户注册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651D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游客填写用户名、邮箱、密码及验证码完成注册</w:t>
            </w:r>
          </w:p>
        </w:tc>
      </w:tr>
      <w:tr w14:paraId="346DB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E722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UC-102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70E8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用户登录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D4C0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已注册用户通过用户名和密码登录系统</w:t>
            </w:r>
          </w:p>
        </w:tc>
      </w:tr>
      <w:tr w14:paraId="49B57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C994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UC-103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B493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重置密码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6F37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用户通过邮箱验证码重置登录密码</w:t>
            </w:r>
          </w:p>
        </w:tc>
      </w:tr>
      <w:tr w14:paraId="11E3A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9C9E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UC-104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49C5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修改个人信息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C8E2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用户修改个人简介、所在地、上传头像</w:t>
            </w:r>
          </w:p>
        </w:tc>
      </w:tr>
      <w:tr w14:paraId="50E44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7446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UC-105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57E7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查看个人资料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FBC9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用户查看自己的作品列表、粉丝数、关注数、获赞总数</w:t>
            </w:r>
          </w:p>
        </w:tc>
      </w:tr>
      <w:tr w14:paraId="777D6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42D6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UC-106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56D8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用户登出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6011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用户退出当前登录状态</w:t>
            </w:r>
          </w:p>
        </w:tc>
      </w:tr>
    </w:tbl>
    <w:p w14:paraId="655BEC2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3.2.2 画廊浏览系统</w:t>
      </w:r>
    </w:p>
    <w:p w14:paraId="524F6D0A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画廊展示子系统包含以下用例：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4"/>
        <w:gridCol w:w="1798"/>
        <w:gridCol w:w="4578"/>
      </w:tblGrid>
      <w:tr w14:paraId="604F7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2C95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715C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F17D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8435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1E31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UC-201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94E7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浏览画廊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B38B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以瀑布流网格形式展示所有公开作品</w:t>
            </w:r>
          </w:p>
        </w:tc>
      </w:tr>
      <w:tr w14:paraId="59BF5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5704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UC-202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67F0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最新排序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E725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作品按发布时间从新到旧排列</w:t>
            </w:r>
          </w:p>
        </w:tc>
      </w:tr>
      <w:tr w14:paraId="7CE24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9812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UC-203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1CC6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最热排序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DEC7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作品按点赞数加收藏数综合从高到低排列</w:t>
            </w:r>
          </w:p>
        </w:tc>
      </w:tr>
      <w:tr w14:paraId="3058F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6123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UC-204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1650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查看作品详情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E92A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进入作品详情页查看大图和完整信息</w:t>
            </w:r>
          </w:p>
        </w:tc>
      </w:tr>
      <w:tr w14:paraId="589B5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71AD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UC-205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7564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查看元数据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0304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在详情页查看完整AI生成参数</w:t>
            </w:r>
          </w:p>
        </w:tc>
      </w:tr>
      <w:tr w14:paraId="4A614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A840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UC-206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90A9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元数据折叠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D543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长文本提示词支持展开和收起</w:t>
            </w:r>
          </w:p>
        </w:tc>
      </w:tr>
      <w:tr w14:paraId="1D270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BA0A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UC-207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D8DB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按标签筛选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03B8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点击标签筛选带有该标签的作品</w:t>
            </w:r>
          </w:p>
        </w:tc>
      </w:tr>
      <w:tr w14:paraId="64FF1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ACF7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UC-208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7B50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按模型筛选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4F48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按AI绘画模型筛选作品</w:t>
            </w:r>
          </w:p>
        </w:tc>
      </w:tr>
      <w:tr w14:paraId="3C495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DA4D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UC-209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A94C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搜索作品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5414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按标题、标签、模型、作者进行搜索</w:t>
            </w:r>
          </w:p>
        </w:tc>
      </w:tr>
      <w:tr w14:paraId="04B83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01BB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UC-210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9B80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浏览量统计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8712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每次进入详情页浏览量自动加1</w:t>
            </w:r>
          </w:p>
        </w:tc>
      </w:tr>
    </w:tbl>
    <w:p w14:paraId="115E047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3.2.3 作品上传系统</w:t>
      </w:r>
    </w:p>
    <w:p w14:paraId="004CFF2B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作品上传子系统包含以下用例：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9"/>
        <w:gridCol w:w="1871"/>
        <w:gridCol w:w="4550"/>
      </w:tblGrid>
      <w:tr w14:paraId="4EEFB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F9D9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DB93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B2C6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7470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5A6E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UC-301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1193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上传作品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7C23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用户选择图片上传，支持PNG/JPG/WebP格式</w:t>
            </w:r>
          </w:p>
        </w:tc>
      </w:tr>
      <w:tr w14:paraId="2F4FC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8A43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UC-302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3854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自动提取元数据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6FFA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系统自动从图片中提取AI生成参数</w:t>
            </w:r>
          </w:p>
        </w:tc>
      </w:tr>
      <w:tr w14:paraId="2E00F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005E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UC-303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D799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手动编辑元数据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E039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用户手动补充或修改元数据</w:t>
            </w:r>
          </w:p>
        </w:tc>
      </w:tr>
      <w:tr w14:paraId="3084E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BB69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UC-304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32F8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编辑作品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B4CC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用户修改作品的标题、描述、标签</w:t>
            </w:r>
          </w:p>
        </w:tc>
      </w:tr>
      <w:tr w14:paraId="0CD4D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7AF8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UC-305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2D6A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删除作品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658B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用户删除自己上传的作品</w:t>
            </w:r>
          </w:p>
        </w:tc>
      </w:tr>
      <w:tr w14:paraId="7EC13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A3E2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UC-306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4580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保存草稿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BBED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用户将未完成作品保存为草稿</w:t>
            </w:r>
          </w:p>
        </w:tc>
      </w:tr>
      <w:tr w14:paraId="35CB6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C0DA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UC-307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0186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作品审核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5F1F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上传后进入审核队列，通过后公开</w:t>
            </w:r>
          </w:p>
        </w:tc>
      </w:tr>
    </w:tbl>
    <w:p w14:paraId="69CEC03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3.2.4 作品互动系统</w:t>
      </w:r>
    </w:p>
    <w:p w14:paraId="317DD5DB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作品互动子系统包含以下用例：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4"/>
        <w:gridCol w:w="1924"/>
        <w:gridCol w:w="4372"/>
      </w:tblGrid>
      <w:tr w14:paraId="12715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1AE9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F1B6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066F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8898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E799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UC-401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F392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点赞作品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6FD7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登录用户对作品进行点赞</w:t>
            </w:r>
          </w:p>
        </w:tc>
      </w:tr>
      <w:tr w14:paraId="2CB22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156B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UC-402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722D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取消点赞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3009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登录用户取消对作品的点赞</w:t>
            </w:r>
          </w:p>
        </w:tc>
      </w:tr>
      <w:tr w14:paraId="41C66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FCA3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UC-403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E640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收藏作品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58CF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登录用户将作品加入个人收藏夹</w:t>
            </w:r>
          </w:p>
        </w:tc>
      </w:tr>
      <w:tr w14:paraId="23903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0035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UC-404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9653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取消收藏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A6DE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登录用户从收藏夹移除作品</w:t>
            </w:r>
          </w:p>
        </w:tc>
      </w:tr>
      <w:tr w14:paraId="00CF2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783B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UC-405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7240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查看收藏列表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3C1B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用户在个人空间查看收藏的作品</w:t>
            </w:r>
          </w:p>
        </w:tc>
      </w:tr>
      <w:tr w14:paraId="130F6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3A2A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UC-406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0407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发表评论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00C9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登录用户对作品发表评论</w:t>
            </w:r>
          </w:p>
        </w:tc>
      </w:tr>
      <w:tr w14:paraId="5069B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F2FE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UC-407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32AF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回复评论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83A5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登录用户回复他人的评论</w:t>
            </w:r>
          </w:p>
        </w:tc>
      </w:tr>
      <w:tr w14:paraId="04A65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BB88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UC-408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B1E6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删除评论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56B6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登录用户删除自己发表的评论</w:t>
            </w:r>
          </w:p>
        </w:tc>
      </w:tr>
      <w:tr w14:paraId="72F6A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A925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UC-409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3DD7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关注用户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23F2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登录用户关注其他创作者</w:t>
            </w:r>
          </w:p>
        </w:tc>
      </w:tr>
      <w:tr w14:paraId="7707A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DF44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UC-410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E4CB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取消关注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2409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登录用户取消对已关注创作者的关注</w:t>
            </w:r>
          </w:p>
        </w:tc>
      </w:tr>
      <w:tr w14:paraId="1E6A7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2937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UC-411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1190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查看关注列表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53D7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用户查看自己关注的用户列表</w:t>
            </w:r>
          </w:p>
        </w:tc>
      </w:tr>
      <w:tr w14:paraId="0EAFC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2347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UC-412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E9D1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查看粉丝列表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7E0C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用户查看关注自己的粉丝列表</w:t>
            </w:r>
          </w:p>
        </w:tc>
      </w:tr>
      <w:tr w14:paraId="13B06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FDA0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UC-413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CC67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点赞通知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E591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作品被点赞时发送通知给作者</w:t>
            </w:r>
          </w:p>
        </w:tc>
      </w:tr>
      <w:tr w14:paraId="7BC42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3A31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UC-414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A662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评论通知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DA1F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作品被评论时发送通知给作者</w:t>
            </w:r>
          </w:p>
        </w:tc>
      </w:tr>
      <w:tr w14:paraId="62E93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F688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UC-415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8D8F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关注通知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30B9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被其他用户关注时发送通知</w:t>
            </w:r>
          </w:p>
        </w:tc>
      </w:tr>
      <w:tr w14:paraId="5FBAD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229B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UC-416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79C3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标记通知已读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440C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用户将通知标记为已读状态</w:t>
            </w:r>
          </w:p>
        </w:tc>
      </w:tr>
    </w:tbl>
    <w:p w14:paraId="5432BE7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3.2.5 管理员系统</w:t>
      </w:r>
    </w:p>
    <w:p w14:paraId="3FA53CBF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管理员子系统包含以下用例：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6"/>
        <w:gridCol w:w="2068"/>
        <w:gridCol w:w="4136"/>
      </w:tblGrid>
      <w:tr w14:paraId="1F8BE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6EF6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99C7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3E9A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3672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EBAD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UC-501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DB16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删除违规作品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9228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管理员删除违规或侵权作品</w:t>
            </w:r>
          </w:p>
        </w:tc>
      </w:tr>
      <w:tr w14:paraId="72A65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436D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UC-502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8110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删除违规评论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9CBB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管理员删除违规评论</w:t>
            </w:r>
          </w:p>
        </w:tc>
      </w:tr>
      <w:tr w14:paraId="6ED7E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5A59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UC-503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076B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封禁用户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C09A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管理员封禁违规用户</w:t>
            </w:r>
          </w:p>
        </w:tc>
      </w:tr>
      <w:tr w14:paraId="5A979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3136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UC-504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902F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解封用户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1FE8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管理员解封已封禁的用户</w:t>
            </w:r>
          </w:p>
        </w:tc>
      </w:tr>
      <w:tr w14:paraId="3B178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5386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UC-505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08C1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审核通过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E664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管理员审核通过用户上传的作品</w:t>
            </w:r>
          </w:p>
        </w:tc>
      </w:tr>
      <w:tr w14:paraId="4447F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38B3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UC-506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2055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打回作品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948C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管理员将不符合要求的作品打回</w:t>
            </w:r>
          </w:p>
        </w:tc>
      </w:tr>
      <w:tr w14:paraId="3BB84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4D01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UC-507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A461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发布系统通知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5691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管理员向全体用户发布通知</w:t>
            </w:r>
          </w:p>
        </w:tc>
      </w:tr>
    </w:tbl>
    <w:p w14:paraId="169F841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3.3 类图</w:t>
      </w:r>
    </w:p>
    <w:p w14:paraId="27CE9E13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本系统核心类如下：</w:t>
      </w:r>
    </w:p>
    <w:p w14:paraId="2BC54410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User类：用户实体，包含用户名、邮箱、密码哈希、头像、简介、注册时间、粉丝数、关注数等属性，包含注册、登录、修改资料等方法。</w:t>
      </w:r>
    </w:p>
    <w:p w14:paraId="20C1B820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Artwork类：作品实体，包含标题、描述、图片URL、缩略图URL、创作者ID、上传时间、浏览量、点赞数、收藏数、评论数、审核状态等属性，包含获取元数据、获取评论、增加浏览量等方法。</w:t>
      </w:r>
    </w:p>
    <w:p w14:paraId="44BE2347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ArtworkMetadata类：元数据实体，包含作品ID、正向提示词、反向提示词、模型名称、采样器、步数、CFG、种子值、宽度、高度等属性，包含从图片解析元数据的方法。</w:t>
      </w:r>
    </w:p>
    <w:p w14:paraId="392C5E66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Comment类：评论实体，包含评论内容、作者ID、作品ID、父评论ID、创建时间、点赞数等属性，包含获取回复列表的方法。</w:t>
      </w:r>
    </w:p>
    <w:p w14:paraId="66C1E6E2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Collection类：收藏实体，包含用户ID、作品ID、收藏时间。</w:t>
      </w:r>
    </w:p>
    <w:p w14:paraId="3C91F8A4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Like类：点赞实体，包含用户ID、作品ID、点赞时间。</w:t>
      </w:r>
    </w:p>
    <w:p w14:paraId="1BFD47F6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Follow类：关注实体，包含关注者ID、被关注者ID、关注时间。</w:t>
      </w:r>
    </w:p>
    <w:p w14:paraId="5D1A3444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Notification类：通知实体，包含接收者ID、发送者ID、类型、内容、是否已读、创建时间。</w:t>
      </w:r>
    </w:p>
    <w:p w14:paraId="688E5067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922B9B7">
      <w:pPr>
        <w:pStyle w:val="2"/>
        <w:bidi w:val="0"/>
        <w:rPr>
          <w:rFonts w:hint="eastAsia"/>
        </w:rPr>
      </w:pPr>
      <w:r>
        <w:rPr>
          <w:rFonts w:hint="eastAsia"/>
        </w:rPr>
        <w:t>4 系统性能需求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2"/>
        <w:gridCol w:w="1924"/>
        <w:gridCol w:w="4634"/>
      </w:tblGrid>
      <w:tr w14:paraId="63702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B52A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2CA4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性能指标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2DE3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要求</w:t>
            </w:r>
          </w:p>
        </w:tc>
      </w:tr>
      <w:tr w14:paraId="79D7E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9414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PER-01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93D4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画廊页面加载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98DC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首页加载时间不超过3秒</w:t>
            </w:r>
          </w:p>
        </w:tc>
      </w:tr>
      <w:tr w14:paraId="3AF7C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AFC8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PER-02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6876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作品详情加载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F729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详情页加载时间不超过2秒</w:t>
            </w:r>
          </w:p>
        </w:tc>
      </w:tr>
      <w:tr w14:paraId="717A3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8BD6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PER-03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DAA6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图片上传响应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9B33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单张图片上传完成时间不超过10秒</w:t>
            </w:r>
          </w:p>
        </w:tc>
      </w:tr>
      <w:tr w14:paraId="5F936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7D62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PER-04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0FEB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搜索响应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70CC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关键词搜索返回结果时间不超过3秒</w:t>
            </w:r>
          </w:p>
        </w:tc>
      </w:tr>
      <w:tr w14:paraId="2E14C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72B5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PER-05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29B2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瀑布流滚动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0EA8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滚动加载更多作品响应时间不超过1秒</w:t>
            </w:r>
          </w:p>
        </w:tc>
      </w:tr>
      <w:tr w14:paraId="345CB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BC69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PER-06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7292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并发用户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AF23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支持同时在线用户数不低于100人</w:t>
            </w:r>
          </w:p>
        </w:tc>
      </w:tr>
      <w:tr w14:paraId="6A8BF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4486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PER-07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DDCC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元数据解析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031D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单张图片元数据提取时间不超过3秒</w:t>
            </w:r>
          </w:p>
        </w:tc>
      </w:tr>
      <w:tr w14:paraId="2E73C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044E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PER-08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D504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点赞响应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0CEE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点赞操作响应时间不超过1秒</w:t>
            </w:r>
          </w:p>
        </w:tc>
      </w:tr>
    </w:tbl>
    <w:p w14:paraId="0096C7E1">
      <w:pPr>
        <w:pStyle w:val="2"/>
        <w:bidi w:val="0"/>
        <w:rPr>
          <w:rFonts w:hint="eastAsia"/>
        </w:rPr>
      </w:pPr>
    </w:p>
    <w:p w14:paraId="6FD8C48C">
      <w:pPr>
        <w:pStyle w:val="2"/>
        <w:bidi w:val="0"/>
        <w:rPr>
          <w:rFonts w:hint="eastAsia"/>
        </w:rPr>
      </w:pPr>
      <w:r>
        <w:rPr>
          <w:rFonts w:hint="eastAsia"/>
        </w:rPr>
        <w:t>5 目标系统界面与接口需求</w:t>
      </w:r>
    </w:p>
    <w:p w14:paraId="4731681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5.1 界面需求</w:t>
      </w:r>
    </w:p>
    <w:p w14:paraId="190295F5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界面风格：界面简洁美观，色彩搭配舒适，以画廊展示为核心。</w:t>
      </w:r>
    </w:p>
    <w:p w14:paraId="1E98A1CE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响应速度：页面切换流畅，用户操作响应迅速。</w:t>
      </w:r>
    </w:p>
    <w:p w14:paraId="3D4F891D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操作反馈：所有用户操作提供明确的加载状态和结果提示。</w:t>
      </w:r>
    </w:p>
    <w:p w14:paraId="436D8E0C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信息展示：AI绘画元数据以清晰卡片形式展示，便于阅读。</w:t>
      </w:r>
    </w:p>
    <w:p w14:paraId="62EAE44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5.2 页面设计</w:t>
      </w:r>
    </w:p>
    <w:p w14:paraId="37E5CF8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5.2.1 登录页面</w:t>
      </w:r>
    </w:p>
    <w:p w14:paraId="1AF4519A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登录页面包含用户名输入框、密码输入框、登录按钮、注册跳转链接和忘记密码链接。页面简洁，便于用户快速登录。</w:t>
      </w:r>
    </w:p>
    <w:p w14:paraId="65E735E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5.2.2 注册页面</w:t>
      </w:r>
    </w:p>
    <w:p w14:paraId="11AD29EB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注册页面包含用户名输入框、邮箱输入框、密码输入框、确认密码输入框、验证码输入框、获取验证码按钮和注册按钮。页面引导清晰，便于新用户完成注册。</w:t>
      </w:r>
    </w:p>
    <w:p w14:paraId="2514A79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5.2.3 画廊主页</w:t>
      </w:r>
    </w:p>
    <w:p w14:paraId="673192A1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画廊主页包含顶部导航栏、分类筛选栏（最新、最热、模型、标签）和作品瀑布流展示区。每个作品卡片包含缩略图、标题、作者头像、点赞数和收藏数。这是平台的核心展示页面。</w:t>
      </w:r>
    </w:p>
    <w:p w14:paraId="7A7A4E1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5.2.4 搜索页面</w:t>
      </w:r>
    </w:p>
    <w:p w14:paraId="4568B124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搜索页面包含搜索框、搜索类型选择、搜索结果统计和结果列表。搜索结果以网格或列表形式展示匹配的作品。</w:t>
      </w:r>
    </w:p>
    <w:p w14:paraId="67587C0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5.2.5 作品上传/编辑页面</w:t>
      </w:r>
    </w:p>
    <w:p w14:paraId="420B99B3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上传页面包含图片上传区域（支持拖拽）、标题输入框、描述输入框、标签输入区域、元数据显示和编辑区域、发布按钮。页面布局清晰，便于用户填写作品信息。</w:t>
      </w:r>
    </w:p>
    <w:p w14:paraId="5B1E924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5.2.6 作品详情页面</w:t>
      </w:r>
    </w:p>
    <w:p w14:paraId="69EAEBF0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作品详情页面包含作品大图展示区、作品信息区（标题、作者、发布时间、标签、浏览量）、元数据卡片（可折叠展开）、互动按钮区（点赞、收藏）和评论区。这是平台核心交互页面。</w:t>
      </w:r>
    </w:p>
    <w:p w14:paraId="3E73A4F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5.2.7 个人空间页面</w:t>
      </w:r>
    </w:p>
    <w:p w14:paraId="21B7313B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个人空间页面包含用户头像、用户名、个人简介、统计数据（作品数、粉丝数、关注数、获赞总数）和作品列表。支持切换查看收藏、关注、粉丝列表。</w:t>
      </w:r>
    </w:p>
    <w:p w14:paraId="4A4EA6E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5.3 接口需求</w:t>
      </w:r>
    </w:p>
    <w:p w14:paraId="124F3045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本平台采用前后端分离架构，前端通过HTTP协议调用后端RESTful API接口进行数据交互。</w:t>
      </w:r>
    </w:p>
    <w:p w14:paraId="264AC0B7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核心接口包括：</w:t>
      </w:r>
    </w:p>
    <w:p w14:paraId="107E3F10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用户注册接口：POST /api/register，提交用户名、邮箱、密码、验证码。</w:t>
      </w:r>
    </w:p>
    <w:p w14:paraId="1FAA1E29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用户登录接口：POST /api/login，提交用户名、密码，返回用户信息和令牌。</w:t>
      </w:r>
    </w:p>
    <w:p w14:paraId="4151D7A9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获取作品列表接口：GET /api/artworks，支持分页和排序参数。</w:t>
      </w:r>
    </w:p>
    <w:p w14:paraId="69D34736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获取作品详情接口：GET /api/artworks/{id}，返回作品完整信息及元数据。</w:t>
      </w:r>
    </w:p>
    <w:p w14:paraId="6C10571C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上传作品接口：POST /api/artworks，提交图片文件和作品信息。</w:t>
      </w:r>
    </w:p>
    <w:p w14:paraId="50C00793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点赞作品接口：POST /api/artworks/{id}/like，切换点赞状态。</w:t>
      </w:r>
    </w:p>
    <w:p w14:paraId="37EA1E13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收藏作品接口：POST /api/artworks/{id}/collect，切换收藏状态。</w:t>
      </w:r>
    </w:p>
    <w:p w14:paraId="718BD3FF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发表评论接口：POST /api/artworks/{id}/comments，提交评论内容。</w:t>
      </w:r>
    </w:p>
    <w:p w14:paraId="7746EC55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关注用户接口：POST /api/users/{id}/follow，切换关注状态。</w:t>
      </w:r>
    </w:p>
    <w:p w14:paraId="1231186C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获取通知列表接口：GET /api/notifications，返回用户通知列表。</w:t>
      </w:r>
    </w:p>
    <w:p w14:paraId="2E4B18D9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管理员审核接口：PUT /api/admin/artworks/{id}/approve，审核通过或打回作品。</w:t>
      </w:r>
    </w:p>
    <w:p w14:paraId="36F706D5">
      <w:pPr>
        <w:pStyle w:val="2"/>
        <w:bidi w:val="0"/>
        <w:rPr>
          <w:rFonts w:hint="eastAsia"/>
        </w:rPr>
      </w:pPr>
      <w:r>
        <w:rPr>
          <w:rFonts w:hint="eastAsia"/>
        </w:rPr>
        <w:t>6 系统其他需求</w:t>
      </w:r>
    </w:p>
    <w:p w14:paraId="35E8E7E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6.1 安全性</w:t>
      </w:r>
    </w:p>
    <w:p w14:paraId="6DEC9853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身份验证：所有需要登录才能进行的操作必须通过身份验证，未登录用户访问需登录的接口返回401状态码。</w:t>
      </w:r>
    </w:p>
    <w:p w14:paraId="1DA2C04E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权限控制：用户只能操作自己上传的作品和自己发表的评论，越权操作返回403状态码。</w:t>
      </w:r>
    </w:p>
    <w:p w14:paraId="31124417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密码加密：用户密码使用哈希算法加密存储，不可逆。</w:t>
      </w:r>
    </w:p>
    <w:p w14:paraId="0025A1F8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输入过滤：所有用户输入内容进行过滤和转义，防止跨站脚本攻击和SQL注入攻击。</w:t>
      </w:r>
    </w:p>
    <w:p w14:paraId="4D552042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管理员权限：管理员相关接口必须进行角色校验，普通用户无法访问。</w:t>
      </w:r>
    </w:p>
    <w:p w14:paraId="276C2EC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6.2 可靠性</w:t>
      </w:r>
    </w:p>
    <w:p w14:paraId="0C82D945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数据备份：定期对数据库中的用户数据、作品数据、元数据进行备份。</w:t>
      </w:r>
    </w:p>
    <w:p w14:paraId="05549A82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异常处理：程序运行中产生的异常进行捕获，错误信息生成日志，不暴露给用户。</w:t>
      </w:r>
    </w:p>
    <w:p w14:paraId="577E992C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错误提示：当用户访问不存在的页面或自身权限以外的信息时，显示友好的错误提示页面，之后自动返回之前的页面。</w:t>
      </w:r>
    </w:p>
    <w:p w14:paraId="2BC64495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图片容错：图片上传失败或图片加载失败时，显示占位图，不导致页面崩溃。</w:t>
      </w:r>
    </w:p>
    <w:p w14:paraId="05C4B6D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6.3 灵活性</w:t>
      </w:r>
    </w:p>
    <w:p w14:paraId="034CEA26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元数据扩展：系统支持在现有元数据字段基础上扩展新的参数类型。</w:t>
      </w:r>
    </w:p>
    <w:p w14:paraId="6655B06D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图片格式扩展：可在现有支持的PNG、JPG、WebP基础上增加新的图片格式支持。</w:t>
      </w:r>
    </w:p>
    <w:p w14:paraId="1C574FB1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标签扩展：管理员可在后台新增、编辑、删除标签分类。</w:t>
      </w:r>
    </w:p>
    <w:p w14:paraId="77435696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排序方式扩展：可在现有的最新、最热排序基础上增加更多排序维度。</w:t>
      </w:r>
    </w:p>
    <w:p w14:paraId="5A4CAA61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审核流程扩展：可在后续版本中增加更复杂的审核流程（如多人审核、申诉机制）。</w:t>
      </w:r>
    </w:p>
    <w:p w14:paraId="6637D446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420" w:firstLineChars="0"/>
        <w:rPr>
          <w:rFonts w:hint="eastAsia" w:ascii="宋体" w:hAnsi="宋体" w:eastAsia="宋体" w:cs="宋体"/>
          <w:color w:val="000000"/>
          <w:sz w:val="24"/>
          <w:szCs w:val="24"/>
          <w:lang w:bidi="ar-SA"/>
        </w:rPr>
      </w:pPr>
    </w:p>
    <w:sectPr>
      <w:footerReference r:id="rId4" w:type="default"/>
      <w:pgSz w:w="11906" w:h="16838"/>
      <w:pgMar w:top="1440" w:right="1797" w:bottom="1440" w:left="1797" w:header="709" w:footer="992" w:gutter="0"/>
      <w:pgNumType w:start="1"/>
      <w:cols w:space="1701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2352C">
    <w:pPr>
      <w:pStyle w:val="7"/>
      <w:rPr>
        <w:rFonts w:asciiTheme="majorBidi" w:hAnsiTheme="majorBidi" w:cstheme="majorBidi"/>
      </w:rPr>
    </w:pPr>
    <w:r>
      <w:rPr>
        <w:rFonts w:asciiTheme="majorBidi" w:hAnsiTheme="majorBidi" w:cstheme="majorBidi"/>
        <w:lang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65F6E7">
                          <w:pPr>
                            <w:pStyle w:val="7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32</w:t>
                          </w: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ILIswsAgAAVwQAAA4AAABkcnMvZTJvRG9jLnhtbK1UzY7TMBC+I/EO&#10;lu80bVes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1dvx+nCxQNwqZEjkugeG63Q7tqe2c4U&#10;JxBzpusNb/mmRvIt8+GeOTQDHoxxCXdYSmmQxPQWJZVxX/91HuNRI3gpadBcOdWYJUrkB43aATAM&#10;hhuM3WDog7o16NYJxtDyZOKCC3IwS2fUF8zQKuaAi2mOTDkNg3kbugbHDHKxWqUgdJtlYasfLI/Q&#10;UTxvV4cAAZOuUZROiV4r9FuqTD8bsaH/3Keop//B8h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Mgsiz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65F6E7">
                    <w:pPr>
                      <w:pStyle w:val="7"/>
                      <w:rPr>
                        <w:rFonts w:asciiTheme="majorBidi" w:hAnsiTheme="majorBidi" w:cstheme="majorBidi"/>
                        <w:sz w:val="24"/>
                        <w:szCs w:val="24"/>
                      </w:rPr>
                    </w:pPr>
                    <w:r>
                      <w:rPr>
                        <w:rFonts w:asciiTheme="majorBidi" w:hAnsiTheme="majorBidi" w:cstheme="majorBidi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Theme="majorBidi" w:hAnsiTheme="majorBidi" w:cstheme="majorBidi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Theme="majorBidi" w:hAnsiTheme="majorBidi" w:cstheme="majorBidi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Theme="majorBidi" w:hAnsiTheme="majorBidi" w:cstheme="majorBidi"/>
                        <w:sz w:val="24"/>
                        <w:szCs w:val="24"/>
                      </w:rPr>
                      <w:t>32</w:t>
                    </w:r>
                    <w:r>
                      <w:rPr>
                        <w:rFonts w:asciiTheme="majorBidi" w:hAnsiTheme="majorBidi" w:cstheme="majorBidi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0C7FF">
    <w:pPr>
      <w:pBdr>
        <w:bottom w:val="single" w:color="000000" w:sz="4" w:space="0"/>
      </w:pBdr>
      <w:spacing w:line="240" w:lineRule="atLeast"/>
      <w:ind w:firstLine="2520" w:firstLineChars="1200"/>
      <w:rPr>
        <w:rFonts w:asciiTheme="majorBidi" w:hAnsiTheme="majorBidi" w:cstheme="majorBidi"/>
      </w:rPr>
    </w:pPr>
  </w:p>
  <w:p w14:paraId="7E754FC9">
    <w:pPr>
      <w:pBdr>
        <w:bottom w:val="single" w:color="000000" w:sz="4" w:space="0"/>
      </w:pBdr>
      <w:spacing w:line="240" w:lineRule="atLeast"/>
      <w:ind w:firstLine="2520" w:firstLineChars="1200"/>
      <w:rPr>
        <w:rFonts w:asciiTheme="majorBidi" w:hAnsiTheme="majorBidi" w:cstheme="majorBidi"/>
      </w:rPr>
    </w:pPr>
    <w:r>
      <w:rPr>
        <w:rFonts w:asciiTheme="majorBidi" w:hAnsiTheme="majorBidi" w:cstheme="majorBidi"/>
      </w:rPr>
      <w:t>技术分享类博客网站——需求规格说明书</w:t>
    </w:r>
  </w:p>
  <w:p w14:paraId="7582BD2A">
    <w:pPr>
      <w:pStyle w:val="8"/>
      <w:rPr>
        <w:rFonts w:asciiTheme="majorBidi" w:hAnsiTheme="majorBidi" w:cstheme="majorBid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000"/>
    <w:rsid w:val="000F5F96"/>
    <w:rsid w:val="001308BC"/>
    <w:rsid w:val="001E7459"/>
    <w:rsid w:val="003D66AA"/>
    <w:rsid w:val="0044788A"/>
    <w:rsid w:val="004657B0"/>
    <w:rsid w:val="005F1803"/>
    <w:rsid w:val="00660C66"/>
    <w:rsid w:val="00685895"/>
    <w:rsid w:val="006C670C"/>
    <w:rsid w:val="006F55D1"/>
    <w:rsid w:val="0073485D"/>
    <w:rsid w:val="007D51C3"/>
    <w:rsid w:val="008445A4"/>
    <w:rsid w:val="008B0357"/>
    <w:rsid w:val="008E33C0"/>
    <w:rsid w:val="008F4575"/>
    <w:rsid w:val="00901130"/>
    <w:rsid w:val="00917B2D"/>
    <w:rsid w:val="009B6D73"/>
    <w:rsid w:val="00A04A22"/>
    <w:rsid w:val="00A268A9"/>
    <w:rsid w:val="00A9465C"/>
    <w:rsid w:val="00AC54E3"/>
    <w:rsid w:val="00B35094"/>
    <w:rsid w:val="00B40F3B"/>
    <w:rsid w:val="00B633A0"/>
    <w:rsid w:val="00BA00FA"/>
    <w:rsid w:val="00BF2E72"/>
    <w:rsid w:val="00C527D0"/>
    <w:rsid w:val="00CC074F"/>
    <w:rsid w:val="00CD4B71"/>
    <w:rsid w:val="00D9648E"/>
    <w:rsid w:val="00DC5D39"/>
    <w:rsid w:val="00E31185"/>
    <w:rsid w:val="00E460C5"/>
    <w:rsid w:val="00E55099"/>
    <w:rsid w:val="00E84F87"/>
    <w:rsid w:val="00F005FC"/>
    <w:rsid w:val="00F67B8B"/>
    <w:rsid w:val="00FB2000"/>
    <w:rsid w:val="04467424"/>
    <w:rsid w:val="0ACB334E"/>
    <w:rsid w:val="0E4D5658"/>
    <w:rsid w:val="19440909"/>
    <w:rsid w:val="1A5D7795"/>
    <w:rsid w:val="1D6B4EF8"/>
    <w:rsid w:val="2E8E614B"/>
    <w:rsid w:val="303374F9"/>
    <w:rsid w:val="41A83CB7"/>
    <w:rsid w:val="4B5D087D"/>
    <w:rsid w:val="4C4838CC"/>
    <w:rsid w:val="57F4362C"/>
    <w:rsid w:val="61522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jc w:val="both"/>
    </w:pPr>
    <w:rPr>
      <w:rFonts w:ascii="Arial" w:hAnsi="Arial" w:eastAsia="宋体" w:cs="Arial"/>
      <w:kern w:val="2"/>
      <w:sz w:val="21"/>
      <w:szCs w:val="21"/>
      <w:lang w:val="en-US" w:eastAsia="zh-CN" w:bidi="en-US"/>
    </w:rPr>
  </w:style>
  <w:style w:type="paragraph" w:styleId="2">
    <w:name w:val="heading 1"/>
    <w:next w:val="1"/>
    <w:link w:val="23"/>
    <w:qFormat/>
    <w:uiPriority w:val="9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100" w:after="100"/>
      <w:outlineLvl w:val="0"/>
    </w:pPr>
    <w:rPr>
      <w:rFonts w:ascii="Times New Roman" w:hAnsi="Times New Roman" w:eastAsia="黑体" w:cs="Times New Roman"/>
      <w:b/>
      <w:kern w:val="2"/>
      <w:sz w:val="32"/>
      <w:szCs w:val="32"/>
      <w:lang w:val="en-US" w:eastAsia="zh-CN" w:bidi="en-US"/>
    </w:rPr>
  </w:style>
  <w:style w:type="paragraph" w:styleId="3">
    <w:name w:val="heading 2"/>
    <w:next w:val="1"/>
    <w:link w:val="24"/>
    <w:qFormat/>
    <w:uiPriority w:val="9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260" w:after="260"/>
      <w:outlineLvl w:val="1"/>
    </w:pPr>
    <w:rPr>
      <w:rFonts w:ascii="Times New Roman" w:hAnsi="Times New Roman" w:eastAsia="黑体" w:cs="Times New Roman"/>
      <w:b/>
      <w:kern w:val="2"/>
      <w:sz w:val="28"/>
      <w:szCs w:val="28"/>
      <w:lang w:val="en-US" w:eastAsia="zh-CN" w:bidi="en-US"/>
    </w:rPr>
  </w:style>
  <w:style w:type="paragraph" w:styleId="4">
    <w:name w:val="heading 3"/>
    <w:next w:val="1"/>
    <w:link w:val="27"/>
    <w:qFormat/>
    <w:uiPriority w:val="9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outlineLvl w:val="2"/>
    </w:pPr>
    <w:rPr>
      <w:rFonts w:ascii="Times New Roman" w:hAnsi="Times New Roman" w:eastAsia="黑体" w:cs="Times New Roman"/>
      <w:b/>
      <w:kern w:val="2"/>
      <w:sz w:val="24"/>
      <w:szCs w:val="24"/>
      <w:lang w:val="en-US" w:eastAsia="zh-CN" w:bidi="en-US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39"/>
    <w:pPr>
      <w:spacing w:after="57"/>
      <w:ind w:left="567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link w:val="26"/>
    <w:qFormat/>
    <w:uiPriority w:val="99"/>
    <w:pPr>
      <w:tabs>
        <w:tab w:val="center" w:pos="7143"/>
        <w:tab w:val="right" w:pos="14287"/>
      </w:tabs>
    </w:pPr>
  </w:style>
  <w:style w:type="paragraph" w:styleId="9">
    <w:name w:val="toc 1"/>
    <w:basedOn w:val="1"/>
    <w:next w:val="1"/>
    <w:qFormat/>
    <w:uiPriority w:val="39"/>
    <w:pPr>
      <w:spacing w:after="57"/>
    </w:pPr>
  </w:style>
  <w:style w:type="paragraph" w:styleId="10">
    <w:name w:val="Subtitle"/>
    <w:basedOn w:val="1"/>
    <w:next w:val="1"/>
    <w:link w:val="21"/>
    <w:qFormat/>
    <w:uiPriority w:val="11"/>
    <w:pPr>
      <w:spacing w:before="240" w:after="60" w:line="408" w:lineRule="auto"/>
      <w:jc w:val="center"/>
      <w:outlineLvl w:val="1"/>
    </w:pPr>
    <w:rPr>
      <w:b/>
      <w:color w:val="999999"/>
      <w:sz w:val="32"/>
      <w:szCs w:val="32"/>
    </w:rPr>
  </w:style>
  <w:style w:type="paragraph" w:styleId="11">
    <w:name w:val="toc 2"/>
    <w:basedOn w:val="1"/>
    <w:next w:val="1"/>
    <w:qFormat/>
    <w:uiPriority w:val="39"/>
    <w:pPr>
      <w:spacing w:after="57"/>
      <w:ind w:left="283"/>
    </w:pPr>
  </w:style>
  <w:style w:type="paragraph" w:styleId="12">
    <w:name w:val="Normal (Web)"/>
    <w:basedOn w:val="1"/>
    <w:uiPriority w:val="0"/>
    <w:rPr>
      <w:sz w:val="24"/>
    </w:rPr>
  </w:style>
  <w:style w:type="paragraph" w:styleId="13">
    <w:name w:val="Title"/>
    <w:basedOn w:val="1"/>
    <w:next w:val="1"/>
    <w:link w:val="19"/>
    <w:qFormat/>
    <w:uiPriority w:val="10"/>
    <w:pPr>
      <w:spacing w:before="240" w:after="60" w:line="408" w:lineRule="auto"/>
      <w:jc w:val="center"/>
      <w:outlineLvl w:val="0"/>
    </w:pPr>
    <w:rPr>
      <w:b/>
      <w:color w:val="000000"/>
      <w:sz w:val="32"/>
      <w:szCs w:val="32"/>
    </w:rPr>
  </w:style>
  <w:style w:type="table" w:styleId="15">
    <w:name w:val="Table Grid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Hyperlink"/>
    <w:qFormat/>
    <w:uiPriority w:val="99"/>
    <w:rPr>
      <w:color w:val="6DA0E3"/>
      <w:u w:val="single"/>
    </w:rPr>
  </w:style>
  <w:style w:type="paragraph" w:customStyle="1" w:styleId="18">
    <w:name w:val="Normal1"/>
    <w:qFormat/>
    <w:uiPriority w:val="0"/>
    <w:pPr>
      <w:widowControl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Pr>
      <w:rFonts w:ascii="Arial" w:eastAsia="宋体" w:cs="Arial" w:hAnsiTheme="majorHAnsi"/>
      <w:kern w:val="2"/>
      <w:sz w:val="21"/>
      <w:szCs w:val="21"/>
      <w:lang w:val="en-US" w:eastAsia="zh-CN" w:bidi="en-US"/>
    </w:rPr>
  </w:style>
  <w:style w:type="character" w:customStyle="1" w:styleId="19">
    <w:name w:val="标题 字符"/>
    <w:link w:val="13"/>
    <w:qFormat/>
    <w:uiPriority w:val="10"/>
    <w:rPr>
      <w:rFonts w:ascii="Arial" w:hAnsi="Arial" w:eastAsia="宋体" w:cs="Arial"/>
      <w:b/>
      <w:color w:val="000000"/>
      <w:sz w:val="32"/>
      <w:szCs w:val="32"/>
    </w:rPr>
  </w:style>
  <w:style w:type="character" w:customStyle="1" w:styleId="20">
    <w:name w:val="original Paragraph Font"/>
    <w:qFormat/>
    <w:uiPriority w:val="1"/>
  </w:style>
  <w:style w:type="character" w:customStyle="1" w:styleId="21">
    <w:name w:val="副标题 字符"/>
    <w:link w:val="10"/>
    <w:qFormat/>
    <w:uiPriority w:val="11"/>
    <w:rPr>
      <w:rFonts w:ascii="Arial" w:hAnsi="Arial" w:eastAsia="宋体" w:cs="Arial"/>
      <w:b/>
      <w:color w:val="999999"/>
      <w:sz w:val="32"/>
      <w:szCs w:val="32"/>
    </w:rPr>
  </w:style>
  <w:style w:type="paragraph" w:customStyle="1" w:styleId="22">
    <w:name w:val="Normal11"/>
    <w:qFormat/>
    <w:uiPriority w:val="0"/>
    <w:pPr>
      <w:widowControl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Pr>
      <w:rFonts w:ascii="Arial" w:eastAsia="宋体" w:cs="Arial" w:hAnsiTheme="majorHAnsi"/>
      <w:kern w:val="2"/>
      <w:sz w:val="21"/>
      <w:szCs w:val="21"/>
      <w:lang w:val="en-US" w:eastAsia="zh-CN" w:bidi="en-US"/>
    </w:rPr>
  </w:style>
  <w:style w:type="character" w:customStyle="1" w:styleId="23">
    <w:name w:val="标题 1 字符"/>
    <w:link w:val="2"/>
    <w:qFormat/>
    <w:uiPriority w:val="9"/>
    <w:rPr>
      <w:rFonts w:ascii="Times New Roman" w:hAnsi="Times New Roman" w:eastAsia="黑体" w:cs="Times New Roman"/>
      <w:b/>
      <w:snapToGrid/>
      <w:color w:val="auto"/>
      <w:w w:val="100"/>
      <w:kern w:val="2"/>
      <w:sz w:val="32"/>
      <w:szCs w:val="32"/>
      <w:u w:val="none"/>
      <w:vertAlign w:val="baseline"/>
      <w:rtl w:val="0"/>
      <w:lang w:val="en-US" w:eastAsia="zh-CN" w:bidi="en-US"/>
    </w:rPr>
  </w:style>
  <w:style w:type="character" w:customStyle="1" w:styleId="24">
    <w:name w:val="标题 2 字符"/>
    <w:link w:val="3"/>
    <w:qFormat/>
    <w:uiPriority w:val="9"/>
    <w:rPr>
      <w:rFonts w:ascii="Times New Roman" w:hAnsi="Times New Roman" w:eastAsia="黑体" w:cs="Times New Roman"/>
      <w:b/>
      <w:snapToGrid/>
      <w:color w:val="auto"/>
      <w:w w:val="100"/>
      <w:kern w:val="2"/>
      <w:sz w:val="28"/>
      <w:szCs w:val="28"/>
      <w:u w:val="none"/>
      <w:vertAlign w:val="baseline"/>
      <w:rtl w:val="0"/>
      <w:lang w:val="en-US" w:eastAsia="zh-CN" w:bidi="en-US"/>
    </w:rPr>
  </w:style>
  <w:style w:type="paragraph" w:styleId="25">
    <w:name w:val="List Paragraph"/>
    <w:basedOn w:val="1"/>
    <w:qFormat/>
    <w:uiPriority w:val="34"/>
  </w:style>
  <w:style w:type="character" w:customStyle="1" w:styleId="26">
    <w:name w:val="页眉 字符"/>
    <w:link w:val="8"/>
    <w:qFormat/>
    <w:uiPriority w:val="99"/>
  </w:style>
  <w:style w:type="character" w:customStyle="1" w:styleId="27">
    <w:name w:val="标题 3 字符"/>
    <w:link w:val="4"/>
    <w:qFormat/>
    <w:uiPriority w:val="9"/>
    <w:rPr>
      <w:rFonts w:ascii="Times New Roman" w:hAnsi="Times New Roman" w:eastAsia="黑体" w:cs="Times New Roman"/>
      <w:b/>
      <w:snapToGrid/>
      <w:color w:val="auto"/>
      <w:w w:val="100"/>
      <w:kern w:val="2"/>
      <w:sz w:val="24"/>
      <w:szCs w:val="24"/>
      <w:u w:val="none"/>
      <w:vertAlign w:val="baseline"/>
      <w:rtl w:val="0"/>
      <w:lang w:val="en-US" w:eastAsia="zh-CN" w:bidi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2580</Words>
  <Characters>2870</Characters>
  <Lines>123</Lines>
  <Paragraphs>34</Paragraphs>
  <TotalTime>2</TotalTime>
  <ScaleCrop>false</ScaleCrop>
  <LinksUpToDate>false</LinksUpToDate>
  <CharactersWithSpaces>3106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2022-04-30T16:51:00Z</dcterms:created>
  <dc:creator>Shimo</dc:creator>
  <cp:lastModifiedBy>131----0956</cp:lastModifiedBy>
  <dcterms:modified xsi:type="dcterms:W3CDTF">2026-06-25T09:05:32Z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574A36A73D694D51B8172FC15A51DDE6</vt:lpwstr>
  </property>
  <property fmtid="{D5CDD505-2E9C-101B-9397-08002B2CF9AE}" pid="4" name="KSOTemplateDocerSaveRecord">
    <vt:lpwstr>eyJoZGlkIjoiYWJjNTRiZjcyYzU4NWE3ZDNkNDA5ZDk4OTA0ZDllNjQiLCJ1c2VySWQiOiIxNTcyOTUyNzc5In0=</vt:lpwstr>
  </property>
</Properties>
</file>