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60"/>
        <w:ind/>
      </w:pPr>
      <w:r>
        <w:rPr>
          <w:b w:val="1"/>
          <w:color w:val="17324D"/>
          <w:sz w:val="30"/>
        </w:rPr>
        <w:t>Вопросы по телефонии МегаФон</w:t>
      </w:r>
    </w:p>
    <w:p w14:paraId="02000000">
      <w:pPr>
        <w:spacing w:after="200"/>
        <w:ind/>
      </w:pPr>
      <w:r>
        <w:t>Елена, спасибо за ответы в опроснике. Для подключения телефонии к CRM уточните, пожалуйста:</w:t>
      </w:r>
    </w:p>
    <w:p w14:paraId="03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Как называется тариф Виртуальной АТС МегаФон? Сколько сотрудников подключено и сколько разговоров может идти одновременно? В анкете указаны 7 сотрудников, но число одновременных линий не указано.</w:t>
      </w:r>
    </w:p>
    <w:p w14:paraId="04000000">
      <w:pPr>
        <w:pStyle w:val="Style_1"/>
        <w:spacing w:after="180" w:line="288" w:lineRule="auto"/>
        <w:ind/>
      </w:pPr>
      <w:r>
        <w:t>1- Мастер коммуникаций. Подключено 4 сотрудника постоянных, ответственный (Николь Г., звонки не принимает числится как администратор) Все могут разговаривать одновременно,по крайней мере, с такой проблемой не сталкивались.  один сотрудник - один разговор естественно. 2 аккаунта добавляются и убираются при необходимости, предназначены для стажеров</w:t>
      </w:r>
    </w:p>
    <w:p w14:paraId="05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Кто из сотрудников будет работать со звонками в CRM? Пришлите, пожалуйста, полный список, внутренние номера АТС и общий номер компании. В анкете пока названы Татьяна, Оксана, Элина и Леонид.</w:t>
      </w:r>
    </w:p>
    <w:p w14:paraId="06000000">
      <w:pPr>
        <w:pStyle w:val="Style_1"/>
        <w:spacing w:after="180" w:line="288" w:lineRule="auto"/>
        <w:ind/>
      </w:pPr>
      <w:r>
        <w:t>2- Все перечисленные должны иметь доступ к звонкам, Внутренние номера у них 704, 705, 703, 702. Общий номер компании 79273181633</w:t>
      </w:r>
    </w:p>
    <w:p w14:paraId="07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В каком порядке распределять первый звонок нового клиента? Кому направлять повторный звонок, если менеджер, который говорил с клиентом раньше, занят или отсутствует?</w:t>
      </w:r>
    </w:p>
    <w:p w14:paraId="08000000">
      <w:pPr>
        <w:pStyle w:val="Style_1"/>
        <w:spacing w:after="180" w:line="288" w:lineRule="auto"/>
        <w:ind/>
      </w:pPr>
      <w:r>
        <w:t>3- по очереди (по любому порядку) . Направить сообщение о том, что перезвоним и оповестить менеджера который отсутствует о пропущенном вызове.</w:t>
      </w:r>
    </w:p>
    <w:p w14:paraId="09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Кому сообщать о пропущенном звонке и каким способом? Если клиенту нужно отправлять сообщение «Мы перезвоним», каким каналом это делать?</w:t>
      </w:r>
    </w:p>
    <w:p w14:paraId="0A000000">
      <w:pPr>
        <w:pStyle w:val="Style_1"/>
        <w:spacing w:after="180" w:line="288" w:lineRule="auto"/>
        <w:ind/>
      </w:pPr>
      <w:r>
        <w:t>4- Менеджеру любым возможным способом. Не принципиально, думаю, в смс или в ходе звонка</w:t>
      </w:r>
    </w:p>
    <w:p w14:paraId="0B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Воспроизводится ли сейчас перед разговором предупреждение о записи? Если да, пришлите его точный текст. Кто именно, кроме руководителя, будет иметь право прослушивать записи как «ответственный»?</w:t>
      </w:r>
    </w:p>
    <w:p w14:paraId="0C000000">
      <w:pPr>
        <w:pStyle w:val="Style_1"/>
        <w:spacing w:after="180" w:line="288" w:lineRule="auto"/>
        <w:ind/>
      </w:pPr>
      <w:r>
        <w:t>5- нет. Гукасян Софи Николь Левоновна, администратор в программе</w:t>
      </w:r>
    </w:p>
    <w:p w14:paraId="0D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Должны ли сотрудники видеть полный номер клиента в CRM или для работы достаточно кнопки «Позвонить» при скрытом номере?</w:t>
      </w:r>
    </w:p>
    <w:p w14:paraId="0E000000">
      <w:pPr>
        <w:pStyle w:val="Style_1"/>
        <w:spacing w:after="180" w:line="288" w:lineRule="auto"/>
        <w:ind/>
      </w:pPr>
      <w:r>
        <w:t>6-должны видеть чтобы далее могли найти его по номеру в макс.</w:t>
      </w:r>
    </w:p>
    <w:p w14:paraId="0F000000">
      <w:pPr>
        <w:pStyle w:val="Style_1"/>
        <w:numPr>
          <w:ilvl w:val="0"/>
          <w:numId w:val="1"/>
        </w:numPr>
        <w:spacing w:after="180" w:line="288" w:lineRule="auto"/>
        <w:ind/>
      </w:pPr>
      <w:r>
        <w:t>Сможет ли сотрудник с доступом к кабинету МегаФона вместе с нами проверить настройки АТС, запись разговоров и технический доступ для интеграции? Пароли и ключи в переписку присылать не нужно.</w:t>
      </w:r>
    </w:p>
    <w:p w14:paraId="10000000">
      <w:pPr>
        <w:pStyle w:val="Style_1"/>
        <w:spacing w:after="180" w:line="288" w:lineRule="auto"/>
        <w:ind/>
      </w:pPr>
      <w:r>
        <w:t xml:space="preserve">7-да, если будет инструкция. </w:t>
      </w:r>
    </w:p>
    <w:p w14:paraId="11000000">
      <w:pPr>
        <w:spacing w:before="130"/>
        <w:ind/>
      </w:pPr>
      <w:r>
        <w:t>Спасибо!</w:t>
      </w:r>
    </w:p>
    <w:sectPr>
      <w:pgSz w:h="16838" w:orient="portrait" w:w="11906"/>
      <w:pgMar w:bottom="980" w:footer="708" w:gutter="0" w:header="708" w:left="1120" w:right="1120" w:top="98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00" w:left="52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1F2937"/>
        <w:spacing w:val="0"/>
        <w:sz w:val="21"/>
      </w:rPr>
    </w:rPrDefault>
    <w:pPrDefault>
      <w:pPr>
        <w:spacing w:after="90" w:before="0" w:line="288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Strong"/>
    <w:link w:val="Style_7_ch"/>
    <w:rPr>
      <w:b w:val="1"/>
    </w:rPr>
  </w:style>
  <w:style w:styleId="Style_7_ch" w:type="character">
    <w:name w:val="Strong"/>
    <w:link w:val="Style_7"/>
    <w:rPr>
      <w:b w:val="1"/>
    </w:rPr>
  </w:style>
  <w:style w:styleId="Style_8" w:type="paragraph">
    <w:name w:val="Endnote"/>
    <w:link w:val="Style_8_ch"/>
    <w:pPr>
      <w:spacing w:after="0" w:line="240" w:lineRule="auto"/>
      <w:ind/>
    </w:pPr>
    <w:rPr>
      <w:sz w:val="20"/>
    </w:rPr>
  </w:style>
  <w:style w:styleId="Style_8_ch" w:type="character">
    <w:name w:val="Endnote"/>
    <w:link w:val="Style_8"/>
    <w:rPr>
      <w:sz w:val="20"/>
    </w:rPr>
  </w:style>
  <w:style w:styleId="Style_9" w:type="paragraph">
    <w:name w:val="heading 3"/>
    <w:link w:val="Style_9_ch"/>
    <w:uiPriority w:val="9"/>
    <w:qFormat/>
    <w:pPr>
      <w:ind/>
      <w:outlineLvl w:val="2"/>
    </w:pPr>
    <w:rPr>
      <w:color w:val="1F4D78"/>
      <w:sz w:val="24"/>
    </w:rPr>
  </w:style>
  <w:style w:styleId="Style_9_ch" w:type="character">
    <w:name w:val="heading 3"/>
    <w:link w:val="Style_9"/>
    <w:rPr>
      <w:color w:val="1F4D78"/>
      <w:sz w:val="24"/>
    </w:rPr>
  </w:style>
  <w:style w:styleId="Style_1" w:type="paragraph">
    <w:name w:val="List Paragraph"/>
    <w:link w:val="Style_1_ch"/>
  </w:style>
  <w:style w:styleId="Style_1_ch" w:type="character">
    <w:name w:val="List Paragraph"/>
    <w:link w:val="Style_1"/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endnote reference"/>
    <w:link w:val="Style_11_ch"/>
    <w:rPr>
      <w:vertAlign w:val="superscript"/>
    </w:rPr>
  </w:style>
  <w:style w:styleId="Style_11_ch" w:type="character">
    <w:name w:val="endnote reference"/>
    <w:link w:val="Style_11"/>
    <w:rPr>
      <w:vertAlign w:val="superscript"/>
    </w:rPr>
  </w:style>
  <w:style w:styleId="Style_12" w:type="paragraph">
    <w:name w:val="heading 5"/>
    <w:link w:val="Style_12_ch"/>
    <w:uiPriority w:val="9"/>
    <w:qFormat/>
    <w:pPr>
      <w:ind/>
      <w:outlineLvl w:val="4"/>
    </w:pPr>
    <w:rPr>
      <w:color w:val="2E74B5"/>
    </w:rPr>
  </w:style>
  <w:style w:styleId="Style_12_ch" w:type="character">
    <w:name w:val="heading 5"/>
    <w:link w:val="Style_12"/>
    <w:rPr>
      <w:color w:val="2E74B5"/>
    </w:rPr>
  </w:style>
  <w:style w:styleId="Style_13" w:type="paragraph">
    <w:name w:val="heading 1"/>
    <w:link w:val="Style_13_ch"/>
    <w:uiPriority w:val="9"/>
    <w:qFormat/>
    <w:pPr>
      <w:ind/>
      <w:outlineLvl w:val="0"/>
    </w:pPr>
    <w:rPr>
      <w:color w:val="2E74B5"/>
      <w:sz w:val="32"/>
    </w:rPr>
  </w:style>
  <w:style w:styleId="Style_13_ch" w:type="character">
    <w:name w:val="heading 1"/>
    <w:link w:val="Style_13"/>
    <w:rPr>
      <w:color w:val="2E74B5"/>
      <w:sz w:val="32"/>
    </w:rPr>
  </w:style>
  <w:style w:styleId="Style_14" w:type="paragraph">
    <w:name w:val="Hyperlink"/>
    <w:link w:val="Style_14_ch"/>
    <w:rPr>
      <w:color w:val="0563C1"/>
      <w:u w:val="single"/>
    </w:rPr>
  </w:style>
  <w:style w:styleId="Style_14_ch" w:type="character">
    <w:name w:val="Hyperlink"/>
    <w:link w:val="Style_14"/>
    <w:rPr>
      <w:color w:val="0563C1"/>
      <w:u w:val="single"/>
    </w:rPr>
  </w:style>
  <w:style w:styleId="Style_15" w:type="paragraph">
    <w:name w:val="Footnote"/>
    <w:link w:val="Style_15_ch"/>
    <w:pPr>
      <w:spacing w:after="0" w:line="240" w:lineRule="auto"/>
      <w:ind/>
    </w:pPr>
    <w:rPr>
      <w:sz w:val="20"/>
    </w:rPr>
  </w:style>
  <w:style w:styleId="Style_15_ch" w:type="character">
    <w:name w:val="Footnote"/>
    <w:link w:val="Style_15"/>
    <w:rPr>
      <w:sz w:val="20"/>
    </w:rPr>
  </w:style>
  <w:style w:styleId="Style_16" w:type="paragraph">
    <w:name w:val="toc 1"/>
    <w:next w:val="Style_2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2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2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2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footnote reference"/>
    <w:link w:val="Style_22_ch"/>
    <w:rPr>
      <w:vertAlign w:val="superscript"/>
    </w:rPr>
  </w:style>
  <w:style w:styleId="Style_22_ch" w:type="character">
    <w:name w:val="footnote reference"/>
    <w:link w:val="Style_22"/>
    <w:rPr>
      <w:vertAlign w:val="superscript"/>
    </w:rPr>
  </w:style>
  <w:style w:styleId="Style_23" w:type="paragraph">
    <w:name w:val="Title"/>
    <w:link w:val="Style_23_ch"/>
    <w:uiPriority w:val="10"/>
    <w:qFormat/>
    <w:rPr>
      <w:sz w:val="56"/>
    </w:rPr>
  </w:style>
  <w:style w:styleId="Style_23_ch" w:type="character">
    <w:name w:val="Title"/>
    <w:link w:val="Style_23"/>
    <w:rPr>
      <w:sz w:val="56"/>
    </w:rPr>
  </w:style>
  <w:style w:styleId="Style_24" w:type="paragraph">
    <w:name w:val="heading 4"/>
    <w:link w:val="Style_24_ch"/>
    <w:uiPriority w:val="9"/>
    <w:qFormat/>
    <w:pPr>
      <w:ind/>
      <w:outlineLvl w:val="3"/>
    </w:pPr>
    <w:rPr>
      <w:i w:val="1"/>
      <w:color w:val="2E74B5"/>
    </w:rPr>
  </w:style>
  <w:style w:styleId="Style_24_ch" w:type="character">
    <w:name w:val="heading 4"/>
    <w:link w:val="Style_24"/>
    <w:rPr>
      <w:i w:val="1"/>
      <w:color w:val="2E74B5"/>
    </w:rPr>
  </w:style>
  <w:style w:styleId="Style_25" w:type="paragraph">
    <w:name w:val="heading 2"/>
    <w:link w:val="Style_25_ch"/>
    <w:uiPriority w:val="9"/>
    <w:qFormat/>
    <w:pPr>
      <w:ind/>
      <w:outlineLvl w:val="1"/>
    </w:pPr>
    <w:rPr>
      <w:color w:val="2E74B5"/>
      <w:sz w:val="26"/>
    </w:rPr>
  </w:style>
  <w:style w:styleId="Style_25_ch" w:type="character">
    <w:name w:val="heading 2"/>
    <w:link w:val="Style_25"/>
    <w:rPr>
      <w:color w:val="2E74B5"/>
      <w:sz w:val="26"/>
    </w:rPr>
  </w:style>
  <w:style w:styleId="Style_26" w:type="paragraph">
    <w:name w:val="heading 6"/>
    <w:link w:val="Style_26_ch"/>
    <w:uiPriority w:val="9"/>
    <w:qFormat/>
    <w:pPr>
      <w:ind/>
      <w:outlineLvl w:val="5"/>
    </w:pPr>
    <w:rPr>
      <w:color w:val="1F4D78"/>
    </w:rPr>
  </w:style>
  <w:style w:styleId="Style_26_ch" w:type="character">
    <w:name w:val="heading 6"/>
    <w:link w:val="Style_26"/>
    <w:rPr>
      <w:color w:val="1F4D7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2026-09-29T10:42:17Z</dcterms:modified>
</cp:coreProperties>
</file>