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529" w:rsidRPr="00150C54" w:rsidRDefault="00EC09D1" w:rsidP="005F4D8D">
      <w:pPr>
        <w:pStyle w:val="Heading1"/>
        <w:ind w:firstLine="0"/>
      </w:pPr>
      <w:r w:rsidRPr="00150C54">
        <w:t xml:space="preserve">Malicious </w:t>
      </w:r>
      <w:r w:rsidRPr="00385FA7">
        <w:t>traffic</w:t>
      </w:r>
      <w:r w:rsidRPr="00150C54">
        <w:t xml:space="preserve"> detection using traffic fingerprint</w:t>
      </w:r>
    </w:p>
    <w:p w:rsidR="00EC09D1" w:rsidRPr="00150C54" w:rsidRDefault="00CB5E9C" w:rsidP="005F4D8D">
      <w:pPr>
        <w:pStyle w:val="Heading2"/>
        <w:ind w:firstLine="0"/>
      </w:pPr>
      <w:r w:rsidRPr="00385FA7">
        <w:t>Introduction</w:t>
      </w:r>
    </w:p>
    <w:p w:rsidR="00150C54" w:rsidRDefault="00FB3D60" w:rsidP="005F4D8D">
      <w:r w:rsidRPr="00214F28">
        <w:t>In networks in general and the internet in particular, there exists a problem of malicious traffic. This malicious traffic might allow malware to spread, contaminate and communicate – as is the problem with Botnets. Such malicious traffic causes a change in the network behavior, endangers the data, the organization in which it exists and could potentially cause tangible damage to lives in case of SCADA networks.</w:t>
      </w:r>
    </w:p>
    <w:p w:rsidR="00150C54" w:rsidRDefault="00FB3D60" w:rsidP="005F4D8D">
      <w:r w:rsidRPr="00214F28">
        <w:t>In our article, we will present a solution for quickly identifying malware traffic by using traffic fingerprinting.</w:t>
      </w:r>
    </w:p>
    <w:p w:rsidR="00150C54" w:rsidRDefault="00CB5E9C" w:rsidP="005F4D8D">
      <w:r w:rsidRPr="00214F28">
        <w:t>In 1978, Avraham Lempel and Jacob Ziv presented their algorithm for variable-rate compression</w:t>
      </w:r>
      <w:sdt>
        <w:sdtPr>
          <w:id w:val="-2101247398"/>
          <w:citation/>
        </w:sdtPr>
        <w:sdtEndPr/>
        <w:sdtContent>
          <w:r w:rsidR="00FB3D60" w:rsidRPr="00214F28">
            <w:fldChar w:fldCharType="begin"/>
          </w:r>
          <w:r w:rsidR="00FB3D60" w:rsidRPr="00214F28">
            <w:instrText xml:space="preserve"> CITATION Lem78 \l 1033 </w:instrText>
          </w:r>
          <w:r w:rsidR="00FB3D60" w:rsidRPr="00214F28">
            <w:fldChar w:fldCharType="separate"/>
          </w:r>
          <w:r w:rsidR="00FB3D60" w:rsidRPr="00214F28">
            <w:rPr>
              <w:noProof/>
            </w:rPr>
            <w:t xml:space="preserve"> [1]</w:t>
          </w:r>
          <w:r w:rsidR="00FB3D60" w:rsidRPr="00214F28">
            <w:fldChar w:fldCharType="end"/>
          </w:r>
        </w:sdtContent>
      </w:sdt>
      <w:r w:rsidR="00FB3D60" w:rsidRPr="00214F28">
        <w:t>. Their dictionary-based algorithm has been used extensively for compressing many different file types, from images to text and audio.</w:t>
      </w:r>
    </w:p>
    <w:p w:rsidR="00150C54" w:rsidRDefault="00FB3D60" w:rsidP="005F4D8D">
      <w:r w:rsidRPr="00214F28">
        <w:t xml:space="preserve">In 1992, Feder, Merhav and Gutman </w:t>
      </w:r>
      <w:sdt>
        <w:sdtPr>
          <w:rPr>
            <w:rFonts w:hint="cs"/>
          </w:rPr>
          <w:id w:val="-1460641652"/>
          <w:citation/>
        </w:sdtPr>
        <w:sdtEndPr/>
        <w:sdtContent>
          <w:r w:rsidRPr="00214F28">
            <w:fldChar w:fldCharType="begin"/>
          </w:r>
          <w:r w:rsidRPr="00214F28">
            <w:instrText xml:space="preserve"> CITATION MFe92 \l 1033 </w:instrText>
          </w:r>
          <w:r w:rsidRPr="00214F28">
            <w:fldChar w:fldCharType="separate"/>
          </w:r>
          <w:r w:rsidRPr="00214F28">
            <w:rPr>
              <w:noProof/>
            </w:rPr>
            <w:t>[2]</w:t>
          </w:r>
          <w:r w:rsidRPr="00214F28">
            <w:fldChar w:fldCharType="end"/>
          </w:r>
        </w:sdtContent>
      </w:sdt>
      <w:r w:rsidRPr="00214F28">
        <w:t xml:space="preserve"> proposed a method for prediction of the next outcome of a sequence using the LZ78 dictionary compression algorithm. Their proposal is to create a tree based on the dictionary entries, and assign conditional probabilities to each event.</w:t>
      </w:r>
    </w:p>
    <w:p w:rsidR="00FB3D60" w:rsidRPr="005F4D8D" w:rsidRDefault="00104E2F" w:rsidP="005F4D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A34CC5" wp14:editId="2DC51362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2381250" cy="139700"/>
                <wp:effectExtent l="0" t="0" r="0" b="0"/>
                <wp:wrapTight wrapText="bothSides">
                  <wp:wrapPolygon edited="0">
                    <wp:start x="0" y="0"/>
                    <wp:lineTo x="0" y="17673"/>
                    <wp:lineTo x="21427" y="17673"/>
                    <wp:lineTo x="2142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4E2F" w:rsidRPr="00104E2F" w:rsidRDefault="00104E2F" w:rsidP="00104E2F">
                            <w:pPr>
                              <w:pStyle w:val="Caption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4E2F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104E2F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04E2F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104E2F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401D5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104E2F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104E2F">
                              <w:rPr>
                                <w:noProof/>
                                <w:sz w:val="16"/>
                                <w:szCs w:val="16"/>
                              </w:rPr>
                              <w:t>- Program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34C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6.3pt;margin-top:3.4pt;width:187.5pt;height:11pt;z-index:-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" stroked="f">
                <v:textbox inset="0,0,0,0">
                  <w:txbxContent>
                    <w:p w:rsidR="00104E2F" w:rsidRPr="00104E2F" w:rsidRDefault="00104E2F" w:rsidP="00104E2F">
                      <w:pPr>
                        <w:pStyle w:val="Caption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04E2F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104E2F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104E2F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104E2F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A401D5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104E2F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104E2F">
                        <w:rPr>
                          <w:noProof/>
                          <w:sz w:val="16"/>
                          <w:szCs w:val="16"/>
                        </w:rPr>
                        <w:t>- Program structure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B3D60" w:rsidRPr="005F4D8D">
        <w:t xml:space="preserve">The idea </w:t>
      </w:r>
      <w:r w:rsidR="00214F28" w:rsidRPr="005F4D8D">
        <w:t xml:space="preserve">to apply the method thought of by Feder, Merhav and Gutman to malware detection was first suggested by Cohen, Dolev, Gilboa and Leshem </w:t>
      </w:r>
      <w:sdt>
        <w:sdtPr>
          <w:id w:val="51517948"/>
          <w:citation/>
        </w:sdtPr>
        <w:sdtEndPr/>
        <w:sdtContent>
          <w:r w:rsidR="00214F28" w:rsidRPr="005F4D8D">
            <w:fldChar w:fldCharType="begin"/>
          </w:r>
          <w:r w:rsidR="00214F28" w:rsidRPr="005F4D8D">
            <w:instrText xml:space="preserve"> CITATION Coh12 \l 1033 </w:instrText>
          </w:r>
          <w:r w:rsidR="00214F28" w:rsidRPr="005F4D8D">
            <w:fldChar w:fldCharType="separate"/>
          </w:r>
          <w:r w:rsidR="00214F28" w:rsidRPr="005F4D8D">
            <w:t>[3]</w:t>
          </w:r>
          <w:r w:rsidR="00214F28" w:rsidRPr="005F4D8D">
            <w:fldChar w:fldCharType="end"/>
          </w:r>
        </w:sdtContent>
      </w:sdt>
      <w:r w:rsidR="00214F28" w:rsidRPr="005F4D8D">
        <w:t>. Their idea included using scalar quantization on packet interarrival times in order to predict whether unknown traffic is malicious or not.</w:t>
      </w:r>
    </w:p>
    <w:p w:rsidR="00214F28" w:rsidRDefault="00214F28" w:rsidP="005F4D8D"/>
    <w:p w:rsidR="005F4D8D" w:rsidRDefault="005F4D8D" w:rsidP="005F4D8D">
      <w:pPr>
        <w:pStyle w:val="Heading2"/>
        <w:ind w:firstLine="0"/>
      </w:pPr>
      <w:r>
        <w:t>Assumptions and model</w:t>
      </w:r>
    </w:p>
    <w:p w:rsidR="00150C54" w:rsidRDefault="005F4D8D" w:rsidP="00812EFA">
      <w:r>
        <w:t>In our model we assume the m</w:t>
      </w:r>
      <w:r w:rsidR="000575B6">
        <w:t>alware tries to connect a remote location.</w:t>
      </w:r>
      <w:r w:rsidR="00FD6BF3">
        <w:t xml:space="preserve"> The malware attempts to impersonate legitimate network traffic</w:t>
      </w:r>
      <w:r w:rsidR="00227435">
        <w:t xml:space="preserve"> and might even encrypt its pac</w:t>
      </w:r>
      <w:r w:rsidR="003F0E43">
        <w:t>ka</w:t>
      </w:r>
      <w:r w:rsidR="00227435">
        <w:t>ges.</w:t>
      </w:r>
      <w:r w:rsidR="00501823">
        <w:t xml:space="preserve"> </w:t>
      </w:r>
      <w:r w:rsidR="002D62D5">
        <w:t xml:space="preserve">In our work we will look </w:t>
      </w:r>
      <w:r w:rsidR="00812EFA">
        <w:t>at the interarrival time between packe</w:t>
      </w:r>
      <w:r w:rsidR="002D62D5">
        <w:t>ts</w:t>
      </w:r>
      <w:r w:rsidR="00812EFA">
        <w:t xml:space="preserve"> denoted as </w:t>
      </w:r>
      <w:r w:rsidR="00263E13" w:rsidRPr="00812EFA">
        <w:rPr>
          <w:position w:val="-12"/>
        </w:rPr>
        <w:object w:dxaOrig="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5pt" o:ole="">
            <v:imagedata r:id="rId8" o:title=""/>
          </v:shape>
          <o:OLEObject Type="Embed" ProgID="Equation.3" ShapeID="_x0000_i1025" DrawAspect="Content" ObjectID="_1465674797" r:id="rId9"/>
        </w:object>
      </w:r>
      <w:r w:rsidR="002D62D5">
        <w:t>.</w:t>
      </w:r>
    </w:p>
    <w:p w:rsidR="00812EFA" w:rsidRDefault="009F4E71" w:rsidP="009F4E71">
      <w:pPr>
        <w:pStyle w:val="Heading2"/>
        <w:ind w:firstLine="0"/>
      </w:pPr>
      <w:r>
        <w:t>Our work</w:t>
      </w:r>
    </w:p>
    <w:p w:rsidR="00F10345" w:rsidRDefault="00096331" w:rsidP="00F10345">
      <w:r>
        <w:t xml:space="preserve">Our goal is to examine if the ideas proposed in </w:t>
      </w:r>
      <w:sdt>
        <w:sdtPr>
          <w:id w:val="1322231617"/>
          <w:citation/>
        </w:sdtPr>
        <w:sdtEndPr/>
        <w:sdtContent>
          <w:r>
            <w:fldChar w:fldCharType="begin"/>
          </w:r>
          <w:r>
            <w:instrText xml:space="preserve"> CITATION Coh12 \l 1033 </w:instrText>
          </w:r>
          <w:r>
            <w:fldChar w:fldCharType="separate"/>
          </w:r>
          <w:r w:rsidRPr="00096331">
            <w:rPr>
              <w:noProof/>
            </w:rPr>
            <w:t>[3]</w:t>
          </w:r>
          <w:r>
            <w:fldChar w:fldCharType="end"/>
          </w:r>
        </w:sdtContent>
      </w:sdt>
      <w:r>
        <w:t xml:space="preserve"> are viable for malware detection.</w:t>
      </w:r>
      <w:r w:rsidR="00220ECD">
        <w:t xml:space="preserve"> We decided to build a proof-of-concept application using Python due to the large amount of add-on p</w:t>
      </w:r>
      <w:r w:rsidR="00F10345">
        <w:t>ackages for parsing input files</w:t>
      </w:r>
      <w:r w:rsidR="00220ECD">
        <w:t xml:space="preserve"> and </w:t>
      </w:r>
      <w:r w:rsidR="00F10345">
        <w:t xml:space="preserve">numerous </w:t>
      </w:r>
      <w:r w:rsidR="00220ECD">
        <w:t xml:space="preserve">mathematic </w:t>
      </w:r>
      <w:r w:rsidR="00F10345">
        <w:t>packages.</w:t>
      </w:r>
    </w:p>
    <w:p w:rsidR="00812EFA" w:rsidRDefault="00F10345" w:rsidP="00F10345">
      <w:r>
        <w:t>Our program is split into two operating phases: a training phase</w:t>
      </w:r>
      <w:r w:rsidR="00220ECD">
        <w:t xml:space="preserve"> </w:t>
      </w:r>
      <w:r>
        <w:t>and a testing phase.</w:t>
      </w:r>
    </w:p>
    <w:p w:rsidR="00104E2F" w:rsidRDefault="00104E2F" w:rsidP="00104E2F">
      <w:pPr>
        <w:pStyle w:val="Heading3"/>
      </w:pPr>
      <w:r>
        <w:t>Training phase</w:t>
      </w:r>
    </w:p>
    <w:p w:rsidR="00F10345" w:rsidRDefault="00104E2F" w:rsidP="001502DF">
      <w:r>
        <w:t>T</w:t>
      </w:r>
      <w:r w:rsidR="00263E13">
        <w:t xml:space="preserve">he </w:t>
      </w:r>
      <w:r w:rsidR="00654183">
        <w:t xml:space="preserve">pre-cleaned </w:t>
      </w:r>
      <w:r w:rsidR="00263E13">
        <w:t>malware captures are processed to extract packet interarrival times.</w:t>
      </w:r>
      <w:r w:rsidR="00263E13">
        <w:br/>
        <w:t xml:space="preserve">These interarrival times are placed in a vector which is then quantized into a user-specified amount of values (centroids) using the K-Means++ algorithm </w:t>
      </w:r>
      <w:sdt>
        <w:sdtPr>
          <w:id w:val="-734939805"/>
          <w:citation/>
        </w:sdtPr>
        <w:sdtEndPr/>
        <w:sdtContent>
          <w:r w:rsidR="00263E13">
            <w:fldChar w:fldCharType="begin"/>
          </w:r>
          <w:r w:rsidR="00263E13">
            <w:instrText xml:space="preserve"> CITATION Art07 \l 1033 </w:instrText>
          </w:r>
          <w:r w:rsidR="00263E13">
            <w:fldChar w:fldCharType="separate"/>
          </w:r>
          <w:r w:rsidR="00263E13" w:rsidRPr="00263E13">
            <w:rPr>
              <w:noProof/>
            </w:rPr>
            <w:t>[4]</w:t>
          </w:r>
          <w:r w:rsidR="00263E13">
            <w:fldChar w:fldCharType="end"/>
          </w:r>
        </w:sdtContent>
      </w:sdt>
      <w:r w:rsidR="00263E13">
        <w:t>.</w:t>
      </w:r>
      <w:r w:rsidR="006E22AB">
        <w:t xml:space="preserve"> </w:t>
      </w:r>
    </w:p>
    <w:p w:rsidR="006E22AB" w:rsidRDefault="006E22AB" w:rsidP="00263E13">
      <w:r>
        <w:t xml:space="preserve">The quantized string is then used to build a LZ78 tree based on the algorithm presented in </w:t>
      </w:r>
      <w:sdt>
        <w:sdtPr>
          <w:id w:val="-2123992707"/>
          <w:citation/>
        </w:sdtPr>
        <w:sdtEndPr/>
        <w:sdtContent>
          <w:r>
            <w:fldChar w:fldCharType="begin"/>
          </w:r>
          <w:r>
            <w:instrText xml:space="preserve"> CITATION MFe92 \l 1033 </w:instrText>
          </w:r>
          <w:r>
            <w:fldChar w:fldCharType="separate"/>
          </w:r>
          <w:r w:rsidRPr="006E22AB">
            <w:rPr>
              <w:noProof/>
            </w:rPr>
            <w:t>[2]</w:t>
          </w:r>
          <w:r>
            <w:fldChar w:fldCharType="end"/>
          </w:r>
        </w:sdtContent>
      </w:sdt>
      <w:r>
        <w:t>. This is now our fingerprint.</w:t>
      </w:r>
    </w:p>
    <w:p w:rsidR="006E22AB" w:rsidRDefault="006E22AB" w:rsidP="00263E13">
      <w:r>
        <w:lastRenderedPageBreak/>
        <w:t>This action is performed for each malware capture separately.</w:t>
      </w:r>
    </w:p>
    <w:p w:rsidR="006E22AB" w:rsidRDefault="006E22AB" w:rsidP="006E22AB">
      <w:r>
        <w:t>The fingerprints are stored in a local malware fingerprint database for easy access.</w:t>
      </w:r>
    </w:p>
    <w:p w:rsidR="00104E2F" w:rsidRDefault="00104E2F" w:rsidP="00104E2F">
      <w:pPr>
        <w:pStyle w:val="Heading3"/>
      </w:pPr>
      <w:r>
        <w:t>Testing Phase</w:t>
      </w:r>
    </w:p>
    <w:p w:rsidR="006E22AB" w:rsidRDefault="00104E2F" w:rsidP="006E22AB">
      <w:r>
        <w:t>A</w:t>
      </w:r>
      <w:r w:rsidR="006E22AB">
        <w:t xml:space="preserve"> similar process is conducted for the unknown capture</w:t>
      </w:r>
      <w:r w:rsidR="00654183">
        <w:t xml:space="preserve"> after it is cleaned as well</w:t>
      </w:r>
      <w:r w:rsidR="006E22AB">
        <w:t xml:space="preserve"> (interarrival time extraction, quantization and building a LZ78 tree).</w:t>
      </w:r>
    </w:p>
    <w:p w:rsidR="006E22AB" w:rsidRDefault="006E22AB" w:rsidP="006E22AB">
      <w:r>
        <w:t>The unknown capture is then compared against the known malware database fingerprint by fingerprint, using three different algorithms – KL-Distance</w:t>
      </w:r>
      <w:sdt>
        <w:sdtPr>
          <w:id w:val="1374803902"/>
          <w:citation/>
        </w:sdtPr>
        <w:sdtEndPr/>
        <w:sdtContent>
          <w:r w:rsidR="00B04FE7">
            <w:fldChar w:fldCharType="begin"/>
          </w:r>
          <w:r w:rsidR="00B04FE7">
            <w:instrText xml:space="preserve"> CITATION Kul51 \l 1033 </w:instrText>
          </w:r>
          <w:r w:rsidR="00B04FE7">
            <w:fldChar w:fldCharType="separate"/>
          </w:r>
          <w:r w:rsidR="00B04FE7">
            <w:rPr>
              <w:noProof/>
            </w:rPr>
            <w:t xml:space="preserve"> </w:t>
          </w:r>
          <w:r w:rsidR="00B04FE7" w:rsidRPr="00B04FE7">
            <w:rPr>
              <w:noProof/>
            </w:rPr>
            <w:t>[5]</w:t>
          </w:r>
          <w:r w:rsidR="00B04FE7">
            <w:fldChar w:fldCharType="end"/>
          </w:r>
        </w:sdtContent>
      </w:sdt>
      <w:r>
        <w:t>, Log Loss</w:t>
      </w:r>
      <w:sdt>
        <w:sdtPr>
          <w:id w:val="-1914000104"/>
          <w:citation/>
        </w:sdtPr>
        <w:sdtContent>
          <w:r w:rsidR="00A4022C">
            <w:fldChar w:fldCharType="begin"/>
          </w:r>
          <w:r w:rsidR="00A4022C">
            <w:instrText xml:space="preserve"> CITATION Bis06 \l 1033 </w:instrText>
          </w:r>
          <w:r w:rsidR="00A4022C">
            <w:fldChar w:fldCharType="separate"/>
          </w:r>
          <w:r w:rsidR="00A4022C">
            <w:rPr>
              <w:noProof/>
            </w:rPr>
            <w:t xml:space="preserve"> </w:t>
          </w:r>
          <w:r w:rsidR="00A4022C" w:rsidRPr="00A4022C">
            <w:rPr>
              <w:noProof/>
            </w:rPr>
            <w:t>[6]</w:t>
          </w:r>
          <w:r w:rsidR="00A4022C">
            <w:fldChar w:fldCharType="end"/>
          </w:r>
        </w:sdtContent>
      </w:sdt>
      <w:r>
        <w:t xml:space="preserve"> and Hamming Loss</w:t>
      </w:r>
      <w:sdt>
        <w:sdtPr>
          <w:id w:val="-1008128709"/>
          <w:citation/>
        </w:sdtPr>
        <w:sdtContent>
          <w:r w:rsidR="001502DF">
            <w:fldChar w:fldCharType="begin"/>
          </w:r>
          <w:r w:rsidR="001502DF">
            <w:instrText xml:space="preserve"> CITATION Tso07 \l 1033 </w:instrText>
          </w:r>
          <w:r w:rsidR="001502DF">
            <w:fldChar w:fldCharType="separate"/>
          </w:r>
          <w:r w:rsidR="001502DF">
            <w:rPr>
              <w:noProof/>
            </w:rPr>
            <w:t xml:space="preserve"> </w:t>
          </w:r>
          <w:r w:rsidR="001502DF" w:rsidRPr="001502DF">
            <w:rPr>
              <w:noProof/>
            </w:rPr>
            <w:t>[7]</w:t>
          </w:r>
          <w:r w:rsidR="001502DF">
            <w:fldChar w:fldCharType="end"/>
          </w:r>
        </w:sdtContent>
      </w:sdt>
      <w:sdt>
        <w:sdtPr>
          <w:id w:val="-22949527"/>
          <w:citation/>
        </w:sdtPr>
        <w:sdtEndPr/>
        <w:sdtContent>
          <w:r w:rsidR="009546C7">
            <w:fldChar w:fldCharType="begin"/>
          </w:r>
          <w:r w:rsidR="009546C7">
            <w:instrText xml:space="preserve"> CITATION Ham50 \l 1033 </w:instrText>
          </w:r>
          <w:r w:rsidR="009546C7">
            <w:fldChar w:fldCharType="separate"/>
          </w:r>
          <w:r w:rsidR="001502DF">
            <w:rPr>
              <w:noProof/>
            </w:rPr>
            <w:t xml:space="preserve"> </w:t>
          </w:r>
          <w:r w:rsidR="001502DF" w:rsidRPr="001502DF">
            <w:rPr>
              <w:noProof/>
            </w:rPr>
            <w:t>[8]</w:t>
          </w:r>
          <w:r w:rsidR="009546C7">
            <w:fldChar w:fldCharType="end"/>
          </w:r>
        </w:sdtContent>
      </w:sdt>
      <w:r>
        <w:t>.</w:t>
      </w:r>
    </w:p>
    <w:p w:rsidR="00263E13" w:rsidRDefault="00104E2F" w:rsidP="00654183">
      <w:r w:rsidRPr="00104E2F">
        <w:rPr>
          <w:noProof/>
        </w:rPr>
        <w:drawing>
          <wp:anchor distT="0" distB="0" distL="114300" distR="114300" simplePos="0" relativeHeight="251657216" behindDoc="1" locked="0" layoutInCell="1" allowOverlap="1" wp14:anchorId="343ED0BF" wp14:editId="68DB0208">
            <wp:simplePos x="0" y="0"/>
            <wp:positionH relativeFrom="margin">
              <wp:align>right</wp:align>
            </wp:positionH>
            <wp:positionV relativeFrom="paragraph">
              <wp:posOffset>522605</wp:posOffset>
            </wp:positionV>
            <wp:extent cx="238125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427" y="21429"/>
                <wp:lineTo x="21427" y="0"/>
                <wp:lineTo x="0" y="0"/>
              </wp:wrapPolygon>
            </wp:wrapTight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183">
        <w:t xml:space="preserve">The decision </w:t>
      </w:r>
      <w:r>
        <w:t xml:space="preserve">score </w:t>
      </w:r>
      <w:r w:rsidR="00654183">
        <w:t xml:space="preserve">takes the KL-Distance value and compares it with an empirically decided threshold of 3.0. </w:t>
      </w:r>
    </w:p>
    <w:p w:rsidR="00104E2F" w:rsidRPr="00104E2F" w:rsidRDefault="00104E2F" w:rsidP="00104E2F">
      <w:pPr>
        <w:pStyle w:val="Heading3"/>
      </w:pPr>
      <w:r w:rsidRPr="00104E2F">
        <w:t>Data collection</w:t>
      </w:r>
    </w:p>
    <w:p w:rsidR="00104E2F" w:rsidRPr="00104E2F" w:rsidRDefault="00104E2F" w:rsidP="00104E2F">
      <w:r>
        <w:t>Our goal was to test our system with real-world malware. In order to obtain captures, we cooperated with CYREN, which gave us access to their APT lab and database.</w:t>
      </w:r>
    </w:p>
    <w:p w:rsidR="00104E2F" w:rsidRDefault="00104E2F" w:rsidP="00104E2F">
      <w:pPr>
        <w:pStyle w:val="Heading3"/>
      </w:pPr>
      <w:r>
        <w:t>Cleaning the captures</w:t>
      </w:r>
    </w:p>
    <w:p w:rsidR="00104E2F" w:rsidRDefault="00104E2F" w:rsidP="00104E2F">
      <w:r>
        <w:t>The captures obtained were very long and contained a lot of irrelevant traffic.</w:t>
      </w:r>
    </w:p>
    <w:p w:rsidR="00104E2F" w:rsidRDefault="00104E2F" w:rsidP="00104E2F">
      <w:r>
        <w:t>In order to clean the captures, we applied the same Wireshark display rule and exported a new, clean PCAP file.</w:t>
      </w:r>
    </w:p>
    <w:p w:rsidR="00104E2F" w:rsidRDefault="00104E2F" w:rsidP="00104E2F">
      <w:r>
        <w:t>The rule was intended to keep only TCP and DNS IPv4 traffic – essentially limiting the capture to WAN traffic only.</w:t>
      </w:r>
    </w:p>
    <w:p w:rsidR="00104E2F" w:rsidRDefault="004477FA" w:rsidP="004477FA">
      <w:pPr>
        <w:pStyle w:val="Heading3"/>
      </w:pPr>
      <w:r>
        <w:t>Packet interarrival time extraction</w:t>
      </w:r>
    </w:p>
    <w:p w:rsidR="004477FA" w:rsidRDefault="00A4022C" w:rsidP="00A4022C">
      <w:r>
        <w:t xml:space="preserve">Defined for every packet </w:t>
      </w:r>
      <w:r w:rsidRPr="00A4022C">
        <w:rPr>
          <w:i/>
          <w:iCs/>
        </w:rPr>
        <w:t>i</w:t>
      </w:r>
      <w:r>
        <w:rPr>
          <w:i/>
          <w:iCs/>
        </w:rPr>
        <w:t xml:space="preserve"> </w:t>
      </w:r>
      <w:r>
        <w:t xml:space="preserve">such that </w:t>
      </w:r>
      <w:r w:rsidR="001502DF" w:rsidRPr="004477FA">
        <w:rPr>
          <w:position w:val="-12"/>
        </w:rPr>
        <w:object w:dxaOrig="1560" w:dyaOrig="360">
          <v:shape id="_x0000_i1026" type="#_x0000_t75" style="width:65.35pt;height:15.1pt" o:ole="">
            <v:imagedata r:id="rId11" o:title=""/>
          </v:shape>
          <o:OLEObject Type="Embed" ProgID="Equation.3" ShapeID="_x0000_i1026" DrawAspect="Content" ObjectID="_1465674798" r:id="rId12"/>
        </w:object>
      </w:r>
    </w:p>
    <w:p w:rsidR="00DF7DF9" w:rsidRPr="00DF7DF9" w:rsidRDefault="00DF7DF9" w:rsidP="00DF7DF9">
      <w:pPr>
        <w:pStyle w:val="Heading3"/>
      </w:pPr>
      <w:r>
        <w:t>K-means</w:t>
      </w:r>
      <w:r w:rsidRPr="00DF7DF9">
        <w:t xml:space="preserve"> </w:t>
      </w:r>
      <w:r>
        <w:t>clustering</w:t>
      </w:r>
      <w:r w:rsidRPr="00DF7DF9">
        <w:t xml:space="preserve"> </w:t>
      </w:r>
      <w:r>
        <w:t>and</w:t>
      </w:r>
      <w:r w:rsidRPr="00DF7DF9">
        <w:t xml:space="preserve"> K-</w:t>
      </w:r>
      <w:r>
        <w:t>means</w:t>
      </w:r>
      <w:r w:rsidRPr="00DF7DF9">
        <w:t>++</w:t>
      </w:r>
    </w:p>
    <w:p w:rsidR="00DF7DF9" w:rsidRDefault="00DF7DF9" w:rsidP="00DF7DF9">
      <w:r w:rsidRPr="00DF7DF9">
        <w:rPr>
          <w:rFonts w:asciiTheme="majorHAnsi" w:eastAsiaTheme="majorEastAsia" w:hAnsiTheme="majorHAnsi" w:cstheme="majorBidi"/>
          <w:color w:val="1F4D78" w:themeColor="accent1" w:themeShade="7F"/>
        </w:rPr>
        <w:t xml:space="preserve"> </w:t>
      </w:r>
      <w:r w:rsidRPr="00DF7DF9">
        <w:t>In order to quantize the packet interarrival times into a string parsable by the LZ78 tree-building algorithm, we used the K-Means++ algorithm.</w:t>
      </w:r>
    </w:p>
    <w:p w:rsidR="00DF7DF9" w:rsidRPr="00DF7DF9" w:rsidRDefault="00DF7DF9" w:rsidP="00DF7DF9">
      <w:pPr>
        <w:rPr>
          <w:rtl/>
        </w:rPr>
      </w:pPr>
      <w:r w:rsidRPr="00DF7DF9">
        <w:t>K-Means clustering, the basis for the K-Means++ algorithm is commonly used to partition a data-set into k groups by selecting k clusters and then refining them iteratively. Since the algorithm is at its base NP-Hard, several algorithms, such as Lloyd-Max are commonly used to converge to an optimal result more quickly.</w:t>
      </w:r>
    </w:p>
    <w:p w:rsidR="00DF7DF9" w:rsidRPr="00DF7DF9" w:rsidRDefault="00DF7DF9" w:rsidP="00DF7DF9">
      <w:pPr>
        <w:rPr>
          <w:rtl/>
        </w:rPr>
      </w:pPr>
      <w:r w:rsidRPr="001A506B">
        <w:t xml:space="preserve">K-Means++ </w:t>
      </w:r>
      <w:sdt>
        <w:sdtPr>
          <w:rPr>
            <w:b/>
            <w:bCs/>
          </w:rPr>
          <w:id w:val="-699854626"/>
          <w:citation/>
        </w:sdtPr>
        <w:sdtEndPr/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CITATION Art07 \l 1033 </w:instrText>
          </w:r>
          <w:r>
            <w:rPr>
              <w:b/>
              <w:bCs/>
            </w:rPr>
            <w:fldChar w:fldCharType="separate"/>
          </w:r>
          <w:r w:rsidRPr="00DF7DF9">
            <w:rPr>
              <w:noProof/>
            </w:rPr>
            <w:t>[4]</w:t>
          </w:r>
          <w:r>
            <w:rPr>
              <w:b/>
              <w:bCs/>
            </w:rPr>
            <w:fldChar w:fldCharType="end"/>
          </w:r>
        </w:sdtContent>
      </w:sdt>
      <w:r w:rsidRPr="00DF7DF9">
        <w:rPr>
          <w:b/>
          <w:bCs/>
        </w:rPr>
        <w:t xml:space="preserve"> </w:t>
      </w:r>
      <w:r w:rsidRPr="00DF7DF9">
        <w:t xml:space="preserve">is an algorithm for choosing the initial </w:t>
      </w:r>
      <w:r>
        <w:t>s</w:t>
      </w:r>
      <w:r w:rsidRPr="00DF7DF9">
        <w:t>eed values of t</w:t>
      </w:r>
      <w:r>
        <w:t>he K-Means clustering algorithm</w:t>
      </w:r>
      <w:r w:rsidRPr="00DF7DF9">
        <w:t xml:space="preserve"> first proposed in 2007 </w:t>
      </w:r>
      <w:r>
        <w:t xml:space="preserve">by D. Arthur and S. Vassilvitskii. It is </w:t>
      </w:r>
      <w:r w:rsidRPr="00DF7DF9">
        <w:t>an approximation</w:t>
      </w:r>
      <w:r>
        <w:t xml:space="preserve"> </w:t>
      </w:r>
      <w:r w:rsidRPr="00DF7DF9">
        <w:t xml:space="preserve">algorithm </w:t>
      </w:r>
      <w:r>
        <w:t xml:space="preserve">for the NP-Hard K-Means </w:t>
      </w:r>
      <w:r>
        <w:lastRenderedPageBreak/>
        <w:t>problem, which avoids the</w:t>
      </w:r>
      <w:r w:rsidRPr="00DF7DF9">
        <w:t xml:space="preserve"> sometimes poor clustering found by the Lloyd-Max</w:t>
      </w:r>
      <w:r>
        <w:t xml:space="preserve"> </w:t>
      </w:r>
      <w:r w:rsidRPr="00DF7DF9">
        <w:t>algorithm.</w:t>
      </w:r>
    </w:p>
    <w:p w:rsidR="00BA7396" w:rsidRPr="00DF7DF9" w:rsidRDefault="00BA7396" w:rsidP="00BA7396">
      <w:r>
        <w:t>In our program, the input for K-Means++ is an observation vector which is all interarrival times seen during the extraction process described above.</w:t>
      </w:r>
      <w:r>
        <w:br/>
        <w:t>The output for K-Means++ is a list of centroid values.</w:t>
      </w:r>
    </w:p>
    <w:p w:rsidR="00BA7396" w:rsidRDefault="00BA7396" w:rsidP="00BA7396">
      <w:r>
        <w:t>In order to perform quantization for each malware capture, we first need to set decision boundaries. The decision boundaries are set halfway between every two centroids.</w:t>
      </w:r>
    </w:p>
    <w:p w:rsidR="00BA7396" w:rsidRDefault="006973E4" w:rsidP="00ED26B2">
      <w:pPr>
        <w:pStyle w:val="Heading3"/>
      </w:pPr>
      <w:r w:rsidRPr="006973E4">
        <w:rPr>
          <w:rStyle w:val="Heading3Char"/>
        </w:rPr>
        <w:t>Building</w:t>
      </w:r>
      <w:r>
        <w:t xml:space="preserve"> the fingerprint</w:t>
      </w:r>
    </w:p>
    <w:p w:rsidR="00ED26B2" w:rsidRDefault="00ED26B2" w:rsidP="00ED26B2">
      <w:r>
        <w:t>In order to build a LZ78 tree, first we must generate a dictionary containing all unique entries from the quantized string.</w:t>
      </w:r>
    </w:p>
    <w:p w:rsidR="00ED26B2" w:rsidRDefault="00ED26B2" w:rsidP="00ED26B2">
      <w:pPr>
        <w:jc w:val="left"/>
      </w:pPr>
      <w:r>
        <w:t>For example, the string '</w:t>
      </w:r>
      <w:r w:rsidRPr="00ED26B2">
        <w:rPr>
          <w:i/>
          <w:iCs/>
        </w:rPr>
        <w:t>abbacbaccbcabb</w:t>
      </w:r>
      <w:r>
        <w:t xml:space="preserve">' is parsed into the following dictionary entries </w:t>
      </w:r>
      <w:r w:rsidRPr="00ED26B2">
        <w:rPr>
          <w:i/>
          <w:iCs/>
        </w:rPr>
        <w:t>a; b; ba; c; bac; cb; ca; bb</w:t>
      </w:r>
      <w:r>
        <w:t>.</w:t>
      </w:r>
    </w:p>
    <w:p w:rsidR="00ED26B2" w:rsidRDefault="00ED26B2" w:rsidP="00ED26B2">
      <w:r>
        <w:t>A tree is then built based on the dictionary entries, in such a way that each entry that is a suffix of an existing tree node is inserted as its descendant. Notable exceptions are single letters which are inserted as descendants of the root.</w:t>
      </w:r>
    </w:p>
    <w:p w:rsidR="00ED26B2" w:rsidRDefault="000658BF" w:rsidP="00A401D5">
      <w:r>
        <w:t>After the tree is built, our</w:t>
      </w:r>
      <w:r w:rsidR="00ED26B2" w:rsidRPr="00A23723">
        <w:t xml:space="preserve"> algorithm assigns uniform probabilities from the bottom up, summing up</w:t>
      </w:r>
      <w:r w:rsidR="00ED26B2">
        <w:t xml:space="preserve"> the</w:t>
      </w:r>
      <w:r>
        <w:t xml:space="preserve"> probabilities from the immediate descendants</w:t>
      </w:r>
      <w:r w:rsidR="00A401D5">
        <w:t xml:space="preserve">. </w:t>
      </w:r>
      <w:r>
        <w:t xml:space="preserve">This is based on the work shown by </w:t>
      </w:r>
      <w:sdt>
        <w:sdtPr>
          <w:id w:val="-1685663263"/>
          <w:citation/>
        </w:sdtPr>
        <w:sdtEndPr/>
        <w:sdtContent>
          <w:r>
            <w:fldChar w:fldCharType="begin"/>
          </w:r>
          <w:r>
            <w:instrText xml:space="preserve"> CITATION Coh12 \l 1033 </w:instrText>
          </w:r>
          <w:r>
            <w:fldChar w:fldCharType="separate"/>
          </w:r>
          <w:r w:rsidR="00A4022C" w:rsidRPr="00A4022C">
            <w:rPr>
              <w:noProof/>
            </w:rPr>
            <w:t>[3]</w:t>
          </w:r>
          <w:r>
            <w:fldChar w:fldCharType="end"/>
          </w:r>
        </w:sdtContent>
      </w:sdt>
      <w:r>
        <w:t xml:space="preserve"> and </w:t>
      </w:r>
      <w:sdt>
        <w:sdtPr>
          <w:id w:val="-1312479389"/>
          <w:citation/>
        </w:sdtPr>
        <w:sdtEndPr/>
        <w:sdtContent>
          <w:r>
            <w:fldChar w:fldCharType="begin"/>
          </w:r>
          <w:r>
            <w:instrText xml:space="preserve"> CITATION MFe92 \l 1033 </w:instrText>
          </w:r>
          <w:r>
            <w:fldChar w:fldCharType="separate"/>
          </w:r>
          <w:r w:rsidR="00A4022C" w:rsidRPr="00A4022C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:rsidR="00A401D5" w:rsidRDefault="00C36182" w:rsidP="00A401D5">
      <w:pPr>
        <w:keepNext/>
      </w:pPr>
      <w:r w:rsidRPr="00C36182">
        <w:rPr>
          <w:noProof/>
        </w:rPr>
        <w:drawing>
          <wp:inline distT="0" distB="0" distL="0" distR="0" wp14:anchorId="0A3A05CD" wp14:editId="6EFD3C59">
            <wp:extent cx="2011455" cy="1497205"/>
            <wp:effectExtent l="0" t="0" r="8255" b="825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20650" b="21185"/>
                    <a:stretch/>
                  </pic:blipFill>
                  <pic:spPr>
                    <a:xfrm>
                      <a:off x="0" y="0"/>
                      <a:ext cx="2018624" cy="15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82" w:rsidRDefault="00A401D5" w:rsidP="00A401D5">
      <w:pPr>
        <w:pStyle w:val="Caption"/>
        <w:rPr>
          <w:sz w:val="16"/>
          <w:szCs w:val="16"/>
        </w:rPr>
      </w:pPr>
      <w:bookmarkStart w:id="0" w:name="_Ref391739091"/>
      <w:r w:rsidRPr="00A401D5">
        <w:rPr>
          <w:sz w:val="16"/>
          <w:szCs w:val="16"/>
        </w:rPr>
        <w:t xml:space="preserve">Figure </w:t>
      </w:r>
      <w:r w:rsidRPr="00A401D5">
        <w:rPr>
          <w:sz w:val="16"/>
          <w:szCs w:val="16"/>
        </w:rPr>
        <w:fldChar w:fldCharType="begin"/>
      </w:r>
      <w:r w:rsidRPr="00A401D5">
        <w:rPr>
          <w:sz w:val="16"/>
          <w:szCs w:val="16"/>
        </w:rPr>
        <w:instrText xml:space="preserve"> SEQ Figure \* ARABIC </w:instrText>
      </w:r>
      <w:r w:rsidRPr="00A401D5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2</w:t>
      </w:r>
      <w:r w:rsidRPr="00A401D5">
        <w:rPr>
          <w:sz w:val="16"/>
          <w:szCs w:val="16"/>
        </w:rPr>
        <w:fldChar w:fldCharType="end"/>
      </w:r>
      <w:bookmarkEnd w:id="0"/>
      <w:r w:rsidRPr="00A401D5">
        <w:rPr>
          <w:noProof/>
          <w:sz w:val="16"/>
          <w:szCs w:val="16"/>
        </w:rPr>
        <w:t xml:space="preserve"> - Fingerprint tree</w:t>
      </w:r>
    </w:p>
    <w:p w:rsidR="00A401D5" w:rsidRDefault="00EA2F2C" w:rsidP="00F60F85">
      <w:pPr>
        <w:ind w:firstLine="0"/>
      </w:pPr>
      <w:r>
        <w:rPr>
          <w:noProof/>
        </w:rPr>
        <w:object w:dxaOrig="1440" w:dyaOrig="1440">
          <v:shape id="_x0000_s1026" type="#_x0000_t75" style="position:absolute;left:0;text-align:left;margin-left:82.5pt;margin-top:36.15pt;width:17.55pt;height:11.9pt;z-index:251671552;mso-position-horizontal-relative:text;mso-position-vertical-relative:text">
            <v:imagedata r:id="rId14" o:title=""/>
            <w10:wrap type="square"/>
          </v:shape>
          <o:OLEObject Type="Embed" ProgID="Equation.3" ShapeID="_x0000_s1026" DrawAspect="Content" ObjectID="_1465674806" r:id="rId15"/>
        </w:object>
      </w:r>
      <w:r w:rsidR="00A401D5">
        <w:fldChar w:fldCharType="begin"/>
      </w:r>
      <w:r w:rsidR="00A401D5">
        <w:instrText xml:space="preserve"> REF _Ref391739091 \h </w:instrText>
      </w:r>
      <w:r w:rsidR="00A401D5">
        <w:fldChar w:fldCharType="separate"/>
      </w:r>
      <w:r w:rsidR="00A401D5" w:rsidRPr="00A401D5">
        <w:rPr>
          <w:sz w:val="16"/>
          <w:szCs w:val="16"/>
        </w:rPr>
        <w:t xml:space="preserve">Figure </w:t>
      </w:r>
      <w:r w:rsidR="00A401D5" w:rsidRPr="00A401D5">
        <w:rPr>
          <w:noProof/>
          <w:sz w:val="16"/>
          <w:szCs w:val="16"/>
        </w:rPr>
        <w:t>2</w:t>
      </w:r>
      <w:r w:rsidR="00A401D5">
        <w:fldChar w:fldCharType="end"/>
      </w:r>
      <w:r w:rsidR="00A401D5">
        <w:t xml:space="preserve"> above is an example of a</w:t>
      </w:r>
      <w:r w:rsidR="00A401D5" w:rsidRPr="00A401D5">
        <w:t xml:space="preserve"> LZ78 tree generated for some malware traffic.</w:t>
      </w:r>
      <w:r w:rsidR="00A401D5">
        <w:t xml:space="preserve"> The c</w:t>
      </w:r>
      <w:r w:rsidR="00A401D5" w:rsidRPr="00A401D5">
        <w:t>onditional probability is easy to calculate from this tree. For example, probability of event ‘ac’ given ‘a’ is</w:t>
      </w:r>
      <w:r w:rsidR="00A401D5">
        <w:t xml:space="preserve"> </w:t>
      </w:r>
      <w:r w:rsidR="00A401D5" w:rsidRPr="00A401D5">
        <w:t xml:space="preserve"> </w:t>
      </w:r>
    </w:p>
    <w:p w:rsidR="00F60F85" w:rsidRPr="00A401D5" w:rsidRDefault="00F60F85" w:rsidP="00F60F85">
      <w:pPr>
        <w:ind w:firstLine="0"/>
      </w:pPr>
    </w:p>
    <w:p w:rsidR="00A17343" w:rsidRDefault="00A17343" w:rsidP="00885955">
      <w:pPr>
        <w:pStyle w:val="Heading3"/>
      </w:pPr>
      <w:r>
        <w:t xml:space="preserve">Comparison </w:t>
      </w:r>
      <w:r w:rsidR="00885955">
        <w:t xml:space="preserve">and prediction </w:t>
      </w:r>
      <w:r>
        <w:t>methods</w:t>
      </w:r>
    </w:p>
    <w:p w:rsidR="00CA122C" w:rsidRDefault="00B335DE" w:rsidP="00885955">
      <w:r>
        <w:t>In our program we implemented three methods for comparison and prediction.</w:t>
      </w:r>
      <w:r w:rsidR="00CA122C">
        <w:t xml:space="preserve"> </w:t>
      </w:r>
    </w:p>
    <w:p w:rsidR="00CA122C" w:rsidRDefault="00CA122C" w:rsidP="00B04FE7">
      <w:pPr>
        <w:pStyle w:val="Heading4"/>
        <w:ind w:firstLine="0"/>
      </w:pPr>
      <w:r>
        <w:t>KL distance</w:t>
      </w:r>
      <w:r w:rsidR="00B04FE7">
        <w:t xml:space="preserve"> </w:t>
      </w:r>
      <w:sdt>
        <w:sdtPr>
          <w:id w:val="-1209565798"/>
          <w:citation/>
        </w:sdtPr>
        <w:sdtEndPr/>
        <w:sdtContent>
          <w:r w:rsidR="00B04FE7">
            <w:fldChar w:fldCharType="begin"/>
          </w:r>
          <w:r w:rsidR="00B04FE7">
            <w:instrText xml:space="preserve"> CITATION Kul51 \l 1033 </w:instrText>
          </w:r>
          <w:r w:rsidR="00B04FE7">
            <w:fldChar w:fldCharType="separate"/>
          </w:r>
          <w:r w:rsidR="00B04FE7" w:rsidRPr="00B04FE7">
            <w:rPr>
              <w:noProof/>
            </w:rPr>
            <w:t>[5]</w:t>
          </w:r>
          <w:r w:rsidR="00B04FE7">
            <w:fldChar w:fldCharType="end"/>
          </w:r>
        </w:sdtContent>
      </w:sdt>
    </w:p>
    <w:p w:rsidR="00B04FE7" w:rsidRPr="00B04FE7" w:rsidRDefault="00B04FE7" w:rsidP="00B04FE7">
      <w:r w:rsidRPr="00B04FE7">
        <w:rPr>
          <w:lang w:val="hsb-DE"/>
        </w:rPr>
        <w:t>Kullback–Leibler divergence is a metric for measuring the distance between two probability measures, defined as</w:t>
      </w:r>
      <w:r w:rsidRPr="00B04FE7">
        <w:rPr>
          <w:rFonts w:eastAsiaTheme="minorEastAsia"/>
          <w:sz w:val="22"/>
          <w:szCs w:val="22"/>
          <w:rtl/>
        </w:rPr>
        <w:t xml:space="preserve"> </w:t>
      </w:r>
      <w:r w:rsidRPr="00B04FE7">
        <w:object w:dxaOrig="5064" w:dyaOrig="790">
          <v:shape id="_x0000_i1027" type="#_x0000_t75" style="width:88.6pt;height:13.75pt" o:ole="">
            <v:imagedata r:id="rId16" o:title=""/>
          </v:shape>
          <o:OLEObject Type="Embed" ProgID="Equation.DSMT4" ShapeID="_x0000_i1027" DrawAspect="Content" ObjectID="_1465674799" r:id="rId17"/>
        </w:object>
      </w:r>
    </w:p>
    <w:p w:rsidR="00B04FE7" w:rsidRDefault="00B04FE7" w:rsidP="00B04FE7">
      <w:r w:rsidRPr="00B04FE7">
        <w:t>In our program, each test is composed of two probability models, consisting of discrete probabilities for the fingerprint and the raw capture data.</w:t>
      </w:r>
      <w:r>
        <w:t xml:space="preserve"> </w:t>
      </w:r>
      <w:r w:rsidRPr="00B04FE7">
        <w:t xml:space="preserve">When comparing </w:t>
      </w:r>
      <w:r>
        <w:t xml:space="preserve">the </w:t>
      </w:r>
      <w:r w:rsidRPr="00B04FE7">
        <w:t>two tre</w:t>
      </w:r>
      <w:r>
        <w:t xml:space="preserve">es on a node-by-node basis - there could be a case where </w:t>
      </w:r>
      <w:r w:rsidRPr="00B04FE7">
        <w:rPr>
          <w:position w:val="-12"/>
        </w:rPr>
        <w:object w:dxaOrig="279" w:dyaOrig="360">
          <v:shape id="_x0000_i1028" type="#_x0000_t75" style="width:10.1pt;height:13pt" o:ole="">
            <v:imagedata r:id="rId18" o:title=""/>
          </v:shape>
          <o:OLEObject Type="Embed" ProgID="Equation.3" ShapeID="_x0000_i1028" DrawAspect="Content" ObjectID="_1465674800" r:id="rId19"/>
        </w:object>
      </w:r>
      <w:r>
        <w:t>=</w:t>
      </w:r>
      <w:r w:rsidRPr="00B04FE7">
        <w:t>0. To counter this case, we re</w:t>
      </w:r>
      <w:r>
        <w:t>placed zeroes with a very small</w:t>
      </w:r>
      <w:r w:rsidRPr="00B04FE7">
        <w:rPr>
          <w:position w:val="-6"/>
        </w:rPr>
        <w:object w:dxaOrig="200" w:dyaOrig="220">
          <v:shape id="_x0000_i1029" type="#_x0000_t75" style="width:7.75pt;height:8.5pt" o:ole="">
            <v:imagedata r:id="rId20" o:title=""/>
          </v:shape>
          <o:OLEObject Type="Embed" ProgID="Equation.3" ShapeID="_x0000_i1029" DrawAspect="Content" ObjectID="_1465674801" r:id="rId21"/>
        </w:object>
      </w:r>
      <w:r w:rsidRPr="00B04FE7">
        <w:t>.</w:t>
      </w:r>
    </w:p>
    <w:p w:rsidR="00B04FE7" w:rsidRPr="00B04FE7" w:rsidRDefault="00B04FE7" w:rsidP="00B04FE7">
      <w:pPr>
        <w:ind w:firstLine="0"/>
        <w:jc w:val="left"/>
        <w:rPr>
          <w:rtl/>
        </w:rPr>
      </w:pPr>
      <w:r w:rsidRPr="00B04FE7">
        <w:lastRenderedPageBreak/>
        <w:t>I</w:t>
      </w:r>
      <w:r>
        <w:t>n the following</w:t>
      </w:r>
      <w:r w:rsidRPr="00B04FE7">
        <w:t xml:space="preserve"> example, two Gaussian</w:t>
      </w:r>
      <w:r>
        <w:t xml:space="preserve"> </w:t>
      </w:r>
      <w:r w:rsidRPr="00B04FE7">
        <w:t xml:space="preserve">distributions </w:t>
      </w:r>
      <w:r w:rsidRPr="00B04FE7">
        <w:rPr>
          <w:position w:val="-10"/>
        </w:rPr>
        <w:object w:dxaOrig="520" w:dyaOrig="320">
          <v:shape id="_x0000_i1030" type="#_x0000_t75" style="width:18.8pt;height:11.55pt" o:ole="">
            <v:imagedata r:id="rId22" o:title=""/>
          </v:shape>
          <o:OLEObject Type="Embed" ProgID="Equation.3" ShapeID="_x0000_i1030" DrawAspect="Content" ObjectID="_1465674802" r:id="rId23"/>
        </w:object>
      </w:r>
      <w:r>
        <w:t xml:space="preserve"> and </w:t>
      </w:r>
      <w:r w:rsidRPr="00B04FE7">
        <w:rPr>
          <w:position w:val="-10"/>
        </w:rPr>
        <w:object w:dxaOrig="540" w:dyaOrig="320">
          <v:shape id="_x0000_i1031" type="#_x0000_t75" style="width:19.55pt;height:11.55pt" o:ole="">
            <v:imagedata r:id="rId24" o:title=""/>
          </v:shape>
          <o:OLEObject Type="Embed" ProgID="Equation.3" ShapeID="_x0000_i1031" DrawAspect="Content" ObjectID="_1465674803" r:id="rId25"/>
        </w:object>
      </w:r>
      <w:r w:rsidRPr="00B04FE7">
        <w:t>with means 0 and 1 respectively.</w:t>
      </w:r>
    </w:p>
    <w:p w:rsidR="00B04FE7" w:rsidRDefault="00A401D5" w:rsidP="00B04F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25974" wp14:editId="7B8EA80E">
                <wp:simplePos x="0" y="0"/>
                <wp:positionH relativeFrom="column">
                  <wp:posOffset>149860</wp:posOffset>
                </wp:positionH>
                <wp:positionV relativeFrom="paragraph">
                  <wp:posOffset>937260</wp:posOffset>
                </wp:positionV>
                <wp:extent cx="193421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01D5" w:rsidRPr="00A401D5" w:rsidRDefault="00A401D5" w:rsidP="00A401D5">
                            <w:pPr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401D5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A401D5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401D5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A401D5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A401D5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 w:rsidRPr="00A401D5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A401D5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- KL Distance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25974" id="Text Box 8" o:spid="_x0000_s1027" type="#_x0000_t202" style="position:absolute;left:0;text-align:left;margin-left:11.8pt;margin-top:73.8pt;width:152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" stroked="f">
                <v:textbox style="mso-fit-shape-to-text:t" inset="0,0,0,0">
                  <w:txbxContent>
                    <w:p w:rsidR="00A401D5" w:rsidRPr="00A401D5" w:rsidRDefault="00A401D5" w:rsidP="00A401D5">
                      <w:pPr>
                        <w:rPr>
                          <w:noProof/>
                          <w:sz w:val="16"/>
                          <w:szCs w:val="16"/>
                        </w:rPr>
                      </w:pPr>
                      <w:r w:rsidRPr="00A401D5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A401D5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A401D5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A401D5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A401D5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 w:rsidRPr="00A401D5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A401D5">
                        <w:rPr>
                          <w:noProof/>
                          <w:sz w:val="16"/>
                          <w:szCs w:val="16"/>
                        </w:rPr>
                        <w:t xml:space="preserve"> - KL Distance 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150048</wp:posOffset>
                </wp:positionH>
                <wp:positionV relativeFrom="paragraph">
                  <wp:posOffset>48665</wp:posOffset>
                </wp:positionV>
                <wp:extent cx="1934678" cy="832268"/>
                <wp:effectExtent l="0" t="0" r="8890" b="63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678" cy="832268"/>
                          <a:chOff x="0" y="0"/>
                          <a:chExt cx="1934678" cy="832268"/>
                        </a:xfrm>
                      </wpg:grpSpPr>
                      <pic:pic xmlns:pic="http://schemas.openxmlformats.org/drawingml/2006/picture">
                        <pic:nvPicPr>
                          <pic:cNvPr id="25" name="Picture 24" descr="C:\Users\Arnon\Desktop\Untitled-2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096"/>
                            <a:ext cx="755015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5" descr="C:\Users\Arnon\Desktop\Untitled-3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473" y="0"/>
                            <a:ext cx="100520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638071" y="648118"/>
                            <a:ext cx="642620" cy="184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9569C1" id="Group 7" o:spid="_x0000_s1026" style="position:absolute;left:0;text-align:left;margin-left:11.8pt;margin-top:3.85pt;width:152.35pt;height:65.55pt;z-index:251664384" coordsize="19346,8322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">
                <v:shape id="Picture 24" o:spid="_x0000_s1027" type="#_x0000_t75" style="position:absolute;top:200;width:7550;height:49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FN7HDAAAA2wAAAA8AAABkcnMvZG93bnJldi54bWxEj81qwzAQhO+FvIPYQG+1HENKcaOEEAjk&#10;UojdgntcrI1lYq2MJf+0T18VCoW9LDPz7ezusNhOTDT41rGCTZKCIK6dbrlR8PF+fnoB4QOyxs4x&#10;KfgiD4f96mGHuXYzFzSVoRERwj5HBSaEPpfS14Ys+sT1xFG7ucFiiOvQSD3gHOG2k1maPkuLLccL&#10;Bns6Garv5WhjDZd9VsW8VP3bGKf4vhqejko9rpfjK4hAS/g3/6UvWkG2hd9fIgDk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4U3scMAAADbAAAADwAAAAAAAAAAAAAAAACf&#10;AgAAZHJzL2Rvd25yZXYueG1sUEsFBgAAAAAEAAQA9wAAAI8DAAAAAA==&#10;">
                  <v:imagedata r:id="rId29" o:title="Untitled-2"/>
                </v:shape>
                <v:shape id="Picture 25" o:spid="_x0000_s1028" type="#_x0000_t75" style="position:absolute;left:9294;width:10052;height:6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QeCXFAAAA2wAAAA8AAABkcnMvZG93bnJldi54bWxEj0FrAjEUhO8F/0N4greaVYvI1ihaKIiX&#10;2q2HHh+b103q5mXZxN1tf70RCj0OM/MNs94OrhYdtcF6VjCbZiCIS68tVwrOH6+PKxAhImusPZOC&#10;Hwqw3Ywe1phr3/M7dUWsRIJwyFGBibHJpQylIYdh6hvi5H351mFMsq2kbrFPcFfLeZYtpUPLacFg&#10;Qy+GyktxdQqO373tiu7zsFidfk/2bIb+6W2v1GQ87J5BRBrif/ivfdAK5ku4f0k/QG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kHglxQAAANsAAAAPAAAAAAAAAAAAAAAA&#10;AJ8CAABkcnMvZG93bnJldi54bWxQSwUGAAAAAAQABAD3AAAAkQMAAAAA&#10;">
                  <v:imagedata r:id="rId30" o:title="Untitled-3"/>
                </v:shape>
                <v:shape id="Picture 3" o:spid="_x0000_s1029" type="#_x0000_t75" style="position:absolute;left:6380;top:6481;width:6426;height:1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eYBvDAAAA2gAAAA8AAABkcnMvZG93bnJldi54bWxEj0FrwkAUhO8F/8PyhF6KblpFNGYjRSz0&#10;VKgK4u2RfSbB7Nu4u8a0v75bEDwOM/MNk61604iOnK8tK3gdJyCIC6trLhXsdx+jOQgfkDU2lknB&#10;D3lY5YOnDFNtb/xN3TaUIkLYp6igCqFNpfRFRQb92LbE0TtZZzBE6UqpHd4i3DTyLUlm0mDNcaHC&#10;ltYVFeft1Sg44staTnsMbjffLLrfr0t3mKBSz8P+fQkiUB8e4Xv7UyuYwP+VeANk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5gG8MAAADaAAAADwAAAAAAAAAAAAAAAACf&#10;AgAAZHJzL2Rvd25yZXYueG1sUEsFBgAAAAAEAAQA9wAAAI8DAAAAAA==&#10;">
                  <v:imagedata r:id="rId31" o:title=""/>
                </v:shape>
              </v:group>
            </w:pict>
          </mc:Fallback>
        </mc:AlternateContent>
      </w:r>
    </w:p>
    <w:p w:rsidR="00B04FE7" w:rsidRPr="00B04FE7" w:rsidRDefault="00B04FE7" w:rsidP="00B04FE7">
      <w:pPr>
        <w:rPr>
          <w:rtl/>
        </w:rPr>
      </w:pPr>
    </w:p>
    <w:p w:rsidR="00885955" w:rsidRPr="00885955" w:rsidRDefault="00885955" w:rsidP="00B04FE7"/>
    <w:p w:rsidR="00ED26B2" w:rsidRDefault="00ED26B2" w:rsidP="00ED26B2">
      <w:pPr>
        <w:jc w:val="left"/>
      </w:pPr>
    </w:p>
    <w:p w:rsidR="00ED26B2" w:rsidRDefault="00ED26B2" w:rsidP="00ED26B2">
      <w:pPr>
        <w:jc w:val="left"/>
      </w:pPr>
    </w:p>
    <w:p w:rsidR="00B04FE7" w:rsidRDefault="00B04FE7" w:rsidP="00ED26B2">
      <w:pPr>
        <w:jc w:val="left"/>
      </w:pPr>
    </w:p>
    <w:p w:rsidR="00A401D5" w:rsidRDefault="00A401D5" w:rsidP="00611183">
      <w:pPr>
        <w:pStyle w:val="Heading4"/>
        <w:ind w:firstLine="0"/>
      </w:pPr>
    </w:p>
    <w:p w:rsidR="00611183" w:rsidRDefault="00611183" w:rsidP="00611183">
      <w:pPr>
        <w:pStyle w:val="Heading4"/>
        <w:ind w:firstLine="0"/>
      </w:pPr>
      <w:r>
        <w:t>Log loss and Hamming loss</w:t>
      </w:r>
    </w:p>
    <w:p w:rsidR="00611183" w:rsidRDefault="00611183" w:rsidP="00611183">
      <w:r>
        <w:t>The two techniques Log loss</w:t>
      </w:r>
      <w:sdt>
        <w:sdtPr>
          <w:id w:val="-1018922439"/>
          <w:citation/>
        </w:sdtPr>
        <w:sdtContent>
          <w:r w:rsidR="00A4022C">
            <w:fldChar w:fldCharType="begin"/>
          </w:r>
          <w:r w:rsidR="00A4022C">
            <w:instrText xml:space="preserve"> CITATION Bis06 \l 1033 </w:instrText>
          </w:r>
          <w:r w:rsidR="00A4022C">
            <w:fldChar w:fldCharType="separate"/>
          </w:r>
          <w:r w:rsidR="00A4022C">
            <w:rPr>
              <w:noProof/>
            </w:rPr>
            <w:t xml:space="preserve"> </w:t>
          </w:r>
          <w:r w:rsidR="00A4022C" w:rsidRPr="00A4022C">
            <w:rPr>
              <w:noProof/>
            </w:rPr>
            <w:t>[6]</w:t>
          </w:r>
          <w:r w:rsidR="00A4022C">
            <w:fldChar w:fldCharType="end"/>
          </w:r>
        </w:sdtContent>
      </w:sdt>
      <w:r>
        <w:t xml:space="preserve"> and Hamming loss </w:t>
      </w:r>
      <w:sdt>
        <w:sdtPr>
          <w:id w:val="-342323058"/>
          <w:citation/>
        </w:sdtPr>
        <w:sdtContent>
          <w:r w:rsidR="00A4022C">
            <w:fldChar w:fldCharType="begin"/>
          </w:r>
          <w:r w:rsidR="00A4022C">
            <w:instrText xml:space="preserve"> CITATION Tso07 \l 1033 </w:instrText>
          </w:r>
          <w:r w:rsidR="00A4022C">
            <w:fldChar w:fldCharType="separate"/>
          </w:r>
          <w:r w:rsidR="001502DF" w:rsidRPr="001502DF">
            <w:rPr>
              <w:noProof/>
            </w:rPr>
            <w:t>[7]</w:t>
          </w:r>
          <w:r w:rsidR="00A4022C">
            <w:fldChar w:fldCharType="end"/>
          </w:r>
        </w:sdtContent>
      </w:sdt>
      <w:r w:rsidR="00A4022C">
        <w:t xml:space="preserve"> </w:t>
      </w:r>
      <w:sdt>
        <w:sdtPr>
          <w:id w:val="-1121377121"/>
          <w:citation/>
        </w:sdtPr>
        <w:sdtEndPr/>
        <w:sdtContent>
          <w:r w:rsidR="009546C7">
            <w:fldChar w:fldCharType="begin"/>
          </w:r>
          <w:r w:rsidR="009546C7">
            <w:instrText xml:space="preserve"> CITATION Ham50 \l 1033 </w:instrText>
          </w:r>
          <w:r w:rsidR="009546C7">
            <w:fldChar w:fldCharType="separate"/>
          </w:r>
          <w:r w:rsidR="001502DF" w:rsidRPr="001502DF">
            <w:rPr>
              <w:noProof/>
            </w:rPr>
            <w:t>[8]</w:t>
          </w:r>
          <w:r w:rsidR="009546C7">
            <w:fldChar w:fldCharType="end"/>
          </w:r>
        </w:sdtContent>
      </w:sdt>
      <w:r w:rsidR="009546C7">
        <w:t xml:space="preserve"> </w:t>
      </w:r>
      <w:r>
        <w:t>are functions that represent the cost or value of an event, or an error metric.</w:t>
      </w:r>
    </w:p>
    <w:p w:rsidR="00611183" w:rsidRDefault="00611183" w:rsidP="00611183">
      <w:r>
        <w:t>The error metric is used because we wish to predict the interarrival time for the next packet, based on the context of the interarrival times we have seen so far.</w:t>
      </w:r>
    </w:p>
    <w:p w:rsidR="00611183" w:rsidRDefault="00611183" w:rsidP="00611183">
      <w:r>
        <w:t>Since we have already assigned probabilities for each event, these will be the probabilities that will feature in the loss functions.</w:t>
      </w:r>
    </w:p>
    <w:p w:rsidR="0070057A" w:rsidRDefault="0070057A" w:rsidP="00611183">
      <w:r w:rsidRPr="0070057A">
        <w:rPr>
          <w:position w:val="-28"/>
        </w:rPr>
        <w:object w:dxaOrig="4680" w:dyaOrig="680">
          <v:shape id="_x0000_i1032" type="#_x0000_t75" style="width:145.3pt;height:21.1pt" o:ole="">
            <v:imagedata r:id="rId32" o:title=""/>
          </v:shape>
          <o:OLEObject Type="Embed" ProgID="Equation.3" ShapeID="_x0000_i1032" DrawAspect="Content" ObjectID="_1465674804" r:id="rId33"/>
        </w:object>
      </w:r>
    </w:p>
    <w:p w:rsidR="003A7B41" w:rsidRDefault="0070057A" w:rsidP="003A7B41">
      <w:r w:rsidRPr="0070057A">
        <w:rPr>
          <w:position w:val="-48"/>
        </w:rPr>
        <w:object w:dxaOrig="5920" w:dyaOrig="1500">
          <v:shape id="_x0000_i1033" type="#_x0000_t75" style="width:183.8pt;height:46.55pt" o:ole="">
            <v:imagedata r:id="rId34" o:title=""/>
          </v:shape>
          <o:OLEObject Type="Embed" ProgID="Equation.3" ShapeID="_x0000_i1033" DrawAspect="Content" ObjectID="_1465674805" r:id="rId35"/>
        </w:object>
      </w:r>
    </w:p>
    <w:p w:rsidR="00B04FE7" w:rsidRDefault="009352E2" w:rsidP="003A7B41">
      <w:r>
        <w:t>I</w:t>
      </w:r>
      <w:r w:rsidR="00611183">
        <w:t xml:space="preserve">n Log loss, the use of the log function on the </w:t>
      </w:r>
      <w:r w:rsidR="0070057A">
        <w:t>probability causes extreme punishment for being confident about a wrong prediction.</w:t>
      </w:r>
    </w:p>
    <w:p w:rsidR="0070057A" w:rsidRDefault="0070057A" w:rsidP="0070057A">
      <w:r>
        <w:t>In Hamming loss, any mismatch between the prediction and the real value will cause a punishment of 1.</w:t>
      </w:r>
    </w:p>
    <w:p w:rsidR="002D3063" w:rsidRDefault="002D3063" w:rsidP="002D3063">
      <w:pPr>
        <w:pStyle w:val="Heading2"/>
        <w:ind w:firstLine="0"/>
      </w:pPr>
      <w:r>
        <w:t>Test results</w:t>
      </w:r>
    </w:p>
    <w:p w:rsidR="00D21A38" w:rsidRDefault="00D21A38" w:rsidP="00D21A38">
      <w:r>
        <w:t>For testing our application, we first cleaned 19 different captures of five main viruses: Renovator, Hesperbor, Darkcomet, Cryptlocker and Bladabindi.</w:t>
      </w:r>
    </w:p>
    <w:p w:rsidR="00D21A38" w:rsidRDefault="00D21A38" w:rsidP="00D21A38">
      <w:r>
        <w:t>These malware captures were recorded at different parts of the day on different computers. Some even contain slightly different behaviour, due to different set-ups and time of day.</w:t>
      </w:r>
    </w:p>
    <w:p w:rsidR="002C6916" w:rsidRDefault="002C6916" w:rsidP="00D21A38">
      <w:r>
        <w:t>The parameters we used in our program set the number of centroids to be produced to 25 and the threshold value to 3.0.</w:t>
      </w:r>
    </w:p>
    <w:p w:rsidR="00D21A38" w:rsidRPr="00D21A38" w:rsidRDefault="00D21A38" w:rsidP="00D21A38"/>
    <w:p w:rsidR="00217D84" w:rsidRDefault="002D3063" w:rsidP="00217D84">
      <w:pPr>
        <w:keepNext/>
        <w:ind w:firstLine="0"/>
      </w:pPr>
      <w:r w:rsidRPr="002D3063">
        <w:rPr>
          <w:noProof/>
        </w:rPr>
        <w:drawing>
          <wp:inline distT="0" distB="0" distL="0" distR="0" wp14:anchorId="7655E600" wp14:editId="58658177">
            <wp:extent cx="2411730" cy="1272540"/>
            <wp:effectExtent l="0" t="0" r="762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2" t="6598" r="14563" b="10543"/>
                    <a:stretch/>
                  </pic:blipFill>
                  <pic:spPr>
                    <a:xfrm>
                      <a:off x="0" y="0"/>
                      <a:ext cx="24117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7A" w:rsidRPr="00217D84" w:rsidRDefault="00217D84" w:rsidP="00217D84">
      <w:pPr>
        <w:pStyle w:val="Caption"/>
        <w:rPr>
          <w:sz w:val="16"/>
          <w:szCs w:val="16"/>
        </w:rPr>
      </w:pPr>
      <w:bookmarkStart w:id="1" w:name="_Ref391736781"/>
      <w:bookmarkStart w:id="2" w:name="_Ref391736771"/>
      <w:r w:rsidRPr="00217D84">
        <w:rPr>
          <w:sz w:val="16"/>
          <w:szCs w:val="16"/>
        </w:rPr>
        <w:t xml:space="preserve">Figure </w:t>
      </w:r>
      <w:r w:rsidRPr="00217D84">
        <w:rPr>
          <w:sz w:val="16"/>
          <w:szCs w:val="16"/>
        </w:rPr>
        <w:fldChar w:fldCharType="begin"/>
      </w:r>
      <w:r w:rsidRPr="00217D84">
        <w:rPr>
          <w:sz w:val="16"/>
          <w:szCs w:val="16"/>
        </w:rPr>
        <w:instrText xml:space="preserve"> SEQ Figure \* ARABIC </w:instrText>
      </w:r>
      <w:r w:rsidRPr="00217D84">
        <w:rPr>
          <w:sz w:val="16"/>
          <w:szCs w:val="16"/>
        </w:rPr>
        <w:fldChar w:fldCharType="separate"/>
      </w:r>
      <w:r w:rsidR="00A401D5">
        <w:rPr>
          <w:noProof/>
          <w:sz w:val="16"/>
          <w:szCs w:val="16"/>
        </w:rPr>
        <w:t>4</w:t>
      </w:r>
      <w:r w:rsidRPr="00217D84">
        <w:rPr>
          <w:sz w:val="16"/>
          <w:szCs w:val="16"/>
        </w:rPr>
        <w:fldChar w:fldCharType="end"/>
      </w:r>
      <w:bookmarkEnd w:id="1"/>
      <w:r w:rsidRPr="00217D84">
        <w:rPr>
          <w:noProof/>
          <w:sz w:val="16"/>
          <w:szCs w:val="16"/>
        </w:rPr>
        <w:t xml:space="preserve"> - Capture contaning Hesperbor behaviour</w:t>
      </w:r>
      <w:bookmarkEnd w:id="2"/>
    </w:p>
    <w:p w:rsidR="00217D84" w:rsidRDefault="00217D84" w:rsidP="00217D84">
      <w:pPr>
        <w:keepNext/>
        <w:ind w:firstLine="0"/>
      </w:pPr>
      <w:r w:rsidRPr="00217D84">
        <w:rPr>
          <w:noProof/>
        </w:rPr>
        <w:lastRenderedPageBreak/>
        <w:drawing>
          <wp:inline distT="0" distB="0" distL="0" distR="0" wp14:anchorId="1506B008" wp14:editId="3C9BD8C8">
            <wp:extent cx="2411730" cy="135636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8" t="5423" r="15903" b="9350"/>
                    <a:stretch/>
                  </pic:blipFill>
                  <pic:spPr>
                    <a:xfrm>
                      <a:off x="0" y="0"/>
                      <a:ext cx="24117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84" w:rsidRDefault="00217D84" w:rsidP="00217D84">
      <w:pPr>
        <w:pStyle w:val="Caption"/>
        <w:rPr>
          <w:sz w:val="16"/>
          <w:szCs w:val="16"/>
        </w:rPr>
      </w:pPr>
      <w:bookmarkStart w:id="3" w:name="_Ref391737570"/>
      <w:r w:rsidRPr="00217D84">
        <w:rPr>
          <w:sz w:val="16"/>
          <w:szCs w:val="16"/>
        </w:rPr>
        <w:t xml:space="preserve">Figure </w:t>
      </w:r>
      <w:r w:rsidRPr="00217D84">
        <w:rPr>
          <w:sz w:val="16"/>
          <w:szCs w:val="16"/>
        </w:rPr>
        <w:fldChar w:fldCharType="begin"/>
      </w:r>
      <w:r w:rsidRPr="00217D84">
        <w:rPr>
          <w:sz w:val="16"/>
          <w:szCs w:val="16"/>
        </w:rPr>
        <w:instrText xml:space="preserve"> SEQ Figure \* ARABIC </w:instrText>
      </w:r>
      <w:r w:rsidRPr="00217D84">
        <w:rPr>
          <w:sz w:val="16"/>
          <w:szCs w:val="16"/>
        </w:rPr>
        <w:fldChar w:fldCharType="separate"/>
      </w:r>
      <w:r w:rsidR="00A401D5">
        <w:rPr>
          <w:noProof/>
          <w:sz w:val="16"/>
          <w:szCs w:val="16"/>
        </w:rPr>
        <w:t>5</w:t>
      </w:r>
      <w:r w:rsidRPr="00217D84">
        <w:rPr>
          <w:sz w:val="16"/>
          <w:szCs w:val="16"/>
        </w:rPr>
        <w:fldChar w:fldCharType="end"/>
      </w:r>
      <w:bookmarkEnd w:id="3"/>
      <w:r w:rsidRPr="00217D84">
        <w:rPr>
          <w:noProof/>
          <w:sz w:val="16"/>
          <w:szCs w:val="16"/>
        </w:rPr>
        <w:t xml:space="preserve"> - Capture containing no known malware</w:t>
      </w:r>
    </w:p>
    <w:p w:rsidR="001215B1" w:rsidRDefault="00217D84" w:rsidP="001215B1">
      <w:r>
        <w:t xml:space="preserve">In </w:t>
      </w:r>
      <w:r>
        <w:fldChar w:fldCharType="begin"/>
      </w:r>
      <w:r>
        <w:instrText xml:space="preserve"> REF _Ref391736771 \h </w:instrText>
      </w:r>
      <w:r>
        <w:fldChar w:fldCharType="end"/>
      </w:r>
      <w:r>
        <w:fldChar w:fldCharType="begin"/>
      </w:r>
      <w:r>
        <w:instrText xml:space="preserve"> REF _Ref391736781 \h </w:instrText>
      </w:r>
      <w:r>
        <w:fldChar w:fldCharType="separate"/>
      </w:r>
      <w:r w:rsidR="00A401D5" w:rsidRPr="00217D84">
        <w:rPr>
          <w:sz w:val="16"/>
          <w:szCs w:val="16"/>
        </w:rPr>
        <w:t xml:space="preserve">Figure </w:t>
      </w:r>
      <w:r w:rsidR="00A401D5">
        <w:rPr>
          <w:noProof/>
          <w:sz w:val="16"/>
          <w:szCs w:val="16"/>
        </w:rPr>
        <w:t>4</w:t>
      </w:r>
      <w:r>
        <w:fldChar w:fldCharType="end"/>
      </w:r>
      <w:r w:rsidRPr="00217D84">
        <w:t>, a virus called Hesperbor is hiding inside a ‘dirty’ capture containing a lot of varied traffic (surrounding and interspersed).</w:t>
      </w:r>
      <w:r>
        <w:t xml:space="preserve"> The capture fingerprint was compared against the entire database</w:t>
      </w:r>
      <w:r w:rsidR="0044473B">
        <w:t>. The values assigned represent the KL distance between the capture fingerprint and the malware fingerprint.</w:t>
      </w:r>
      <w:r w:rsidR="00096C04">
        <w:t xml:space="preserve"> The greater the number, the more substantial the distance.</w:t>
      </w:r>
      <w:r w:rsidR="001215B1">
        <w:t xml:space="preserve"> The vertical line represents the empirically derived threshold. </w:t>
      </w:r>
    </w:p>
    <w:p w:rsidR="00736C8E" w:rsidRDefault="001215B1" w:rsidP="001215B1">
      <w:r>
        <w:t>If the value assigned is below the threshold then we can decide with good confidence what malware the capture contains.</w:t>
      </w:r>
    </w:p>
    <w:p w:rsidR="00736C8E" w:rsidRDefault="00736C8E" w:rsidP="00736C8E">
      <w:r>
        <w:t xml:space="preserve">In </w:t>
      </w:r>
      <w:r>
        <w:fldChar w:fldCharType="begin"/>
      </w:r>
      <w:r>
        <w:instrText xml:space="preserve"> REF _Ref391737570 \h </w:instrText>
      </w:r>
      <w:r>
        <w:fldChar w:fldCharType="separate"/>
      </w:r>
      <w:r w:rsidR="00A401D5" w:rsidRPr="00217D84">
        <w:rPr>
          <w:sz w:val="16"/>
          <w:szCs w:val="16"/>
        </w:rPr>
        <w:t xml:space="preserve">Figure </w:t>
      </w:r>
      <w:r w:rsidR="00A401D5">
        <w:rPr>
          <w:noProof/>
          <w:sz w:val="16"/>
          <w:szCs w:val="16"/>
        </w:rPr>
        <w:t>5</w:t>
      </w:r>
      <w:r>
        <w:fldChar w:fldCharType="end"/>
      </w:r>
      <w:r>
        <w:t xml:space="preserve"> </w:t>
      </w:r>
      <w:r w:rsidRPr="00736C8E">
        <w:t>we took a clean capture of access to bbc.co.uk. We can see that none of our virus fingerprints were identified in this capture (all values above 3.0).</w:t>
      </w:r>
    </w:p>
    <w:p w:rsidR="00736C8E" w:rsidRDefault="00736C8E" w:rsidP="00736C8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2284B" wp14:editId="3C70A60E">
                <wp:simplePos x="0" y="0"/>
                <wp:positionH relativeFrom="column">
                  <wp:posOffset>11430</wp:posOffset>
                </wp:positionH>
                <wp:positionV relativeFrom="paragraph">
                  <wp:posOffset>1882775</wp:posOffset>
                </wp:positionV>
                <wp:extent cx="24117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6C8E" w:rsidRPr="00736C8E" w:rsidRDefault="00736C8E" w:rsidP="00736C8E">
                            <w:pPr>
                              <w:pStyle w:val="Caption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736C8E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736C8E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36C8E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736C8E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401D5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  <w:r w:rsidRPr="00736C8E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36C8E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- ROC graph showing testing behaviour for different malware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/software</w:t>
                            </w:r>
                            <w:r w:rsidRPr="00736C8E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fingerprints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2284B" id="Text Box 6" o:spid="_x0000_s1028" type="#_x0000_t202" style="position:absolute;left:0;text-align:left;margin-left:.9pt;margin-top:148.25pt;width:189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" stroked="f">
                <v:textbox style="mso-fit-shape-to-text:t" inset="0,0,0,0">
                  <w:txbxContent>
                    <w:p w:rsidR="00736C8E" w:rsidRPr="00736C8E" w:rsidRDefault="00736C8E" w:rsidP="00736C8E">
                      <w:pPr>
                        <w:pStyle w:val="Caption"/>
                        <w:ind w:firstLine="0"/>
                        <w:rPr>
                          <w:sz w:val="16"/>
                          <w:szCs w:val="16"/>
                        </w:rPr>
                      </w:pPr>
                      <w:r w:rsidRPr="00736C8E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736C8E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736C8E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736C8E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A401D5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  <w:r w:rsidRPr="00736C8E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736C8E">
                        <w:rPr>
                          <w:noProof/>
                          <w:sz w:val="16"/>
                          <w:szCs w:val="16"/>
                        </w:rPr>
                        <w:t xml:space="preserve"> - ROC graph showing testing behaviour for different malware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/software</w:t>
                      </w:r>
                      <w:r w:rsidRPr="00736C8E">
                        <w:rPr>
                          <w:noProof/>
                          <w:sz w:val="16"/>
                          <w:szCs w:val="16"/>
                        </w:rPr>
                        <w:t xml:space="preserve"> fingerprints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36C8E">
        <w:rPr>
          <w:noProof/>
        </w:rPr>
        <w:drawing>
          <wp:anchor distT="0" distB="0" distL="114300" distR="114300" simplePos="0" relativeHeight="251665408" behindDoc="0" locked="0" layoutInCell="1" allowOverlap="1" wp14:anchorId="42FE115E" wp14:editId="27ED22FC">
            <wp:simplePos x="0" y="0"/>
            <wp:positionH relativeFrom="column">
              <wp:posOffset>12002</wp:posOffset>
            </wp:positionH>
            <wp:positionV relativeFrom="paragraph">
              <wp:posOffset>202697</wp:posOffset>
            </wp:positionV>
            <wp:extent cx="2411730" cy="1623060"/>
            <wp:effectExtent l="0" t="0" r="7620" b="0"/>
            <wp:wrapThrough wrapText="bothSides">
              <wp:wrapPolygon edited="0">
                <wp:start x="0" y="0"/>
                <wp:lineTo x="0" y="21296"/>
                <wp:lineTo x="21498" y="21296"/>
                <wp:lineTo x="21498" y="0"/>
                <wp:lineTo x="0" y="0"/>
              </wp:wrapPolygon>
            </wp:wrapThrough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ROC graph</w:t>
      </w:r>
    </w:p>
    <w:p w:rsidR="00217D84" w:rsidRDefault="00736C8E" w:rsidP="00DE68D3">
      <w:r>
        <w:t xml:space="preserve">This ROC graph </w:t>
      </w:r>
      <w:r w:rsidR="00DE68D3" w:rsidRPr="00DE68D3">
        <w:t>shows the characteristic results with a few malware fi</w:t>
      </w:r>
      <w:r w:rsidR="00DE68D3">
        <w:t xml:space="preserve">ngerprints and one non-malware </w:t>
      </w:r>
      <w:r w:rsidR="00DE68D3" w:rsidRPr="00DE68D3">
        <w:t>protocol.</w:t>
      </w:r>
    </w:p>
    <w:p w:rsidR="00217D84" w:rsidRDefault="00217D84" w:rsidP="00217D84">
      <w:pPr>
        <w:ind w:firstLine="0"/>
      </w:pPr>
    </w:p>
    <w:p w:rsidR="001502DF" w:rsidRDefault="001502DF" w:rsidP="00217D84">
      <w:pPr>
        <w:ind w:firstLine="0"/>
      </w:pPr>
    </w:p>
    <w:p w:rsidR="001502DF" w:rsidRDefault="001502DF" w:rsidP="00217D84">
      <w:pPr>
        <w:ind w:firstLine="0"/>
      </w:pPr>
    </w:p>
    <w:p w:rsidR="001502DF" w:rsidRDefault="001502DF" w:rsidP="00217D84">
      <w:pPr>
        <w:ind w:firstLine="0"/>
      </w:pPr>
    </w:p>
    <w:p w:rsidR="001502DF" w:rsidRDefault="001502DF" w:rsidP="00217D84">
      <w:pPr>
        <w:ind w:firstLine="0"/>
      </w:pPr>
    </w:p>
    <w:p w:rsidR="001502DF" w:rsidRDefault="001502DF" w:rsidP="00217D84">
      <w:pPr>
        <w:ind w:firstLine="0"/>
      </w:pPr>
    </w:p>
    <w:p w:rsidR="001502DF" w:rsidRDefault="001502DF" w:rsidP="00217D84">
      <w:pPr>
        <w:ind w:firstLine="0"/>
      </w:pPr>
    </w:p>
    <w:p w:rsidR="001502DF" w:rsidRDefault="001502DF" w:rsidP="00217D84">
      <w:pPr>
        <w:ind w:firstLine="0"/>
      </w:pPr>
    </w:p>
    <w:p w:rsidR="001502DF" w:rsidRDefault="001502DF" w:rsidP="00217D84">
      <w:pPr>
        <w:ind w:firstLine="0"/>
      </w:pPr>
    </w:p>
    <w:p w:rsidR="001502DF" w:rsidRDefault="001502DF" w:rsidP="00217D84">
      <w:pPr>
        <w:ind w:firstLine="0"/>
      </w:pPr>
    </w:p>
    <w:p w:rsidR="001502DF" w:rsidRDefault="001502DF" w:rsidP="00217D84">
      <w:pPr>
        <w:ind w:firstLine="0"/>
      </w:pPr>
    </w:p>
    <w:p w:rsidR="001502DF" w:rsidRDefault="001502DF" w:rsidP="00217D84">
      <w:pPr>
        <w:ind w:firstLine="0"/>
      </w:pPr>
      <w:bookmarkStart w:id="4" w:name="_GoBack"/>
      <w:bookmarkEnd w:id="4"/>
    </w:p>
    <w:sdt>
      <w:sdtPr>
        <w:rPr>
          <w:rFonts w:asciiTheme="minorHAnsi" w:eastAsiaTheme="minorHAnsi" w:hAnsiTheme="minorHAnsi" w:cstheme="minorBidi"/>
          <w:color w:val="auto"/>
          <w:sz w:val="18"/>
          <w:szCs w:val="18"/>
        </w:rPr>
        <w:id w:val="1876492043"/>
        <w:docPartObj>
          <w:docPartGallery w:val="Bibliographies"/>
          <w:docPartUnique/>
        </w:docPartObj>
      </w:sdtPr>
      <w:sdtEndPr/>
      <w:sdtContent>
        <w:p w:rsidR="00A401D5" w:rsidRDefault="00A401D5">
          <w:pPr>
            <w:pStyle w:val="Heading1"/>
          </w:pPr>
          <w:r>
            <w:t>Works Cited</w:t>
          </w:r>
        </w:p>
        <w:p w:rsidR="001502DF" w:rsidRDefault="00A401D5">
          <w:pPr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561"/>
            <w:gridCol w:w="3521"/>
          </w:tblGrid>
          <w:tr w:rsidR="001502DF">
            <w:trPr>
              <w:divId w:val="2052681050"/>
              <w:tblCellSpacing w:w="15" w:type="dxa"/>
            </w:trPr>
            <w:tc>
              <w:tcPr>
                <w:tcW w:w="50" w:type="pct"/>
                <w:hideMark/>
              </w:tcPr>
              <w:p w:rsidR="001502DF" w:rsidRDefault="001502DF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Lempel and J. Ziv, "Compression of individual sequences via variable-rate coding," </w:t>
                </w:r>
                <w:r>
                  <w:rPr>
                    <w:i/>
                    <w:iCs/>
                    <w:noProof/>
                  </w:rPr>
                  <w:t xml:space="preserve">IEEE Transmissions on Information Theory, </w:t>
                </w:r>
                <w:r>
                  <w:rPr>
                    <w:noProof/>
                  </w:rPr>
                  <w:t xml:space="preserve">pp. 530-536, September 1978. </w:t>
                </w:r>
              </w:p>
            </w:tc>
          </w:tr>
          <w:tr w:rsidR="001502DF">
            <w:trPr>
              <w:divId w:val="2052681050"/>
              <w:tblCellSpacing w:w="15" w:type="dxa"/>
            </w:trPr>
            <w:tc>
              <w:tcPr>
                <w:tcW w:w="50" w:type="pct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M. Feder, N. Merhav and M. Gutman, "Universal prediction of individual sequences," </w:t>
                </w:r>
                <w:r>
                  <w:rPr>
                    <w:i/>
                    <w:iCs/>
                    <w:noProof/>
                  </w:rPr>
                  <w:t xml:space="preserve">IEEE Transactions on Information Theory, </w:t>
                </w:r>
                <w:r>
                  <w:rPr>
                    <w:noProof/>
                  </w:rPr>
                  <w:t xml:space="preserve">vol. 38, no. 4, pp. 1258-1270, July 1992. </w:t>
                </w:r>
              </w:p>
            </w:tc>
          </w:tr>
          <w:tr w:rsidR="001502DF">
            <w:trPr>
              <w:divId w:val="2052681050"/>
              <w:tblCellSpacing w:w="15" w:type="dxa"/>
            </w:trPr>
            <w:tc>
              <w:tcPr>
                <w:tcW w:w="50" w:type="pct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A. Cohen, S. Dolev, N. Gilboa and G. Leshem, "Anomaly Detection, Dependence Analysis and," Beersheba, 2012.</w:t>
                </w:r>
              </w:p>
            </w:tc>
          </w:tr>
          <w:tr w:rsidR="001502DF">
            <w:trPr>
              <w:divId w:val="2052681050"/>
              <w:tblCellSpacing w:w="15" w:type="dxa"/>
            </w:trPr>
            <w:tc>
              <w:tcPr>
                <w:tcW w:w="50" w:type="pct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D. Arthur and S. Vassilvitskii, "k-means+: The advantages of careful seeding," </w:t>
                </w:r>
                <w:r>
                  <w:rPr>
                    <w:i/>
                    <w:iCs/>
                    <w:noProof/>
                  </w:rPr>
                  <w:t xml:space="preserve">Proceedings of the eighteens annual ACM-SIAM symposium on Discrete algorithms, </w:t>
                </w:r>
                <w:r>
                  <w:rPr>
                    <w:noProof/>
                  </w:rPr>
                  <w:t xml:space="preserve">pp. 1027-1035, 2007. </w:t>
                </w:r>
              </w:p>
            </w:tc>
          </w:tr>
          <w:tr w:rsidR="001502DF">
            <w:trPr>
              <w:divId w:val="2052681050"/>
              <w:tblCellSpacing w:w="15" w:type="dxa"/>
            </w:trPr>
            <w:tc>
              <w:tcPr>
                <w:tcW w:w="50" w:type="pct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S. Kullback and R. Leibler, "On Information and Sufficiency," </w:t>
                </w:r>
                <w:r>
                  <w:rPr>
                    <w:i/>
                    <w:iCs/>
                    <w:noProof/>
                  </w:rPr>
                  <w:t xml:space="preserve">The Annals of Mathematical Statistics, </w:t>
                </w:r>
                <w:r>
                  <w:rPr>
                    <w:noProof/>
                  </w:rPr>
                  <w:t xml:space="preserve">vol. 22, no. 1, pp. 79-86, 1951. </w:t>
                </w:r>
              </w:p>
            </w:tc>
          </w:tr>
          <w:tr w:rsidR="001502DF">
            <w:trPr>
              <w:divId w:val="2052681050"/>
              <w:tblCellSpacing w:w="15" w:type="dxa"/>
            </w:trPr>
            <w:tc>
              <w:tcPr>
                <w:tcW w:w="50" w:type="pct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C. M. Bishop, Pattern Recognition and Machine Learning, M. Jordan, Ed., Cambridge: Springer, 2006, p. 209.</w:t>
                </w:r>
              </w:p>
            </w:tc>
          </w:tr>
          <w:tr w:rsidR="001502DF">
            <w:trPr>
              <w:divId w:val="2052681050"/>
              <w:tblCellSpacing w:w="15" w:type="dxa"/>
            </w:trPr>
            <w:tc>
              <w:tcPr>
                <w:tcW w:w="50" w:type="pct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Tsoumakas and I. Katakis, "Multi-label classification: An overview," </w:t>
                </w:r>
                <w:r>
                  <w:rPr>
                    <w:i/>
                    <w:iCs/>
                    <w:noProof/>
                  </w:rPr>
                  <w:t xml:space="preserve">International Journal of Data Warehousing and Mining, </w:t>
                </w:r>
                <w:r>
                  <w:rPr>
                    <w:noProof/>
                  </w:rPr>
                  <w:t xml:space="preserve">vol. 3, no. 3, pp. 1-13, 2007. </w:t>
                </w:r>
              </w:p>
            </w:tc>
          </w:tr>
          <w:tr w:rsidR="001502DF">
            <w:trPr>
              <w:divId w:val="2052681050"/>
              <w:tblCellSpacing w:w="15" w:type="dxa"/>
            </w:trPr>
            <w:tc>
              <w:tcPr>
                <w:tcW w:w="50" w:type="pct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1502DF" w:rsidRDefault="001502D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R. W. Hamming, "Error detecting and error correcting codes," </w:t>
                </w:r>
                <w:r>
                  <w:rPr>
                    <w:i/>
                    <w:iCs/>
                    <w:noProof/>
                  </w:rPr>
                  <w:t xml:space="preserve">Bell Systems technical journal, </w:t>
                </w:r>
                <w:r>
                  <w:rPr>
                    <w:noProof/>
                  </w:rPr>
                  <w:t xml:space="preserve">vol. 29, no. 2, pp. 147-160, 1950. </w:t>
                </w:r>
              </w:p>
            </w:tc>
          </w:tr>
        </w:tbl>
        <w:p w:rsidR="001502DF" w:rsidRDefault="001502DF">
          <w:pPr>
            <w:divId w:val="2052681050"/>
            <w:rPr>
              <w:rFonts w:eastAsia="Times New Roman"/>
              <w:noProof/>
            </w:rPr>
          </w:pPr>
        </w:p>
        <w:p w:rsidR="00A401D5" w:rsidRDefault="00A401D5">
          <w:r>
            <w:rPr>
              <w:b/>
              <w:bCs/>
            </w:rPr>
            <w:fldChar w:fldCharType="end"/>
          </w:r>
        </w:p>
      </w:sdtContent>
    </w:sdt>
    <w:p w:rsidR="00A401D5" w:rsidRPr="00217D84" w:rsidRDefault="00A401D5" w:rsidP="00217D84">
      <w:pPr>
        <w:ind w:firstLine="0"/>
      </w:pPr>
    </w:p>
    <w:sectPr w:rsidR="00A401D5" w:rsidRPr="00217D84" w:rsidSect="001502DF">
      <w:pgSz w:w="11906" w:h="16838"/>
      <w:pgMar w:top="1440" w:right="1800" w:bottom="1134" w:left="1800" w:header="708" w:footer="708" w:gutter="0"/>
      <w:cols w:num="2" w:space="142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F2C" w:rsidRDefault="00EA2F2C" w:rsidP="005F4D8D">
      <w:r>
        <w:separator/>
      </w:r>
    </w:p>
  </w:endnote>
  <w:endnote w:type="continuationSeparator" w:id="0">
    <w:p w:rsidR="00EA2F2C" w:rsidRDefault="00EA2F2C" w:rsidP="005F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uclid">
    <w:altName w:val="Bell MT"/>
    <w:panose1 w:val="02020503060505020303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F2C" w:rsidRDefault="00EA2F2C" w:rsidP="005F4D8D">
      <w:r>
        <w:separator/>
      </w:r>
    </w:p>
  </w:footnote>
  <w:footnote w:type="continuationSeparator" w:id="0">
    <w:p w:rsidR="00EA2F2C" w:rsidRDefault="00EA2F2C" w:rsidP="005F4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3AF6"/>
    <w:multiLevelType w:val="hybridMultilevel"/>
    <w:tmpl w:val="921E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471FC"/>
    <w:multiLevelType w:val="hybridMultilevel"/>
    <w:tmpl w:val="8DD0C554"/>
    <w:lvl w:ilvl="0" w:tplc="8BFEFF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D1"/>
    <w:rsid w:val="000575B6"/>
    <w:rsid w:val="000658BF"/>
    <w:rsid w:val="00096331"/>
    <w:rsid w:val="00096529"/>
    <w:rsid w:val="00096C04"/>
    <w:rsid w:val="00104E2F"/>
    <w:rsid w:val="001215B1"/>
    <w:rsid w:val="001502DF"/>
    <w:rsid w:val="00150C54"/>
    <w:rsid w:val="001A506B"/>
    <w:rsid w:val="00212FE2"/>
    <w:rsid w:val="00214F28"/>
    <w:rsid w:val="00217D84"/>
    <w:rsid w:val="00220ECD"/>
    <w:rsid w:val="00227435"/>
    <w:rsid w:val="00263E13"/>
    <w:rsid w:val="002C6916"/>
    <w:rsid w:val="002D3063"/>
    <w:rsid w:val="002D62D5"/>
    <w:rsid w:val="00385FA7"/>
    <w:rsid w:val="003A7B41"/>
    <w:rsid w:val="003E2BAF"/>
    <w:rsid w:val="003F0E43"/>
    <w:rsid w:val="0044473B"/>
    <w:rsid w:val="004477FA"/>
    <w:rsid w:val="00501823"/>
    <w:rsid w:val="005F4D8D"/>
    <w:rsid w:val="00611183"/>
    <w:rsid w:val="00654183"/>
    <w:rsid w:val="006973E4"/>
    <w:rsid w:val="006E22AB"/>
    <w:rsid w:val="0070057A"/>
    <w:rsid w:val="00736C8E"/>
    <w:rsid w:val="00812EFA"/>
    <w:rsid w:val="00885955"/>
    <w:rsid w:val="008E7E88"/>
    <w:rsid w:val="009352E2"/>
    <w:rsid w:val="009546C7"/>
    <w:rsid w:val="009F4E71"/>
    <w:rsid w:val="00A17343"/>
    <w:rsid w:val="00A401D5"/>
    <w:rsid w:val="00A4022C"/>
    <w:rsid w:val="00B04FE7"/>
    <w:rsid w:val="00B335DE"/>
    <w:rsid w:val="00BA7396"/>
    <w:rsid w:val="00C36182"/>
    <w:rsid w:val="00CA122C"/>
    <w:rsid w:val="00CB5E9C"/>
    <w:rsid w:val="00D21A38"/>
    <w:rsid w:val="00DE68D3"/>
    <w:rsid w:val="00DF7DF9"/>
    <w:rsid w:val="00EA2F2C"/>
    <w:rsid w:val="00EB2FBB"/>
    <w:rsid w:val="00EC09D1"/>
    <w:rsid w:val="00ED26B2"/>
    <w:rsid w:val="00F10345"/>
    <w:rsid w:val="00F60F85"/>
    <w:rsid w:val="00FB3D60"/>
    <w:rsid w:val="00F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184F65-0C52-4D56-B383-84F02C0F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D8D"/>
    <w:pPr>
      <w:spacing w:after="30"/>
      <w:ind w:firstLine="284"/>
      <w:jc w:val="both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FA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2F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A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5FA7"/>
    <w:rPr>
      <w:rFonts w:eastAsiaTheme="majorEastAsia" w:cstheme="majorBidi"/>
      <w:color w:val="2E74B5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E8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E7E88"/>
  </w:style>
  <w:style w:type="character" w:customStyle="1" w:styleId="apple-converted-space">
    <w:name w:val="apple-converted-space"/>
    <w:basedOn w:val="DefaultParagraphFont"/>
    <w:rsid w:val="00FB3D60"/>
  </w:style>
  <w:style w:type="paragraph" w:styleId="FootnoteText">
    <w:name w:val="footnote text"/>
    <w:basedOn w:val="Normal"/>
    <w:link w:val="FootnoteTextChar"/>
    <w:unhideWhenUsed/>
    <w:rsid w:val="00FB3D60"/>
    <w:pPr>
      <w:spacing w:after="0" w:line="240" w:lineRule="auto"/>
      <w:ind w:left="360"/>
    </w:pPr>
    <w:rPr>
      <w:rFonts w:ascii="Euclid" w:hAnsi="Euclid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B3D60"/>
    <w:rPr>
      <w:rFonts w:ascii="Euclid" w:hAnsi="Euclid"/>
      <w:sz w:val="20"/>
      <w:szCs w:val="20"/>
    </w:rPr>
  </w:style>
  <w:style w:type="character" w:styleId="FootnoteReference">
    <w:name w:val="footnote reference"/>
    <w:basedOn w:val="DefaultParagraphFont"/>
    <w:unhideWhenUsed/>
    <w:rsid w:val="00FB3D6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12EF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04E2F"/>
    <w:pPr>
      <w:spacing w:after="200" w:line="240" w:lineRule="auto"/>
    </w:pPr>
    <w:rPr>
      <w:i/>
      <w:iCs/>
      <w:color w:val="44546A" w:themeColor="text2"/>
    </w:rPr>
  </w:style>
  <w:style w:type="paragraph" w:styleId="NoSpacing">
    <w:name w:val="No Spacing"/>
    <w:uiPriority w:val="1"/>
    <w:qFormat/>
    <w:rsid w:val="00104E2F"/>
    <w:pPr>
      <w:spacing w:after="0" w:line="240" w:lineRule="auto"/>
      <w:ind w:firstLine="284"/>
      <w:jc w:val="both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4E2F"/>
    <w:rPr>
      <w:rFonts w:asciiTheme="majorHAnsi" w:eastAsiaTheme="majorEastAsia" w:hAnsiTheme="majorHAnsi" w:cstheme="majorBidi"/>
      <w:color w:val="1F4D78" w:themeColor="accent1" w:themeShade="7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DF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22C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9.bin"/><Relationship Id="rId38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6.png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oleObject" Target="embeddings/oleObject10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MFe92</b:Tag>
    <b:SourceType>JournalArticle</b:SourceType>
    <b:Guid>{523AF755-FBE2-4BB8-A748-58FB63DB82D6}</b:Guid>
    <b:Title>Universal prediction of individual sequences</b:Title>
    <b:Year>1992</b:Year>
    <b:JournalName>IEEE Transactions on  Information Theory</b:JournalName>
    <b:Pages>1258-1270</b:Pages>
    <b:Author>
      <b:Author>
        <b:NameList>
          <b:Person>
            <b:Last>Feder</b:Last>
            <b:First>Meir</b:First>
          </b:Person>
          <b:Person>
            <b:Last>Merhav</b:Last>
            <b:First>Neri</b:First>
          </b:Person>
          <b:Person>
            <b:Last>Gutman</b:Last>
            <b:First>Michael</b:First>
          </b:Person>
        </b:NameList>
      </b:Author>
    </b:Author>
    <b:Month>July</b:Month>
    <b:Volume>38</b:Volume>
    <b:Issue>4</b:Issue>
    <b:RefOrder>2</b:RefOrder>
  </b:Source>
  <b:Source>
    <b:Tag>Lem78</b:Tag>
    <b:SourceType>JournalArticle</b:SourceType>
    <b:Guid>{59EF241C-CDF3-4CCB-807E-CA41852AF4C7}</b:Guid>
    <b:Author>
      <b:Author>
        <b:NameList>
          <b:Person>
            <b:Last>Lempel</b:Last>
            <b:First>Avraham</b:First>
          </b:Person>
          <b:Person>
            <b:Last>Ziv</b:Last>
            <b:First>Jacob</b:First>
          </b:Person>
        </b:NameList>
      </b:Author>
    </b:Author>
    <b:Title>Compression of individual sequences via variable-rate coding</b:Title>
    <b:JournalName>IEEE Transmissions on Information Theory</b:JournalName>
    <b:Year>1978</b:Year>
    <b:Pages>530-536</b:Pages>
    <b:Month>September</b:Month>
    <b:RefOrder>1</b:RefOrder>
  </b:Source>
  <b:Source>
    <b:Tag>Coh12</b:Tag>
    <b:SourceType>Report</b:SourceType>
    <b:Guid>{845E11BC-7DEF-4282-8F31-2524012039DD}</b:Guid>
    <b:Title>Anomaly Detection, Dependence Analysis and</b:Title>
    <b:Year>2012</b:Year>
    <b:Author>
      <b:Author>
        <b:NameList>
          <b:Person>
            <b:Last>Cohen</b:Last>
            <b:First>Asaf</b:First>
          </b:Person>
          <b:Person>
            <b:Last>Dolev</b:Last>
            <b:First>Shlomi</b:First>
          </b:Person>
          <b:Person>
            <b:Last>Gilboa</b:Last>
            <b:First>Niv</b:First>
          </b:Person>
          <b:Person>
            <b:Last>Leshem</b:Last>
            <b:First>Guy</b:First>
          </b:Person>
        </b:NameList>
      </b:Author>
    </b:Author>
    <b:City>Beersheba</b:City>
    <b:Institution>Ben Gurion University of the Negev</b:Institution>
    <b:RefOrder>3</b:RefOrder>
  </b:Source>
  <b:Source>
    <b:Tag>Art07</b:Tag>
    <b:SourceType>JournalArticle</b:SourceType>
    <b:Guid>{DBBFC9C6-8C3A-4F97-BDDB-329DD8DBC32D}</b:Guid>
    <b:Title>k-means+: The advantages of careful seeding</b:Title>
    <b:Year>2007</b:Year>
    <b:Publisher>Society for Industrial and Applied Mathematics</b:Publisher>
    <b:Author>
      <b:Author>
        <b:NameList>
          <b:Person>
            <b:Last>Arthur</b:Last>
            <b:First>David</b:First>
          </b:Person>
          <b:Person>
            <b:Last>Vassilvitskii</b:Last>
            <b:First>Sergei</b:First>
          </b:Person>
        </b:NameList>
      </b:Author>
    </b:Author>
    <b:JournalName>Proceedings of the eighteens annual ACM-SIAM symposium on Discrete algorithms</b:JournalName>
    <b:Pages>1027-1035</b:Pages>
    <b:RefOrder>4</b:RefOrder>
  </b:Source>
  <b:Source>
    <b:Tag>Kul51</b:Tag>
    <b:SourceType>JournalArticle</b:SourceType>
    <b:Guid>{D66DDCBD-BFAA-4C40-9F0F-71889DFE2D93}</b:Guid>
    <b:Author>
      <b:Author>
        <b:NameList>
          <b:Person>
            <b:Last>Kullback</b:Last>
            <b:First>Solomon</b:First>
          </b:Person>
          <b:Person>
            <b:Last>Leibler</b:Last>
            <b:First>Richard</b:First>
          </b:Person>
        </b:NameList>
      </b:Author>
    </b:Author>
    <b:Title>On Information and Sufficiency</b:Title>
    <b:JournalName>The Annals of Mathematical Statistics</b:JournalName>
    <b:Year>1951</b:Year>
    <b:Pages>79-86</b:Pages>
    <b:Volume>22</b:Volume>
    <b:Issue>1</b:Issue>
    <b:YearAccessed>2014</b:YearAccessed>
    <b:MonthAccessed>04</b:MonthAccessed>
    <b:URL>http://projecteuclid.org/euclid.aoms/1177729694</b:URL>
    <b:DOI>10.1214/aoms/1177729694</b:DOI>
    <b:RefOrder>5</b:RefOrder>
  </b:Source>
  <b:Source>
    <b:Tag>Ham50</b:Tag>
    <b:SourceType>JournalArticle</b:SourceType>
    <b:Guid>{29338E2A-847F-48B0-85D5-215959D6B698}</b:Guid>
    <b:Author>
      <b:Author>
        <b:NameList>
          <b:Person>
            <b:Last>Hamming</b:Last>
            <b:First>Richard</b:First>
            <b:Middle>W</b:Middle>
          </b:Person>
        </b:NameList>
      </b:Author>
    </b:Author>
    <b:Title>Error detecting and error correcting codes</b:Title>
    <b:JournalName>Bell Systems technical journal</b:JournalName>
    <b:Year>1950</b:Year>
    <b:Pages>147-160</b:Pages>
    <b:Volume>29</b:Volume>
    <b:Issue>2</b:Issue>
    <b:RefOrder>8</b:RefOrder>
  </b:Source>
  <b:Source>
    <b:Tag>Bis06</b:Tag>
    <b:SourceType>Book</b:SourceType>
    <b:Guid>{FF9AC76B-9122-4490-80C8-AFEEB3D0602A}</b:Guid>
    <b:Author>
      <b:Author>
        <b:NameList>
          <b:Person>
            <b:Last>Bishop</b:Last>
            <b:First>Christopher</b:First>
            <b:Middle>M</b:Middle>
          </b:Person>
        </b:NameList>
      </b:Author>
      <b:Editor>
        <b:NameList>
          <b:Person>
            <b:Last>Jordan</b:Last>
            <b:First>Michael</b:First>
          </b:Person>
        </b:NameList>
      </b:Editor>
    </b:Author>
    <b:Title>Pattern Recognition and Machine Learning</b:Title>
    <b:Year>2006</b:Year>
    <b:City>Cambridge</b:City>
    <b:Publisher>Springer</b:Publisher>
    <b:CountryRegion>UK</b:CountryRegion>
    <b:StandardNumber> 0-387-31073-8</b:StandardNumber>
    <b:Pages>209</b:Pages>
    <b:RefOrder>6</b:RefOrder>
  </b:Source>
  <b:Source>
    <b:Tag>Tso07</b:Tag>
    <b:SourceType>JournalArticle</b:SourceType>
    <b:Guid>{40BA3BAC-95F9-45E2-96AA-163E8690CB3B}</b:Guid>
    <b:Title>Multi-label classification: An overview</b:Title>
    <b:Year>2007</b:Year>
    <b:JournalName>International Journal of Data Warehousing and Mining</b:JournalName>
    <b:Pages>1-13</b:Pages>
    <b:Volume>3</b:Volume>
    <b:Issue>3</b:Issue>
    <b:Author>
      <b:Author>
        <b:NameList>
          <b:Person>
            <b:Last>Tsoumakas</b:Last>
            <b:First>Grigorios</b:First>
          </b:Person>
          <b:Person>
            <b:Last>Katakis</b:Last>
            <b:First>Ioannis</b:First>
          </b:Person>
        </b:NameList>
      </b:Author>
      <b:Editor>
        <b:NameList>
          <b:Person>
            <b:Last>Taniar</b:Last>
            <b:First>David</b:First>
          </b:Person>
        </b:NameList>
      </b:Editor>
    </b:Author>
    <b:ShortTitle>IJDWM</b:ShortTitle>
    <b:StandardNumber>1548-3924</b:StandardNumber>
    <b:RefOrder>7</b:RefOrder>
  </b:Source>
</b:Sources>
</file>

<file path=customXml/itemProps1.xml><?xml version="1.0" encoding="utf-8"?>
<ds:datastoreItem xmlns:ds="http://schemas.openxmlformats.org/officeDocument/2006/customXml" ds:itemID="{2B69E530-802D-4891-A5AA-8027ABA1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Airspan Networks</Company>
  <LinksUpToDate>false</LinksUpToDate>
  <CharactersWithSpaces>10533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Arnon Shimoni</cp:lastModifiedBy>
  <cp:revision>40</cp:revision>
  <dcterms:created xsi:type="dcterms:W3CDTF">2014-06-27T14:27:00Z</dcterms:created>
  <dcterms:modified xsi:type="dcterms:W3CDTF">2014-06-30T20:07:00Z</dcterms:modified>
</cp:coreProperties>
</file>