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Настройка POP3/IMAP сервера</w:t>
      </w:r>
    </w:p>
    <w:p>
      <w:pPr>
        <w:pStyle w:val="Author"/>
      </w:pPr>
      <w:r>
        <w:t xml:space="preserve">Гашимова Эсма Эльшан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dovecot-и-telnet"/>
    <w:p>
      <w:pPr>
        <w:pStyle w:val="Heading2"/>
      </w:pPr>
      <w:r>
        <w:t xml:space="preserve">2.1 Установка Dovecot и Telnet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командой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 Устанавливаю почтовый сервер Dovecot и утилиту Telnet командой</w:t>
      </w:r>
      <w:r>
        <w:t xml:space="preserve"> </w:t>
      </w:r>
      <w:r>
        <w:rPr>
          <w:rStyle w:val="VerbatimChar"/>
        </w:rPr>
        <w:t xml:space="preserve">dnf -y install dovecot telnet</w:t>
      </w:r>
      <w:r>
        <w:t xml:space="preserve">. Dovecot необходим для предоставления доступа к почтовым ящикам по протоколам IMAP и POP3, а Telnet используется для проверки работы почтовых протоколов через терминал. После выполнения команды проверяю успешное завершение установки пакетов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0104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1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пакетов Dovecot и Telnet на сервере</w:t>
            </w:r>
          </w:p>
          <w:bookmarkEnd w:id="24"/>
        </w:tc>
      </w:tr>
    </w:tbl>
    <w:bookmarkEnd w:id="25"/>
    <w:bookmarkStart w:id="50" w:name="настройка-dovecot"/>
    <w:p>
      <w:pPr>
        <w:pStyle w:val="Heading2"/>
      </w:pPr>
      <w:r>
        <w:t xml:space="preserve">2.2 Настройка Dovecot</w:t>
      </w:r>
    </w:p>
    <w:p>
      <w:pPr>
        <w:pStyle w:val="FirstParagraph"/>
      </w:pPr>
      <w:r>
        <w:t xml:space="preserve">Открываю конфигурационный файл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и указываю параметр</w:t>
      </w:r>
      <w:r>
        <w:t xml:space="preserve"> </w:t>
      </w:r>
      <w:r>
        <w:rPr>
          <w:rStyle w:val="VerbatimChar"/>
        </w:rPr>
        <w:t xml:space="preserve">protocols = imap pop3</w:t>
      </w:r>
      <w:r>
        <w:t xml:space="preserve">. Он определяет список почтовых протоколов, по которым Dovecot будет обслуживать подключения клиентов. В результате разрешаю использование протоколов IMAP и POP3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556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протоколов IMAP и POP3 в конфигурации Dovecot</w:t>
            </w:r>
          </w:p>
          <w:bookmarkEnd w:id="29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проверяю параметр</w:t>
      </w:r>
      <w:r>
        <w:t xml:space="preserve"> </w:t>
      </w:r>
      <w:r>
        <w:rPr>
          <w:rStyle w:val="VerbatimChar"/>
        </w:rPr>
        <w:t xml:space="preserve">auth_mechanisms = plain</w:t>
      </w:r>
      <w:r>
        <w:t xml:space="preserve">. Указанный механизм позволяет выполнять аутентификацию пользователей с передачей имени и пароля. При использовании защищённого соединения STARTTLS данные аутентификации передаются внутри шифрованного канала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3434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4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механизма аутентификации PLAIN</w:t>
            </w:r>
          </w:p>
          <w:bookmarkEnd w:id="33"/>
        </w:tc>
      </w:tr>
    </w:tbl>
    <w:p>
      <w:pPr>
        <w:pStyle w:val="BodyText"/>
      </w:pPr>
      <w:r>
        <w:t xml:space="preserve">Перехожу к файлу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и проверяю настройки базы паролей пользователей. В блоке</w:t>
      </w:r>
      <w:r>
        <w:t xml:space="preserve"> </w:t>
      </w:r>
      <w:r>
        <w:rPr>
          <w:rStyle w:val="VerbatimChar"/>
        </w:rPr>
        <w:t xml:space="preserve">passdb</w:t>
      </w:r>
      <w:r>
        <w:t xml:space="preserve"> </w:t>
      </w:r>
      <w:r>
        <w:t xml:space="preserve">установлен параметр</w:t>
      </w:r>
      <w:r>
        <w:t xml:space="preserve"> </w:t>
      </w:r>
      <w:r>
        <w:rPr>
          <w:rStyle w:val="VerbatimChar"/>
        </w:rPr>
        <w:t xml:space="preserve">driver = pam</w:t>
      </w:r>
      <w:r>
        <w:t xml:space="preserve">, который определяет использование механизма PAM для проверки учётных данных пользователей системы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66958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9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аутентификации пользователей с использованием PAM</w:t>
            </w:r>
          </w:p>
          <w:bookmarkEnd w:id="37"/>
        </w:tc>
      </w:tr>
    </w:tbl>
    <w:p>
      <w:pPr>
        <w:pStyle w:val="BodyText"/>
      </w:pPr>
      <w:r>
        <w:t xml:space="preserve">В том же конфигурационном файле проверяю блок</w:t>
      </w:r>
      <w:r>
        <w:t xml:space="preserve"> </w:t>
      </w:r>
      <w:r>
        <w:rPr>
          <w:rStyle w:val="VerbatimChar"/>
        </w:rPr>
        <w:t xml:space="preserve">userdb</w:t>
      </w:r>
      <w:r>
        <w:t xml:space="preserve">, в котором задан параметр</w:t>
      </w:r>
      <w:r>
        <w:t xml:space="preserve"> </w:t>
      </w:r>
      <w:r>
        <w:rPr>
          <w:rStyle w:val="VerbatimChar"/>
        </w:rPr>
        <w:t xml:space="preserve">driver = passwd</w:t>
      </w:r>
      <w:r>
        <w:t xml:space="preserve">. Эта настройка позволяет Dovecot получать сведения о системных пользователях из базы учётных записей, связанной с файлом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0094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получения информации о пользователях из passwd</w:t>
            </w:r>
          </w:p>
          <w:bookmarkEnd w:id="41"/>
        </w:tc>
      </w:tr>
    </w:tbl>
    <w:p>
      <w:pPr>
        <w:pStyle w:val="BodyText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и задаю параметр</w:t>
      </w:r>
      <w:r>
        <w:t xml:space="preserve"> </w:t>
      </w:r>
      <w:r>
        <w:rPr>
          <w:rStyle w:val="VerbatimChar"/>
        </w:rPr>
        <w:t xml:space="preserve">mail_location = maildir:~/Maildir</w:t>
      </w:r>
      <w:r>
        <w:t xml:space="preserve">. Он определяет расположение почтовых ящиков пользователей и устанавливает формат хранения сообщений Maildir. Почтовые сообщения будут храниться в каталоге</w:t>
      </w:r>
      <w:r>
        <w:t xml:space="preserve"> </w:t>
      </w:r>
      <w:r>
        <w:rPr>
          <w:rStyle w:val="VerbatimChar"/>
        </w:rPr>
        <w:t xml:space="preserve">Maildir</w:t>
      </w:r>
      <w:r>
        <w:t xml:space="preserve"> </w:t>
      </w:r>
      <w:r>
        <w:t xml:space="preserve">домашнего каталога каждого пользователя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7211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1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расположения почтовых ящиков в формате Maildir</w:t>
            </w:r>
          </w:p>
          <w:bookmarkEnd w:id="45"/>
        </w:tc>
      </w:tr>
    </w:tbl>
    <w:p>
      <w:pPr>
        <w:pStyle w:val="BodyText"/>
      </w:pPr>
      <w:r>
        <w:t xml:space="preserve">Для согласования настроек Postfix и Dovecot выполняю команду</w:t>
      </w:r>
      <w:r>
        <w:t xml:space="preserve"> </w:t>
      </w:r>
      <w:r>
        <w:rPr>
          <w:rStyle w:val="VerbatimChar"/>
        </w:rPr>
        <w:t xml:space="preserve">postconf -e 'home_mailbox = Maildir/'</w:t>
      </w:r>
      <w:r>
        <w:t xml:space="preserve">, определяющую каталог доставки локальных почтовых сообщений. Затем разрешаю работу почтовых протоколов в межсетевом экране командами</w:t>
      </w:r>
      <w:r>
        <w:t xml:space="preserve"> </w:t>
      </w:r>
      <w:r>
        <w:rPr>
          <w:rStyle w:val="VerbatimChar"/>
        </w:rPr>
        <w:t xml:space="preserve">firewall-cmd --add-service=pop3 --permanent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firewall-cmd --add-service=pop3s --permanent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firewall-cmd --add-service=imap --permanent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--add-service=imaps --permanent</w:t>
      </w:r>
      <w:r>
        <w:t xml:space="preserve">. Применяю изменения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 проверяю разрешённые службы с помощью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. В выводе присутствуют службы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pop3s</w:t>
      </w:r>
      <w:r>
        <w:t xml:space="preserve">. Восстанавливаю контексты SELinux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. После этого перезапускаю Postfix командой</w:t>
      </w:r>
      <w:r>
        <w:t xml:space="preserve"> </w:t>
      </w:r>
      <w:r>
        <w:rPr>
          <w:rStyle w:val="VerbatimChar"/>
        </w:rPr>
        <w:t xml:space="preserve">systemctl restart postfix</w:t>
      </w:r>
      <w:r>
        <w:t xml:space="preserve">, включаю автозапуск Dovecot с помощью</w:t>
      </w:r>
      <w:r>
        <w:t xml:space="preserve"> </w:t>
      </w:r>
      <w:r>
        <w:rPr>
          <w:rStyle w:val="VerbatimChar"/>
        </w:rPr>
        <w:t xml:space="preserve">systemctl enable dovecot</w:t>
      </w:r>
      <w:r>
        <w:t xml:space="preserve"> </w:t>
      </w:r>
      <w:r>
        <w:t xml:space="preserve">и запускаю его командой</w:t>
      </w:r>
      <w:r>
        <w:t xml:space="preserve"> </w:t>
      </w:r>
      <w:r>
        <w:rPr>
          <w:rStyle w:val="VerbatimChar"/>
        </w:rPr>
        <w:t xml:space="preserve">systemctl start dovecot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089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8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Postfix, межсетевого экрана и запуск Dovecot</w:t>
            </w:r>
          </w:p>
          <w:bookmarkEnd w:id="49"/>
        </w:tc>
      </w:tr>
    </w:tbl>
    <w:bookmarkEnd w:id="50"/>
    <w:bookmarkStart w:id="75" w:name="Xbd84a4e83376e239b37bea132d19382ec7b1fb1"/>
    <w:p>
      <w:pPr>
        <w:pStyle w:val="Heading2"/>
      </w:pPr>
      <w:r>
        <w:t xml:space="preserve">2.3 Проверка работы Dovecot и почтового сервера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устанавливаю почтовый клиент Evolution командой</w:t>
      </w:r>
      <w:r>
        <w:t xml:space="preserve"> </w:t>
      </w:r>
      <w:r>
        <w:rPr>
          <w:rStyle w:val="VerbatimChar"/>
        </w:rPr>
        <w:t xml:space="preserve">dnf -y install evolution</w:t>
      </w:r>
      <w:r>
        <w:t xml:space="preserve">. Запускаю программу и приступаю к настройке почтовой учётной записи пользователя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. Указываю адрес электронной почты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. Для получения и отправки сообщений задаю сервер</w:t>
      </w:r>
      <w:r>
        <w:t xml:space="preserve"> </w:t>
      </w:r>
      <w:r>
        <w:rPr>
          <w:rStyle w:val="VerbatimChar"/>
        </w:rPr>
        <w:t xml:space="preserve">mail.eegashimova.net</w:t>
      </w:r>
      <w:r>
        <w:t xml:space="preserve">. В качестве протокола получения почты выбираю IMAP с портом</w:t>
      </w:r>
      <w:r>
        <w:t xml:space="preserve"> </w:t>
      </w:r>
      <w:r>
        <w:rPr>
          <w:rStyle w:val="VerbatimChar"/>
        </w:rPr>
        <w:t xml:space="preserve">143</w:t>
      </w:r>
      <w:r>
        <w:t xml:space="preserve">, защитой</w:t>
      </w:r>
      <w:r>
        <w:t xml:space="preserve"> </w:t>
      </w:r>
      <w:r>
        <w:rPr>
          <w:rStyle w:val="VerbatimChar"/>
        </w:rPr>
        <w:t xml:space="preserve">STARTTLS</w:t>
      </w:r>
      <w:r>
        <w:t xml:space="preserve"> </w:t>
      </w:r>
      <w:r>
        <w:t xml:space="preserve">и аутентификацией по обычному паролю. Для отправки сообщений использую SMTP с портом</w:t>
      </w:r>
      <w:r>
        <w:t xml:space="preserve"> </w:t>
      </w:r>
      <w:r>
        <w:rPr>
          <w:rStyle w:val="VerbatimChar"/>
        </w:rPr>
        <w:t xml:space="preserve">25</w:t>
      </w:r>
      <w:r>
        <w:t xml:space="preserve">, без шифрования и без аутентификации. На странице итоговых настроек проверяю указанные параметры учётной записи и перехожу к завершению настройки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27535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параметров почтовой учётной записи в Evolution</w:t>
            </w:r>
          </w:p>
          <w:bookmarkEnd w:id="54"/>
        </w:tc>
      </w:tr>
    </w:tbl>
    <w:p>
      <w:pPr>
        <w:pStyle w:val="BodyText"/>
      </w:pPr>
      <w:r>
        <w:t xml:space="preserve">Для проверки отправки сообщений создаю новое письмо в Evolution. В качестве отправителя и получателя указываю адрес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. В поле темы ввожу</w:t>
      </w:r>
      <w:r>
        <w:t xml:space="preserve"> </w:t>
      </w:r>
      <w:r>
        <w:rPr>
          <w:rStyle w:val="VerbatimChar"/>
        </w:rPr>
        <w:t xml:space="preserve">hello1</w:t>
      </w:r>
      <w:r>
        <w:t xml:space="preserve">, а в тексте сообщения —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Отправляю письмо с помощью кнопки</w:t>
      </w:r>
      <w:r>
        <w:t xml:space="preserve"> </w:t>
      </w:r>
      <w:r>
        <w:rPr>
          <w:rStyle w:val="VerbatimChar"/>
        </w:rPr>
        <w:t xml:space="preserve">Send</w:t>
      </w:r>
      <w:r>
        <w:t xml:space="preserve">. Аналогично создаю и отправляю второе тестовое сообщение с темой</w:t>
      </w:r>
      <w:r>
        <w:t xml:space="preserve"> </w:t>
      </w:r>
      <w:r>
        <w:rPr>
          <w:rStyle w:val="VerbatimChar"/>
        </w:rPr>
        <w:t xml:space="preserve">hello2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604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и отправка тестового письма в Evolution</w:t>
            </w:r>
          </w:p>
          <w:bookmarkEnd w:id="5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запускаю мониторинг почтового журнала командой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. В журнале отображаются события подключения почтового клиента, обработки сообщения сервером Postfix и его доставки в локальный почтовый ящик. Записи</w:t>
      </w:r>
      <w:r>
        <w:t xml:space="preserve"> </w:t>
      </w:r>
      <w:r>
        <w:rPr>
          <w:rStyle w:val="VerbatimChar"/>
        </w:rPr>
        <w:t xml:space="preserve">postfix/smtpd</w:t>
      </w:r>
      <w:r>
        <w:t xml:space="preserve"> </w:t>
      </w:r>
      <w:r>
        <w:t xml:space="preserve">показывают подключение клиента</w:t>
      </w:r>
      <w:r>
        <w:t xml:space="preserve"> </w:t>
      </w:r>
      <w:r>
        <w:rPr>
          <w:rStyle w:val="VerbatimChar"/>
        </w:rPr>
        <w:t xml:space="preserve">client.eegashimova.net</w:t>
      </w:r>
      <w:r>
        <w:t xml:space="preserve"> </w:t>
      </w:r>
      <w:r>
        <w:t xml:space="preserve">по SMTP, а запись</w:t>
      </w:r>
      <w:r>
        <w:t xml:space="preserve"> </w:t>
      </w:r>
      <w:r>
        <w:rPr>
          <w:rStyle w:val="VerbatimChar"/>
        </w:rPr>
        <w:t xml:space="preserve">postfix/local</w:t>
      </w:r>
      <w:r>
        <w:t xml:space="preserve"> </w:t>
      </w:r>
      <w:r>
        <w:t xml:space="preserve">содержит результат</w:t>
      </w:r>
      <w:r>
        <w:t xml:space="preserve"> </w:t>
      </w:r>
      <w:r>
        <w:rPr>
          <w:rStyle w:val="VerbatimChar"/>
        </w:rPr>
        <w:t xml:space="preserve">status=sent (delivered to maildir)</w:t>
      </w:r>
      <w:r>
        <w:t xml:space="preserve">, подтверждающий успешную доставку сообщения в каталог Maildir. Также в журнале присутствуют сведения об успешной аутентификации пользователя в Dovecot по протоколу IMAP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21370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3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Мониторинг почтового журнала и подтверждение доставки сообщения</w:t>
            </w:r>
          </w:p>
          <w:bookmarkEnd w:id="62"/>
        </w:tc>
      </w:tr>
    </w:tbl>
    <w:p>
      <w:pPr>
        <w:pStyle w:val="BodyText"/>
      </w:pPr>
      <w:r>
        <w:t xml:space="preserve">Возвращаюсь в Evolution и открываю папку входящих сообщений. В списке отображаются два тестовых письма с темами</w:t>
      </w:r>
      <w:r>
        <w:t xml:space="preserve"> </w:t>
      </w:r>
      <w:r>
        <w:rPr>
          <w:rStyle w:val="VerbatimChar"/>
        </w:rPr>
        <w:t xml:space="preserve">hello1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hello2</w:t>
      </w:r>
      <w:r>
        <w:t xml:space="preserve">, отправленные с адреса</w:t>
      </w:r>
      <w:r>
        <w:t xml:space="preserve"> </w:t>
      </w:r>
      <w:r>
        <w:rPr>
          <w:rStyle w:val="VerbatimChar"/>
        </w:rPr>
        <w:t xml:space="preserve">eegashimova@eegashimova.net</w:t>
      </w:r>
      <w:r>
        <w:t xml:space="preserve">. Выбираю первое сообщение и проверяю его содержимое. В области просмотра отображается текст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соответствующий отправленному письму. Наличие обоих сообщений подтверждает корректную работу отправки через SMTP и получения почты через IMAP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64266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2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получения тестовых писем в почтовом клиенте Evolution</w:t>
            </w:r>
          </w:p>
          <w:bookmarkEnd w:id="6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проверяю доступность почтового ящика пользователя командой</w:t>
      </w:r>
      <w:r>
        <w:t xml:space="preserve"> </w:t>
      </w:r>
      <w:r>
        <w:rPr>
          <w:rStyle w:val="VerbatimChar"/>
        </w:rPr>
        <w:t xml:space="preserve">sudo doveadm mailbox list -u eegashimova</w:t>
      </w:r>
      <w:r>
        <w:t xml:space="preserve">. В выводе отображается почтовый ящик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 Затем выполняю команду</w:t>
      </w:r>
      <w:r>
        <w:t xml:space="preserve"> </w:t>
      </w:r>
      <w:r>
        <w:rPr>
          <w:rStyle w:val="VerbatimChar"/>
        </w:rPr>
        <w:t xml:space="preserve">MAIL=~/Maildir/ mail</w:t>
      </w:r>
      <w:r>
        <w:t xml:space="preserve"> </w:t>
      </w:r>
      <w:r>
        <w:t xml:space="preserve">для просмотра сообщений непосредственно на сервере. Утилита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показывает два письма, одно из которых отмечено как непрочитанное. Открываю второе письмо и проверяю его заголовки, включая отправителя, получателя и тему</w:t>
      </w:r>
      <w:r>
        <w:t xml:space="preserve"> </w:t>
      </w:r>
      <w:r>
        <w:rPr>
          <w:rStyle w:val="VerbatimChar"/>
        </w:rPr>
        <w:t xml:space="preserve">hello2</w:t>
      </w:r>
      <w:r>
        <w:t xml:space="preserve">, а также текст сообщения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завершаю работу с почтой. Результаты подтверждают наличие доставленных сообщений в каталоге</w:t>
      </w:r>
      <w:r>
        <w:t xml:space="preserve"> </w:t>
      </w:r>
      <w:r>
        <w:rPr>
          <w:rStyle w:val="VerbatimChar"/>
        </w:rPr>
        <w:t xml:space="preserve">/home/eegashimova/Maildir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89363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3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почтового ящика через doveadm и просмотр писем с помощью mail</w:t>
            </w:r>
          </w:p>
          <w:bookmarkEnd w:id="70"/>
        </w:tc>
      </w:tr>
    </w:tbl>
    <w:p>
      <w:pPr>
        <w:pStyle w:val="BodyText"/>
      </w:pPr>
      <w:r>
        <w:t xml:space="preserve">Для дополнительной проверки работы Dovecot подключаюсь к серверу по протоколу POP3 с помощью команды</w:t>
      </w:r>
      <w:r>
        <w:t xml:space="preserve"> </w:t>
      </w:r>
      <w:r>
        <w:rPr>
          <w:rStyle w:val="VerbatimChar"/>
        </w:rPr>
        <w:t xml:space="preserve">telnet mail.eegashimova.net 110</w:t>
      </w:r>
      <w:r>
        <w:t xml:space="preserve">. После подключения ввожу команду</w:t>
      </w:r>
      <w:r>
        <w:t xml:space="preserve"> </w:t>
      </w:r>
      <w:r>
        <w:rPr>
          <w:rStyle w:val="VerbatimChar"/>
        </w:rPr>
        <w:t xml:space="preserve">user eegashimova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паролем пользователя. Сервер отвечает сообщением</w:t>
      </w:r>
      <w:r>
        <w:t xml:space="preserve"> </w:t>
      </w:r>
      <w:r>
        <w:rPr>
          <w:rStyle w:val="VerbatimChar"/>
        </w:rPr>
        <w:t xml:space="preserve">+OK Logged in</w:t>
      </w:r>
      <w:r>
        <w:t xml:space="preserve">, подтверждающим успешную аутентификацию. Командой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получаю список писем, содержащий два сообщения. С помощью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запрашиваю первое письмо и просматриваю его заголовки и содержимое, включая тему</w:t>
      </w:r>
      <w:r>
        <w:t xml:space="preserve"> </w:t>
      </w:r>
      <w:r>
        <w:rPr>
          <w:rStyle w:val="VerbatimChar"/>
        </w:rPr>
        <w:t xml:space="preserve">hello1</w:t>
      </w:r>
      <w:r>
        <w:t xml:space="preserve"> </w:t>
      </w:r>
      <w:r>
        <w:t xml:space="preserve">и текст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Затем выполняю</w:t>
      </w:r>
      <w:r>
        <w:t xml:space="preserve"> </w:t>
      </w:r>
      <w:r>
        <w:rPr>
          <w:rStyle w:val="VerbatimChar"/>
        </w:rPr>
        <w:t xml:space="preserve">dele 2</w:t>
      </w:r>
      <w:r>
        <w:t xml:space="preserve"> </w:t>
      </w:r>
      <w:r>
        <w:t xml:space="preserve">для пометки второго письма на удаление. Завершаю сеанс командой</w:t>
      </w:r>
      <w:r>
        <w:t xml:space="preserve"> </w:t>
      </w:r>
      <w:r>
        <w:rPr>
          <w:rStyle w:val="VerbatimChar"/>
        </w:rPr>
        <w:t xml:space="preserve">quit</w:t>
      </w:r>
      <w:r>
        <w:t xml:space="preserve">, после чего сервер сообщает об удалении помеченных сообщений и закрывает соединение. Полученные ответы</w:t>
      </w:r>
      <w:r>
        <w:t xml:space="preserve"> </w:t>
      </w:r>
      <w:r>
        <w:rPr>
          <w:rStyle w:val="VerbatimChar"/>
        </w:rPr>
        <w:t xml:space="preserve">+OK</w:t>
      </w:r>
      <w:r>
        <w:t xml:space="preserve"> </w:t>
      </w:r>
      <w:r>
        <w:t xml:space="preserve">подтверждают корректную работу POP3-сервера и выполнение операций с почтовыми сообщениями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308084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0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протокола POP3 через Telnet и выполнение команд управления письмами</w:t>
            </w:r>
          </w:p>
          <w:bookmarkEnd w:id="74"/>
        </w:tc>
      </w:tr>
    </w:tbl>
    <w:bookmarkEnd w:id="75"/>
    <w:bookmarkStart w:id="88" w:name="Xd636270ea8e9bb71f498bde6a96fb3a56434bd8"/>
    <w:p>
      <w:pPr>
        <w:pStyle w:val="Heading2"/>
      </w:pPr>
      <w:r>
        <w:t xml:space="preserve">2.4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создаю необходимые подкаталоги и копирую в них конфигурационные файлы Dovecot для последующего автоматического развёртывания почтового сервера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99980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9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Копирование конфигурационных файлов Dovecot в каталог provisioning</w:t>
            </w:r>
          </w:p>
          <w:bookmarkEnd w:id="79"/>
        </w:tc>
      </w:tr>
    </w:tbl>
    <w:p>
      <w:pPr>
        <w:pStyle w:val="BodyText"/>
      </w:pPr>
      <w:r>
        <w:t xml:space="preserve">В скрипт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добавляю команды установки Dovecot и Telnet, настройки Postfix и межсетевого экрана, а также запуска почтовых служб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92411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Изменение скрипта mail.sh для автоматической настройки Postfix и Dovecot на сервере</w:t>
            </w:r>
          </w:p>
          <w:bookmarkEnd w:id="83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редактирую скрипт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, добавляя команду</w:t>
      </w:r>
      <w:r>
        <w:t xml:space="preserve"> </w:t>
      </w:r>
      <w:r>
        <w:rPr>
          <w:rStyle w:val="VerbatimChar"/>
        </w:rPr>
        <w:t xml:space="preserve">dnf -y install s-nail evolution</w:t>
      </w:r>
      <w:r>
        <w:t xml:space="preserve"> </w:t>
      </w:r>
      <w:r>
        <w:t xml:space="preserve">для автоматической установки почтового клиента Evolution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158368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Изменение скрипта mail.sh для установки Evolution на клиентской машине</w:t>
            </w:r>
          </w:p>
          <w:bookmarkEnd w:id="87"/>
        </w:tc>
      </w:tr>
    </w:tbl>
    <w:bookmarkEnd w:id="88"/>
    <w:bookmarkEnd w:id="89"/>
    <w:bookmarkStart w:id="9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я установила и настроила почтовый сервер Dovecot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настроила протоколы IMAP и POP3, а также хранение сообщений в формате Maildir.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установила и настроила почтовый клиент Evolution, проверила отправку и получение писем, просмотрела почтовые журналы и выполнила проверку POP3 через Telnet. Также внесла изменения в скрипты Vagrant для автоматизации установки и настройки почтовых служб.</w:t>
      </w:r>
    </w:p>
    <w:bookmarkEnd w:id="90"/>
    <w:bookmarkStart w:id="9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rPr>
          <w:b/>
          <w:bCs/>
        </w:rPr>
        <w:t xml:space="preserve">1. За что отвечает протокол SMTP?</w:t>
      </w:r>
    </w:p>
    <w:p>
      <w:pPr>
        <w:pStyle w:val="BodyText"/>
      </w:pPr>
      <w:r>
        <w:t xml:space="preserve">SMTP (Simple Mail Transfer Protocol) — протокол, предназначенный для отправки и передачи электронной почты. Он используется для передачи сообщений от почтового клиента на сервер, а также между почтовыми серверами.</w:t>
      </w:r>
    </w:p>
    <w:p>
      <w:pPr>
        <w:pStyle w:val="BodyText"/>
      </w:pPr>
      <w:r>
        <w:t xml:space="preserve">Для работы SMTP обычно используются порты</w:t>
      </w:r>
      <w:r>
        <w:t xml:space="preserve"> </w:t>
      </w:r>
      <w:r>
        <w:rPr>
          <w:rStyle w:val="VerbatimChar"/>
        </w:rPr>
        <w:t xml:space="preserve">25</w:t>
      </w:r>
      <w:r>
        <w:t xml:space="preserve">,</w:t>
      </w:r>
      <w:r>
        <w:t xml:space="preserve"> </w:t>
      </w:r>
      <w:r>
        <w:rPr>
          <w:rStyle w:val="VerbatimChar"/>
        </w:rPr>
        <w:t xml:space="preserve">587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465</w:t>
      </w:r>
      <w:r>
        <w:t xml:space="preserve">. Порт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применяется преимущественно для передачи почты между серверами,</w:t>
      </w:r>
      <w:r>
        <w:t xml:space="preserve"> </w:t>
      </w:r>
      <w:r>
        <w:rPr>
          <w:rStyle w:val="VerbatimChar"/>
        </w:rPr>
        <w:t xml:space="preserve">587</w:t>
      </w:r>
      <w:r>
        <w:t xml:space="preserve"> </w:t>
      </w:r>
      <w:r>
        <w:t xml:space="preserve">— для отправки сообщений клиентами, а</w:t>
      </w:r>
      <w:r>
        <w:t xml:space="preserve"> </w:t>
      </w:r>
      <w:r>
        <w:rPr>
          <w:rStyle w:val="VerbatimChar"/>
        </w:rPr>
        <w:t xml:space="preserve">465</w:t>
      </w:r>
      <w:r>
        <w:t xml:space="preserve"> </w:t>
      </w:r>
      <w:r>
        <w:t xml:space="preserve">— для SMTP с шифрованием TLS с момента подключения.</w:t>
      </w:r>
    </w:p>
    <w:p>
      <w:pPr>
        <w:pStyle w:val="BodyText"/>
      </w:pPr>
      <w:r>
        <w:rPr>
          <w:b/>
          <w:bCs/>
        </w:rPr>
        <w:t xml:space="preserve">2. За что отвечает протокол IMAP?</w:t>
      </w:r>
    </w:p>
    <w:p>
      <w:pPr>
        <w:pStyle w:val="BodyText"/>
      </w:pPr>
      <w:r>
        <w:t xml:space="preserve">IMAP (Internet Message Access Protocol) — протокол для получения электронной почты и управления сообщениями непосредственно на почтовом сервере.</w:t>
      </w:r>
    </w:p>
    <w:p>
      <w:pPr>
        <w:pStyle w:val="BodyText"/>
      </w:pPr>
      <w:r>
        <w:t xml:space="preserve">Он позволяет просматривать письма, создавать папки, отмечать сообщения как прочитанные и синхронизировать почту между несколькими устройствами. Для работы используются порт</w:t>
      </w:r>
      <w:r>
        <w:t xml:space="preserve"> </w:t>
      </w:r>
      <w:r>
        <w:rPr>
          <w:rStyle w:val="VerbatimChar"/>
        </w:rPr>
        <w:t xml:space="preserve">143</w:t>
      </w:r>
      <w:r>
        <w:t xml:space="preserve"> </w:t>
      </w:r>
      <w:r>
        <w:t xml:space="preserve">с возможностью STARTTLS и порт</w:t>
      </w:r>
      <w:r>
        <w:t xml:space="preserve"> </w:t>
      </w:r>
      <w:r>
        <w:rPr>
          <w:rStyle w:val="VerbatimChar"/>
        </w:rPr>
        <w:t xml:space="preserve">993</w:t>
      </w:r>
      <w:r>
        <w:t xml:space="preserve"> </w:t>
      </w:r>
      <w:r>
        <w:t xml:space="preserve">для защищённого соединения TLS.</w:t>
      </w:r>
    </w:p>
    <w:p>
      <w:pPr>
        <w:pStyle w:val="BodyText"/>
      </w:pPr>
      <w:r>
        <w:rPr>
          <w:b/>
          <w:bCs/>
        </w:rPr>
        <w:t xml:space="preserve">3. За что отвечает протокол POP3?</w:t>
      </w:r>
    </w:p>
    <w:p>
      <w:pPr>
        <w:pStyle w:val="BodyText"/>
      </w:pPr>
      <w:r>
        <w:t xml:space="preserve">POP3 (Post Office Protocol version 3) — протокол для получения электронной почты с почтового сервера.</w:t>
      </w:r>
    </w:p>
    <w:p>
      <w:pPr>
        <w:pStyle w:val="BodyText"/>
      </w:pPr>
      <w:r>
        <w:t xml:space="preserve">Он предназначен преимущественно для загрузки сообщений на локальное устройство. После получения письма могут удаляться с сервера в зависимости от настроек клиента. Для работы используются порт</w:t>
      </w:r>
      <w:r>
        <w:t xml:space="preserve"> </w:t>
      </w:r>
      <w:r>
        <w:rPr>
          <w:rStyle w:val="VerbatimChar"/>
        </w:rPr>
        <w:t xml:space="preserve">110</w:t>
      </w:r>
      <w:r>
        <w:t xml:space="preserve">, в том числе с возможностью STARTTLS, и порт</w:t>
      </w:r>
      <w:r>
        <w:t xml:space="preserve"> </w:t>
      </w:r>
      <w:r>
        <w:rPr>
          <w:rStyle w:val="VerbatimChar"/>
        </w:rPr>
        <w:t xml:space="preserve">995</w:t>
      </w:r>
      <w:r>
        <w:t xml:space="preserve"> </w:t>
      </w:r>
      <w:r>
        <w:t xml:space="preserve">для защищённого соединения TLS.</w:t>
      </w:r>
    </w:p>
    <w:p>
      <w:pPr>
        <w:pStyle w:val="BodyText"/>
      </w:pPr>
      <w:r>
        <w:rPr>
          <w:b/>
          <w:bCs/>
        </w:rPr>
        <w:t xml:space="preserve">4. В чём назначение Dovecot?</w:t>
      </w:r>
    </w:p>
    <w:p>
      <w:pPr>
        <w:pStyle w:val="BodyText"/>
      </w:pPr>
      <w:r>
        <w:t xml:space="preserve">Dovecot — почтовый сервер, обеспечивающий доступ пользователей к электронным сообщениям по протоколам IMAP и POP3.</w:t>
      </w:r>
    </w:p>
    <w:p>
      <w:pPr>
        <w:pStyle w:val="BodyText"/>
      </w:pPr>
      <w:r>
        <w:t xml:space="preserve">Он отвечает за аутентификацию пользователей, доступ к почтовым ящикам и управление сообщениями. Dovecot может работать совместно с Postfix, который выполняет приём и отправку почты.</w:t>
      </w:r>
    </w:p>
    <w:p>
      <w:pPr>
        <w:pStyle w:val="BodyText"/>
      </w:pPr>
      <w:r>
        <w:rPr>
          <w:b/>
          <w:bCs/>
        </w:rPr>
        <w:t xml:space="preserve">5. В каких файлах обычно находятся настройки работы Dovecot? За что отвечает каждый из файлов?</w:t>
      </w:r>
    </w:p>
    <w:p>
      <w:pPr>
        <w:pStyle w:val="BodyText"/>
      </w:pPr>
      <w:r>
        <w:t xml:space="preserve">Основные настройки Dovecot располагаются в каталоге</w:t>
      </w:r>
      <w:r>
        <w:t xml:space="preserve"> </w:t>
      </w:r>
      <w:r>
        <w:rPr>
          <w:rStyle w:val="VerbatimChar"/>
        </w:rPr>
        <w:t xml:space="preserve">/etc/dovecot/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конфигурационный файл, определяющий общие параметры работы сервера и используемые протоколы.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настройки аутентификации пользователей, включая разрешённые механизмы проверки учётных данных.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настройки источников информации о пользователях и паролях, например PAM и passwd.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параметры расположения почтовых ящиков и формата хранения сообщений.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— настройки служб Dovecot, процессов и сетевых подключений.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/etc/dovecot/conf.d/10-ssl.conf</w:t>
      </w:r>
      <w:r>
        <w:t xml:space="preserve"> </w:t>
      </w:r>
      <w:r>
        <w:t xml:space="preserve">— параметры шифрования SSL/TLS и используемых сертификатов.</w:t>
      </w:r>
    </w:p>
    <w:p>
      <w:pPr>
        <w:pStyle w:val="FirstParagraph"/>
      </w:pPr>
      <w:r>
        <w:t xml:space="preserve">Для просмотра действующей конфигурации используется команда:</w:t>
      </w:r>
    </w:p>
    <w:p>
      <w:pPr>
        <w:pStyle w:val="BodyText"/>
      </w:pPr>
      <w:r>
        <w:rPr>
          <w:rStyle w:val="VerbatimChar"/>
        </w:rPr>
        <w:t xml:space="preserve">doveconf -n</w:t>
      </w:r>
    </w:p>
    <w:p>
      <w:pPr>
        <w:pStyle w:val="BodyText"/>
      </w:pPr>
      <w:r>
        <w:rPr>
          <w:b/>
          <w:bCs/>
        </w:rPr>
        <w:t xml:space="preserve">6. В чём назначение Postfix?</w:t>
      </w:r>
    </w:p>
    <w:p>
      <w:pPr>
        <w:pStyle w:val="BodyText"/>
      </w:pPr>
      <w:r>
        <w:t xml:space="preserve">Postfix — почтовый сервер, предназначенный для приёма, отправки, маршрутизации и доставки электронной почты с использованием протокола SMTP.</w:t>
      </w:r>
    </w:p>
    <w:p>
      <w:pPr>
        <w:pStyle w:val="BodyText"/>
      </w:pPr>
      <w:r>
        <w:t xml:space="preserve">Он обрабатывает сообщения, определяет маршруты доставки и передаёт письма другим почтовым серверам или в локальные почтовые ящики. В сочетании с Dovecot обеспечивает работу почтовой системы для отправки и получения сообщений.</w:t>
      </w:r>
    </w:p>
    <w:p>
      <w:pPr>
        <w:pStyle w:val="BodyText"/>
      </w:pPr>
      <w:r>
        <w:rPr>
          <w:b/>
          <w:bCs/>
        </w:rPr>
        <w:t xml:space="preserve">7. Какие методы аутентификации пользователей можно использовать в Dovecot и в чём их отличие?</w:t>
      </w:r>
    </w:p>
    <w:p>
      <w:pPr>
        <w:pStyle w:val="BodyText"/>
      </w:pPr>
      <w:r>
        <w:t xml:space="preserve">Dovecot поддерживает несколько механизмов аутентификации пользователей: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PLAIN</w:t>
      </w:r>
      <w:r>
        <w:t xml:space="preserve"> </w:t>
      </w:r>
      <w:r>
        <w:t xml:space="preserve">— передаёт имя пользователя и пароль без собственного шифрования. Для защиты учётных данных рекомендуется использовать SSL/TLS.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LOGIN</w:t>
      </w:r>
      <w:r>
        <w:t xml:space="preserve"> </w:t>
      </w:r>
      <w:r>
        <w:t xml:space="preserve">— передаёт имя пользователя и пароль поэтапно. Также требует защищённого соединения.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CRAM-MD5</w:t>
      </w:r>
      <w:r>
        <w:t xml:space="preserve"> </w:t>
      </w:r>
      <w:r>
        <w:t xml:space="preserve">— использует механизм запроса и ответа с хешированием пароля, благодаря чему пароль не передаётся в открытом виде. Считается устаревшим.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DIGEST-MD5</w:t>
      </w:r>
      <w:r>
        <w:t xml:space="preserve"> </w:t>
      </w:r>
      <w:r>
        <w:t xml:space="preserve">— использует механизм проверки на основе хеширования, но является устаревшим и редко поддерживается современными клиентами.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SCRAM-SHA-256</w:t>
      </w:r>
      <w:r>
        <w:t xml:space="preserve"> </w:t>
      </w:r>
      <w:r>
        <w:t xml:space="preserve">— использует более современный механизм проверки пароля без его непосредственной передачи серверу.</w:t>
      </w:r>
    </w:p>
    <w:p>
      <w:pPr>
        <w:pStyle w:val="FirstParagraph"/>
      </w:pPr>
      <w:r>
        <w:t xml:space="preserve">Также Dovecot поддерживает проверку пользователей через PAM, LDAP, SQL и другие источники учётных данных. В лабораторной работе используется механизм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с проверкой паролей через PAM и получением информации о пользователях через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Приведите пример заголовка письма с пояснениями его полей.</w:t>
      </w:r>
    </w:p>
    <w:p>
      <w:pPr>
        <w:pStyle w:val="BodyText"/>
      </w:pPr>
      <w:r>
        <w:t xml:space="preserve">Пример заголовка электронного письма:</w:t>
      </w:r>
    </w:p>
    <w:p>
      <w:pPr>
        <w:pStyle w:val="SourceCode"/>
      </w:pPr>
      <w:r>
        <w:rPr>
          <w:rStyle w:val="VerbatimChar"/>
        </w:rPr>
        <w:t xml:space="preserve">From: eegashimova@eegashimova.net</w:t>
      </w:r>
      <w:r>
        <w:br/>
      </w:r>
      <w:r>
        <w:rPr>
          <w:rStyle w:val="VerbatimChar"/>
        </w:rPr>
        <w:t xml:space="preserve">To: eegashimova@eegashimova.net</w:t>
      </w:r>
      <w:r>
        <w:br/>
      </w:r>
      <w:r>
        <w:rPr>
          <w:rStyle w:val="VerbatimChar"/>
        </w:rPr>
        <w:t xml:space="preserve">Subject: hello1</w:t>
      </w:r>
      <w:r>
        <w:br/>
      </w:r>
      <w:r>
        <w:rPr>
          <w:rStyle w:val="VerbatimChar"/>
        </w:rPr>
        <w:t xml:space="preserve">Date: Tue, 20 Oct 2026 14:20:00 +0300</w:t>
      </w:r>
      <w:r>
        <w:br/>
      </w:r>
      <w:r>
        <w:rPr>
          <w:rStyle w:val="VerbatimChar"/>
        </w:rPr>
        <w:t xml:space="preserve">Message-ID: &lt;12345@mail.eegashimova.net&gt;</w:t>
      </w:r>
      <w:r>
        <w:br/>
      </w:r>
      <w:r>
        <w:rPr>
          <w:rStyle w:val="VerbatimChar"/>
        </w:rPr>
        <w:t xml:space="preserve">MIME-Version: 1.0</w:t>
      </w:r>
      <w:r>
        <w:br/>
      </w:r>
      <w:r>
        <w:rPr>
          <w:rStyle w:val="VerbatimChar"/>
        </w:rPr>
        <w:t xml:space="preserve">Content-Type: text/plain; charset=UTF-8</w:t>
      </w:r>
    </w:p>
    <w:p>
      <w:pPr>
        <w:pStyle w:val="FirstParagraph"/>
      </w:pPr>
      <w:r>
        <w:t xml:space="preserve">Описание основных полей: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— адрес электронной почты отправителя.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To</w:t>
      </w:r>
      <w:r>
        <w:t xml:space="preserve"> </w:t>
      </w:r>
      <w:r>
        <w:t xml:space="preserve">— адрес получателя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Subject</w:t>
      </w:r>
      <w:r>
        <w:t xml:space="preserve"> </w:t>
      </w:r>
      <w:r>
        <w:t xml:space="preserve">— тема электронного письма.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дата и время отправки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Message-ID</w:t>
      </w:r>
      <w:r>
        <w:t xml:space="preserve"> </w:t>
      </w:r>
      <w:r>
        <w:t xml:space="preserve">— уникальный идентификатор письма.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MIME-Version</w:t>
      </w:r>
      <w:r>
        <w:t xml:space="preserve"> </w:t>
      </w:r>
      <w:r>
        <w:t xml:space="preserve">— версия стандарта MIME, используемого для представления содержимого сообщения.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— тип содержимого письма и используемая кодировка.</w:t>
      </w:r>
    </w:p>
    <w:p>
      <w:pPr>
        <w:pStyle w:val="FirstParagraph"/>
      </w:pPr>
      <w:r>
        <w:t xml:space="preserve">Заголовки позволяют определить отправителя, получателя, время отправки и основные характеристики электронного сообщения.</w:t>
      </w:r>
    </w:p>
    <w:p>
      <w:pPr>
        <w:pStyle w:val="BodyText"/>
      </w:pPr>
      <w:r>
        <w:rPr>
          <w:b/>
          <w:bCs/>
        </w:rPr>
        <w:t xml:space="preserve">9. Приведите примеры использования команд для работы с почтовыми протоколами через терминал (например через telnet).</w:t>
      </w:r>
    </w:p>
    <w:p>
      <w:pPr>
        <w:pStyle w:val="BodyText"/>
      </w:pPr>
      <w:r>
        <w:t xml:space="preserve">Для проверки работы почтовых протоколов можно использовать утилиту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.</w:t>
      </w:r>
    </w:p>
    <w:p>
      <w:pPr>
        <w:pStyle w:val="BodyText"/>
      </w:pPr>
      <w:r>
        <w:t xml:space="preserve">Пример подключения по протоколу POP3:</w:t>
      </w:r>
    </w:p>
    <w:p>
      <w:pPr>
        <w:pStyle w:val="SourceCode"/>
      </w:pPr>
      <w:r>
        <w:rPr>
          <w:rStyle w:val="VerbatimChar"/>
        </w:rPr>
        <w:t xml:space="preserve">telnet mail.eegashimova.net 110</w:t>
      </w:r>
      <w:r>
        <w:br/>
      </w:r>
      <w:r>
        <w:rPr>
          <w:rStyle w:val="VerbatimChar"/>
        </w:rPr>
        <w:t xml:space="preserve">user eegashimova</w:t>
      </w:r>
      <w:r>
        <w:br/>
      </w:r>
      <w:r>
        <w:rPr>
          <w:rStyle w:val="VerbatimChar"/>
        </w:rPr>
        <w:t xml:space="preserve">pass password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retr 1</w:t>
      </w:r>
      <w:r>
        <w:br/>
      </w:r>
      <w:r>
        <w:rPr>
          <w:rStyle w:val="VerbatimChar"/>
        </w:rPr>
        <w:t xml:space="preserve">dele 2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используются для аутентификации,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выводит список писем,</w:t>
      </w:r>
      <w:r>
        <w:t xml:space="preserve"> </w:t>
      </w:r>
      <w:r>
        <w:rPr>
          <w:rStyle w:val="VerbatimChar"/>
        </w:rPr>
        <w:t xml:space="preserve">retr 1</w:t>
      </w:r>
      <w:r>
        <w:t xml:space="preserve"> </w:t>
      </w:r>
      <w:r>
        <w:t xml:space="preserve">показывает первое сообщение,</w:t>
      </w:r>
      <w:r>
        <w:t xml:space="preserve"> </w:t>
      </w:r>
      <w:r>
        <w:rPr>
          <w:rStyle w:val="VerbatimChar"/>
        </w:rPr>
        <w:t xml:space="preserve">dele 2</w:t>
      </w:r>
      <w:r>
        <w:t xml:space="preserve"> </w:t>
      </w:r>
      <w:r>
        <w:t xml:space="preserve">помечает второе письмо на удаление, а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завершает сеанс и подтверждает удаление.</w:t>
      </w:r>
    </w:p>
    <w:p>
      <w:pPr>
        <w:pStyle w:val="BodyText"/>
      </w:pPr>
      <w:r>
        <w:t xml:space="preserve">Пример проверки SMTP:</w:t>
      </w:r>
    </w:p>
    <w:p>
      <w:pPr>
        <w:pStyle w:val="SourceCode"/>
      </w:pPr>
      <w:r>
        <w:rPr>
          <w:rStyle w:val="VerbatimChar"/>
        </w:rPr>
        <w:t xml:space="preserve">telnet mail.eegashimova.net 25</w:t>
      </w:r>
      <w:r>
        <w:br/>
      </w:r>
      <w:r>
        <w:rPr>
          <w:rStyle w:val="VerbatimChar"/>
        </w:rPr>
        <w:t xml:space="preserve">HELO client.eegashimova.net</w:t>
      </w:r>
      <w:r>
        <w:br/>
      </w:r>
      <w:r>
        <w:rPr>
          <w:rStyle w:val="VerbatimChar"/>
        </w:rPr>
        <w:t xml:space="preserve">MAIL FROM:&lt;eegashimova@eegashimova.net&gt;</w:t>
      </w:r>
      <w:r>
        <w:br/>
      </w:r>
      <w:r>
        <w:rPr>
          <w:rStyle w:val="VerbatimChar"/>
        </w:rPr>
        <w:t xml:space="preserve">RCPT TO:&lt;eegashimova@eegashimova.net&gt;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Subject: Test</w:t>
      </w:r>
      <w:r>
        <w:br/>
      </w:r>
      <w:r>
        <w:br/>
      </w:r>
      <w:r>
        <w:rPr>
          <w:rStyle w:val="VerbatimChar"/>
        </w:rPr>
        <w:t xml:space="preserve">Hello!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QUIT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HELO</w:t>
      </w:r>
      <w:r>
        <w:t xml:space="preserve"> </w:t>
      </w:r>
      <w:r>
        <w:t xml:space="preserve">представляет клиента серверу,</w:t>
      </w:r>
      <w:r>
        <w:t xml:space="preserve"> </w:t>
      </w:r>
      <w:r>
        <w:rPr>
          <w:rStyle w:val="VerbatimChar"/>
        </w:rPr>
        <w:t xml:space="preserve">MAIL FROM</w:t>
      </w:r>
      <w:r>
        <w:t xml:space="preserve"> </w:t>
      </w:r>
      <w:r>
        <w:t xml:space="preserve">задаёт отправителя,</w:t>
      </w:r>
      <w:r>
        <w:t xml:space="preserve"> </w:t>
      </w:r>
      <w:r>
        <w:rPr>
          <w:rStyle w:val="VerbatimChar"/>
        </w:rPr>
        <w:t xml:space="preserve">RCPT TO</w:t>
      </w:r>
      <w:r>
        <w:t xml:space="preserve"> </w:t>
      </w:r>
      <w:r>
        <w:t xml:space="preserve">определяет получателя, а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позволяет передать содержимое письма. Отдельная точка завершает передачу сообщения, команда</w:t>
      </w:r>
      <w:r>
        <w:t xml:space="preserve"> </w:t>
      </w:r>
      <w:r>
        <w:rPr>
          <w:rStyle w:val="VerbatimChar"/>
        </w:rPr>
        <w:t xml:space="preserve">QUIT</w:t>
      </w:r>
      <w:r>
        <w:t xml:space="preserve"> </w:t>
      </w:r>
      <w:r>
        <w:t xml:space="preserve">закрывает соединение.</w:t>
      </w:r>
    </w:p>
    <w:p>
      <w:pPr>
        <w:pStyle w:val="BodyText"/>
      </w:pPr>
      <w:r>
        <w:t xml:space="preserve">Пример подключения по протоколу IMAP:</w:t>
      </w:r>
    </w:p>
    <w:p>
      <w:pPr>
        <w:pStyle w:val="SourceCode"/>
      </w:pPr>
      <w:r>
        <w:rPr>
          <w:rStyle w:val="VerbatimChar"/>
        </w:rPr>
        <w:t xml:space="preserve">telnet mail.eegashimova.net 143</w:t>
      </w:r>
      <w:r>
        <w:br/>
      </w:r>
      <w:r>
        <w:rPr>
          <w:rStyle w:val="VerbatimChar"/>
        </w:rPr>
        <w:t xml:space="preserve">a1 LOGIN eegashimova password</w:t>
      </w:r>
      <w:r>
        <w:br/>
      </w:r>
      <w:r>
        <w:rPr>
          <w:rStyle w:val="VerbatimChar"/>
        </w:rPr>
        <w:t xml:space="preserve">a2 SELECT INBOX</w:t>
      </w:r>
      <w:r>
        <w:br/>
      </w:r>
      <w:r>
        <w:rPr>
          <w:rStyle w:val="VerbatimChar"/>
        </w:rPr>
        <w:t xml:space="preserve">a3 FETCH 1 BODY[HEADER]</w:t>
      </w:r>
      <w:r>
        <w:br/>
      </w:r>
      <w:r>
        <w:rPr>
          <w:rStyle w:val="VerbatimChar"/>
        </w:rPr>
        <w:t xml:space="preserve">a4 LOGOUT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выполняет аутентификацию,</w:t>
      </w:r>
      <w:r>
        <w:t xml:space="preserve"> </w:t>
      </w:r>
      <w:r>
        <w:rPr>
          <w:rStyle w:val="VerbatimChar"/>
        </w:rPr>
        <w:t xml:space="preserve">SELECT INBOX</w:t>
      </w:r>
      <w:r>
        <w:t xml:space="preserve"> </w:t>
      </w:r>
      <w:r>
        <w:t xml:space="preserve">открывает папку входящих сообщений,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получает заголовок первого письма, а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завершает соединение.</w:t>
      </w:r>
    </w:p>
    <w:p>
      <w:pPr>
        <w:pStyle w:val="BodyText"/>
      </w:pPr>
      <w:r>
        <w:t xml:space="preserve">В примерах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необходимо заменить паролем пользователя. Подключение через Telnet без TLS предназначено только для проверки в лабораторной среде, поскольку данные аутентификации передаются без шифрования.</w:t>
      </w:r>
    </w:p>
    <w:p>
      <w:pPr>
        <w:pStyle w:val="BodyText"/>
      </w:pPr>
      <w:r>
        <w:rPr>
          <w:b/>
          <w:bCs/>
        </w:rPr>
        <w:t xml:space="preserve">10. Приведите примеры с пояснениями по работе с doveadm.</w:t>
      </w:r>
    </w:p>
    <w:p>
      <w:pPr>
        <w:pStyle w:val="BodyText"/>
      </w:pPr>
      <w:r>
        <w:rPr>
          <w:rStyle w:val="VerbatimChar"/>
        </w:rPr>
        <w:t xml:space="preserve">doveadm</w:t>
      </w:r>
      <w:r>
        <w:t xml:space="preserve"> </w:t>
      </w:r>
      <w:r>
        <w:t xml:space="preserve">— утилита командной строки для администрирования Dovecot. Она позволяет управлять почтовыми ящиками, просматривать сообщения, проверять аутентификацию и получать информацию о пользователях.</w:t>
      </w:r>
    </w:p>
    <w:p>
      <w:pPr>
        <w:pStyle w:val="BodyText"/>
      </w:pPr>
      <w:r>
        <w:t xml:space="preserve">Для просмотра списка почтовых ящиков пользователя используется команда:</w:t>
      </w:r>
    </w:p>
    <w:p>
      <w:pPr>
        <w:pStyle w:val="BodyText"/>
      </w:pPr>
      <w:r>
        <w:rPr>
          <w:rStyle w:val="VerbatimChar"/>
        </w:rPr>
        <w:t xml:space="preserve">doveadm mailbox list -u eegashimova</w:t>
      </w:r>
    </w:p>
    <w:p>
      <w:pPr>
        <w:pStyle w:val="BodyText"/>
      </w:pPr>
      <w:r>
        <w:t xml:space="preserve">Она выводит доступные пользователю почтовые папки, например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</w:t>
      </w:r>
    </w:p>
    <w:p>
      <w:pPr>
        <w:pStyle w:val="BodyText"/>
      </w:pPr>
      <w:r>
        <w:t xml:space="preserve">Для получения количества сообщений во входящем почтовом ящике используется команда:</w:t>
      </w:r>
    </w:p>
    <w:p>
      <w:pPr>
        <w:pStyle w:val="BodyText"/>
      </w:pPr>
      <w:r>
        <w:rPr>
          <w:rStyle w:val="VerbatimChar"/>
        </w:rPr>
        <w:t xml:space="preserve">doveadm mailbox status -u eegashimova messages INBOX</w:t>
      </w:r>
    </w:p>
    <w:p>
      <w:pPr>
        <w:pStyle w:val="BodyText"/>
      </w:pPr>
      <w:r>
        <w:t xml:space="preserve">Для поиска всех сообщений во входящем почтовом ящике используется команда:</w:t>
      </w:r>
    </w:p>
    <w:p>
      <w:pPr>
        <w:pStyle w:val="BodyText"/>
      </w:pPr>
      <w:r>
        <w:rPr>
          <w:rStyle w:val="VerbatimChar"/>
        </w:rPr>
        <w:t xml:space="preserve">doveadm search -u eegashimova mailbox INBOX ALL</w:t>
      </w:r>
    </w:p>
    <w:p>
      <w:pPr>
        <w:pStyle w:val="BodyText"/>
      </w:pPr>
      <w:r>
        <w:t xml:space="preserve">Команда выводит идентификаторы сообщений, находящихся в папке</w:t>
      </w:r>
      <w:r>
        <w:t xml:space="preserve"> </w:t>
      </w:r>
      <w:r>
        <w:rPr>
          <w:rStyle w:val="VerbatimChar"/>
        </w:rPr>
        <w:t xml:space="preserve">INBOX</w:t>
      </w:r>
      <w:r>
        <w:t xml:space="preserve">.</w:t>
      </w:r>
    </w:p>
    <w:p>
      <w:pPr>
        <w:pStyle w:val="BodyText"/>
      </w:pPr>
      <w:r>
        <w:t xml:space="preserve">Для просмотра заголовков писем используется команда:</w:t>
      </w:r>
    </w:p>
    <w:p>
      <w:pPr>
        <w:pStyle w:val="BodyText"/>
      </w:pPr>
      <w:r>
        <w:rPr>
          <w:rStyle w:val="VerbatimChar"/>
        </w:rPr>
        <w:t xml:space="preserve">doveadm fetch -u eegashimova 'hdr.subject hdr.from' mailbox INBOX ALL</w:t>
      </w:r>
    </w:p>
    <w:p>
      <w:pPr>
        <w:pStyle w:val="BodyText"/>
      </w:pPr>
      <w:r>
        <w:t xml:space="preserve">Она позволяет получить темы сообщений и адреса отправителей.</w:t>
      </w:r>
    </w:p>
    <w:p>
      <w:pPr>
        <w:pStyle w:val="BodyText"/>
      </w:pPr>
      <w:r>
        <w:t xml:space="preserve">Для проверки аутентификации пользователя используется команда:</w:t>
      </w:r>
    </w:p>
    <w:p>
      <w:pPr>
        <w:pStyle w:val="BodyText"/>
      </w:pPr>
      <w:r>
        <w:rPr>
          <w:rStyle w:val="VerbatimChar"/>
        </w:rPr>
        <w:t xml:space="preserve">doveadm auth test eegashimova</w:t>
      </w:r>
    </w:p>
    <w:p>
      <w:pPr>
        <w:pStyle w:val="BodyText"/>
      </w:pPr>
      <w:r>
        <w:t xml:space="preserve">Команда проверяет возможность аутентификации пользователя через настроенный механизм Dovecot. При необходимости запрашивается пароль.</w:t>
      </w:r>
    </w:p>
    <w:p>
      <w:pPr>
        <w:pStyle w:val="BodyText"/>
      </w:pPr>
      <w:r>
        <w:t xml:space="preserve">Для просмотра информации о пользователе используется команда:</w:t>
      </w:r>
    </w:p>
    <w:p>
      <w:pPr>
        <w:pStyle w:val="BodyText"/>
      </w:pPr>
      <w:r>
        <w:rPr>
          <w:rStyle w:val="VerbatimChar"/>
        </w:rPr>
        <w:t xml:space="preserve">doveadm user eegashimova</w:t>
      </w:r>
    </w:p>
    <w:p>
      <w:pPr>
        <w:pStyle w:val="BodyText"/>
      </w:pPr>
      <w:r>
        <w:t xml:space="preserve">Она отображает сведения из пользовательской базы Dovecot, включая домашний каталог и идентификаторы пользователя.</w:t>
      </w:r>
    </w:p>
    <w:p>
      <w:pPr>
        <w:pStyle w:val="BodyText"/>
      </w:pPr>
      <w:r>
        <w:t xml:space="preserve">Для создания новой почтовой папки используется команда:</w:t>
      </w:r>
    </w:p>
    <w:p>
      <w:pPr>
        <w:pStyle w:val="BodyText"/>
      </w:pPr>
      <w:r>
        <w:rPr>
          <w:rStyle w:val="VerbatimChar"/>
        </w:rPr>
        <w:t xml:space="preserve">doveadm mailbox create -u eegashimova Archive</w:t>
      </w:r>
    </w:p>
    <w:p>
      <w:pPr>
        <w:pStyle w:val="BodyText"/>
      </w:pPr>
      <w:r>
        <w:t xml:space="preserve">Эта команда создаёт почтовую папку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для пользователя</w:t>
      </w:r>
      <w:r>
        <w:t xml:space="preserve"> </w:t>
      </w:r>
      <w:r>
        <w:rPr>
          <w:rStyle w:val="VerbatimChar"/>
        </w:rPr>
        <w:t xml:space="preserve">eegashimova</w:t>
      </w:r>
      <w:r>
        <w:t xml:space="preserve">.</w:t>
      </w:r>
    </w:p>
    <w:bookmarkEnd w:id="91"/>
    <w:bookmarkStart w:id="101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Dovecot — руководство по первоначальной настройке почтового сервера</w:t>
        </w:r>
      </w:hyperlink>
    </w:p>
    <w:p>
      <w:pPr>
        <w:pStyle w:val="Compact"/>
        <w:numPr>
          <w:ilvl w:val="0"/>
          <w:numId w:val="1004"/>
        </w:numPr>
      </w:pPr>
      <w:hyperlink r:id="rId93">
        <w:r>
          <w:rPr>
            <w:rStyle w:val="Hyperlink"/>
          </w:rPr>
          <w:t xml:space="preserve">Dovecot — настройка аутентификации пользователей через PAM</w:t>
        </w:r>
      </w:hyperlink>
    </w:p>
    <w:p>
      <w:pPr>
        <w:pStyle w:val="Compact"/>
        <w:numPr>
          <w:ilvl w:val="0"/>
          <w:numId w:val="1004"/>
        </w:numPr>
      </w:pPr>
      <w:hyperlink r:id="rId94">
        <w:r>
          <w:rPr>
            <w:rStyle w:val="Hyperlink"/>
          </w:rPr>
          <w:t xml:space="preserve">Dovecot — настройка хранения почтовых сообщений в формате Maildir</w:t>
        </w:r>
      </w:hyperlink>
    </w:p>
    <w:p>
      <w:pPr>
        <w:pStyle w:val="Compact"/>
        <w:numPr>
          <w:ilvl w:val="0"/>
          <w:numId w:val="1004"/>
        </w:numPr>
      </w:pPr>
      <w:hyperlink r:id="rId95">
        <w:r>
          <w:rPr>
            <w:rStyle w:val="Hyperlink"/>
          </w:rPr>
          <w:t xml:space="preserve">Dovecot — руководство по управлению почтовыми ящиками с помощью doveadm</w:t>
        </w:r>
      </w:hyperlink>
    </w:p>
    <w:p>
      <w:pPr>
        <w:pStyle w:val="Compact"/>
        <w:numPr>
          <w:ilvl w:val="0"/>
          <w:numId w:val="1004"/>
        </w:numPr>
      </w:pPr>
      <w:hyperlink r:id="rId96">
        <w:r>
          <w:rPr>
            <w:rStyle w:val="Hyperlink"/>
          </w:rPr>
          <w:t xml:space="preserve">Postfix — официальная документация по настройке и работе почтового сервера</w:t>
        </w:r>
      </w:hyperlink>
    </w:p>
    <w:p>
      <w:pPr>
        <w:pStyle w:val="Compact"/>
        <w:numPr>
          <w:ilvl w:val="0"/>
          <w:numId w:val="1004"/>
        </w:numPr>
      </w:pPr>
      <w:hyperlink r:id="rId97">
        <w:r>
          <w:rPr>
            <w:rStyle w:val="Hyperlink"/>
          </w:rPr>
          <w:t xml:space="preserve">GNOME Evolution — руководство по настройке почтовых учётных записей IMAP и SMTP</w:t>
        </w:r>
      </w:hyperlink>
    </w:p>
    <w:p>
      <w:pPr>
        <w:pStyle w:val="Compact"/>
        <w:numPr>
          <w:ilvl w:val="0"/>
          <w:numId w:val="1004"/>
        </w:numPr>
      </w:pPr>
      <w:hyperlink r:id="rId98">
        <w:r>
          <w:rPr>
            <w:rStyle w:val="Hyperlink"/>
          </w:rPr>
          <w:t xml:space="preserve">RFC 1939 — описание протокола POP3 и команд для работы с электронной почтой</w:t>
        </w:r>
      </w:hyperlink>
    </w:p>
    <w:p>
      <w:pPr>
        <w:pStyle w:val="Compact"/>
        <w:numPr>
          <w:ilvl w:val="0"/>
          <w:numId w:val="1004"/>
        </w:numPr>
      </w:pPr>
      <w:hyperlink r:id="rId99">
        <w:r>
          <w:rPr>
            <w:rStyle w:val="Hyperlink"/>
          </w:rPr>
          <w:t xml:space="preserve">firewalld — руководство по настройке межсетевого экрана с помощью firewall-cmd</w:t>
        </w:r>
      </w:hyperlink>
    </w:p>
    <w:p>
      <w:pPr>
        <w:pStyle w:val="Compact"/>
        <w:numPr>
          <w:ilvl w:val="0"/>
          <w:numId w:val="1004"/>
        </w:numPr>
      </w:pPr>
      <w:hyperlink r:id="rId100">
        <w:r>
          <w:rPr>
            <w:rStyle w:val="Hyperlink"/>
          </w:rPr>
          <w:t xml:space="preserve">HashiCorp Vagrant — автоматизация настройки виртуальных машин с помощью Shell Provisioner</w:t>
        </w:r>
      </w:hyperlink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hyperlink" Id="rId100" Target="https://developer.hashicorp.com/vagrant/docs/provisioning/shell" TargetMode="External" /><Relationship Type="http://schemas.openxmlformats.org/officeDocument/2006/relationships/hyperlink" Id="rId95" Target="https://doc.dovecot.org/2.3/admin_manual/doveadm_mailbox_commands/" TargetMode="External" /><Relationship Type="http://schemas.openxmlformats.org/officeDocument/2006/relationships/hyperlink" Id="rId93" Target="https://doc.dovecot.org/2.3/configuration_manual/authentication/password_databases_passdb/" TargetMode="External" /><Relationship Type="http://schemas.openxmlformats.org/officeDocument/2006/relationships/hyperlink" Id="rId92" Target="https://doc.dovecot.org/2.3/configuration_manual/basic_configuration/" TargetMode="External" /><Relationship Type="http://schemas.openxmlformats.org/officeDocument/2006/relationships/hyperlink" Id="rId94" Target="https://doc.dovecot.org/2.3/configuration_manual/mail_location/Maildir/" TargetMode="External" /><Relationship Type="http://schemas.openxmlformats.org/officeDocument/2006/relationships/hyperlink" Id="rId99" Target="https://firewalld.org/documentation/man-pages/firewall-cmd.html" TargetMode="External" /><Relationship Type="http://schemas.openxmlformats.org/officeDocument/2006/relationships/hyperlink" Id="rId97" Target="https://help.gnome.org/evolution/mail-account-manage-imap-plus.html" TargetMode="External" /><Relationship Type="http://schemas.openxmlformats.org/officeDocument/2006/relationships/hyperlink" Id="rId96" Target="https://www.postfix.org/documentation.html" TargetMode="External" /><Relationship Type="http://schemas.openxmlformats.org/officeDocument/2006/relationships/hyperlink" Id="rId98" Target="https://www.rfc-editor.org/rfc/rfc193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eveloper.hashicorp.com/vagrant/docs/provisioning/shell" TargetMode="External" /><Relationship Type="http://schemas.openxmlformats.org/officeDocument/2006/relationships/hyperlink" Id="rId95" Target="https://doc.dovecot.org/2.3/admin_manual/doveadm_mailbox_commands/" TargetMode="External" /><Relationship Type="http://schemas.openxmlformats.org/officeDocument/2006/relationships/hyperlink" Id="rId93" Target="https://doc.dovecot.org/2.3/configuration_manual/authentication/password_databases_passdb/" TargetMode="External" /><Relationship Type="http://schemas.openxmlformats.org/officeDocument/2006/relationships/hyperlink" Id="rId92" Target="https://doc.dovecot.org/2.3/configuration_manual/basic_configuration/" TargetMode="External" /><Relationship Type="http://schemas.openxmlformats.org/officeDocument/2006/relationships/hyperlink" Id="rId94" Target="https://doc.dovecot.org/2.3/configuration_manual/mail_location/Maildir/" TargetMode="External" /><Relationship Type="http://schemas.openxmlformats.org/officeDocument/2006/relationships/hyperlink" Id="rId99" Target="https://firewalld.org/documentation/man-pages/firewall-cmd.html" TargetMode="External" /><Relationship Type="http://schemas.openxmlformats.org/officeDocument/2006/relationships/hyperlink" Id="rId97" Target="https://help.gnome.org/evolution/mail-account-manage-imap-plus.html" TargetMode="External" /><Relationship Type="http://schemas.openxmlformats.org/officeDocument/2006/relationships/hyperlink" Id="rId96" Target="https://www.postfix.org/documentation.html" TargetMode="External" /><Relationship Type="http://schemas.openxmlformats.org/officeDocument/2006/relationships/hyperlink" Id="rId98" Target="https://www.rfc-editor.org/rfc/rfc193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Гашимова Эсма Эльшан кызы</dc:creator>
  <dc:language>ru-RU</dc:language>
  <cp:keywords/>
  <dcterms:created xsi:type="dcterms:W3CDTF">2026-10-20T11:48:35Z</dcterms:created>
  <dcterms:modified xsi:type="dcterms:W3CDTF">2026-10-20T11:48:35Z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POP3/IMAP сервера</vt:lpwstr>
  </property>
  <property fmtid="{D5CDD505-2E9C-101B-9397-08002B2CF9AE}" pid="17" name="toc-title">
    <vt:lpwstr>Содержание</vt:lpwstr>
  </property>
</Properties>
</file>