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Расширенная настройка HTTP-сервера Apache</w:t>
      </w:r>
    </w:p>
    <w:p>
      <w:pPr>
        <w:pStyle w:val="Author"/>
      </w:pPr>
      <w:r>
        <w:t xml:space="preserve">Гашимова Эсма Эльшан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 Pсервера Apache в части безопасности и возможности использования PHP.</w:t>
      </w:r>
    </w:p>
    <w:bookmarkEnd w:id="20"/>
    <w:bookmarkStart w:id="7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X865f166b9c9a560f048d8a9923e8ae1f88387e6"/>
    <w:p>
      <w:pPr>
        <w:pStyle w:val="Heading2"/>
      </w:pPr>
      <w:r>
        <w:t xml:space="preserve">2.1 Генерация криптографического ключа и самоподписанного сертификата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суперпользователя. Для хранения закрытого ключа создаю каталог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, после чего создаю символическую ссылку</w:t>
      </w:r>
      <w:r>
        <w:t xml:space="preserve"> </w:t>
      </w:r>
      <w:r>
        <w:rPr>
          <w:rStyle w:val="VerbatimChar"/>
        </w:rPr>
        <w:t xml:space="preserve">/etc/ssl/private</w:t>
      </w:r>
      <w:r>
        <w:t xml:space="preserve"> </w:t>
      </w:r>
      <w:r>
        <w:t xml:space="preserve">на данный каталог. Затем перехожу в каталог с закрытыми ключами и с помощью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генерирую новый закрытый RSA-ключ длиной 2048 бит и самоподписанный сертификат X.509 для веб-сервера</w:t>
      </w:r>
      <w:r>
        <w:t xml:space="preserve"> </w:t>
      </w:r>
      <w:r>
        <w:rPr>
          <w:rStyle w:val="VerbatimChar"/>
        </w:rPr>
        <w:t xml:space="preserve">www.eegashimova.net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При формировании сертификата параметр</w:t>
      </w:r>
      <w:r>
        <w:t xml:space="preserve"> </w:t>
      </w:r>
      <w:r>
        <w:rPr>
          <w:rStyle w:val="VerbatimChar"/>
        </w:rPr>
        <w:t xml:space="preserve">-x509</w:t>
      </w:r>
      <w:r>
        <w:t xml:space="preserve"> </w:t>
      </w:r>
      <w:r>
        <w:t xml:space="preserve">задаёт создание самоподписанного сертификата X.509, параметр</w:t>
      </w:r>
      <w:r>
        <w:t xml:space="preserve"> </w:t>
      </w:r>
      <w:r>
        <w:rPr>
          <w:rStyle w:val="VerbatimChar"/>
        </w:rPr>
        <w:t xml:space="preserve">-nodes</w:t>
      </w:r>
      <w:r>
        <w:t xml:space="preserve"> </w:t>
      </w:r>
      <w:r>
        <w:t xml:space="preserve">отключает защиту закрытого ключа парольной фразой, а</w:t>
      </w:r>
      <w:r>
        <w:t xml:space="preserve"> </w:t>
      </w:r>
      <w:r>
        <w:rPr>
          <w:rStyle w:val="VerbatimChar"/>
        </w:rPr>
        <w:t xml:space="preserve">-newkey rsa:2048</w:t>
      </w:r>
      <w:r>
        <w:t xml:space="preserve"> </w:t>
      </w:r>
      <w:r>
        <w:t xml:space="preserve">создаёт новый RSA-ключ длиной 2048 бит. Параметры</w:t>
      </w:r>
      <w:r>
        <w:t xml:space="preserve"> </w:t>
      </w:r>
      <w:r>
        <w:rPr>
          <w:rStyle w:val="VerbatimChar"/>
        </w:rPr>
        <w:t xml:space="preserve">-keyout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-out</w:t>
      </w:r>
      <w:r>
        <w:t xml:space="preserve"> </w:t>
      </w:r>
      <w:r>
        <w:t xml:space="preserve">задают имена файлов закрытого ключа и сертификата соответственно.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33317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Генерация закрытого ключа и самоподписанного сертификата</w:t>
            </w:r>
          </w:p>
          <w:bookmarkEnd w:id="24"/>
        </w:tc>
      </w:tr>
    </w:tbl>
    <w:bookmarkEnd w:id="25"/>
    <w:bookmarkStart w:id="30" w:name="Xf43cadc2759feb933f7ef90dc835c738a775573"/>
    <w:p>
      <w:pPr>
        <w:pStyle w:val="Heading2"/>
      </w:pPr>
      <w:r>
        <w:t xml:space="preserve">2.2 Настройка виртуального хоста для работы по HTTPS</w:t>
      </w:r>
    </w:p>
    <w:p>
      <w:pPr>
        <w:pStyle w:val="FirstParagraph"/>
      </w:pPr>
      <w:r>
        <w:t xml:space="preserve">Для перевода виртуального хоста на HTTPS редактирую файл</w:t>
      </w:r>
      <w:r>
        <w:t xml:space="preserve"> </w:t>
      </w:r>
      <w:r>
        <w:rPr>
          <w:rStyle w:val="VerbatimChar"/>
        </w:rPr>
        <w:t xml:space="preserve">/etc/httpd/conf.d/www.eegashimova.net.conf</w:t>
      </w:r>
      <w:r>
        <w:t xml:space="preserve">. В конфигурации оставляю виртуальный хост 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, предназначенный для перенаправления HTTP-запросов на HTTPS, и добавляю виртуальный хост на порту</w:t>
      </w:r>
      <w:r>
        <w:t xml:space="preserve"> </w:t>
      </w:r>
      <w:r>
        <w:rPr>
          <w:rStyle w:val="VerbatimChar"/>
        </w:rPr>
        <w:t xml:space="preserve">443</w:t>
      </w:r>
      <w:r>
        <w:t xml:space="preserve">, в котором включаю SSL и указываю созданные сертификат и закрытый ключ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3109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1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Конфигурация виртуального хоста для HTTP и HTTPS</w:t>
            </w:r>
          </w:p>
          <w:bookmarkEnd w:id="29"/>
        </w:tc>
      </w:tr>
    </w:tbl>
    <w:p>
      <w:pPr>
        <w:pStyle w:val="BodyText"/>
      </w:pPr>
      <w:r>
        <w:t xml:space="preserve">Конфигурационный файл содержит следующие параметры: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ServerAdmin</w:t>
      </w:r>
      <w:r>
        <w:rPr>
          <w:rStyle w:val="StringTok"/>
        </w:rPr>
        <w:t xml:space="preserve"> webmaster@eegashimova.net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/var/www/html/www.eegashimova.net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www.eegashimova.net</w:t>
      </w:r>
      <w:r>
        <w:br/>
      </w:r>
      <w:r>
        <w:rPr>
          <w:rStyle w:val="NormalTok"/>
        </w:rPr>
        <w:t xml:space="preserve">    ServerAlias</w:t>
      </w:r>
      <w:r>
        <w:rPr>
          <w:rStyle w:val="StringTok"/>
        </w:rPr>
        <w:t xml:space="preserve"> www.eegashimova.net</w:t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logs/www.eegashimova.net-error_log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logs/www.eegashimova.net-access_log common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RewriteEngine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RewriteRule</w:t>
      </w:r>
      <w:r>
        <w:rPr>
          <w:rStyle w:val="StringTok"/>
        </w:rPr>
        <w:t xml:space="preserve"> ^(.*)$ https://%{HTTP_HOST}$1 [R=301,L]</w:t>
      </w:r>
      <w:r>
        <w:br/>
      </w:r>
      <w:r>
        <w:rPr>
          <w:rStyle w:val="FunctionTok"/>
        </w:rPr>
        <w:t xml:space="preserve">&lt;/VirtualHost&gt;</w:t>
      </w:r>
      <w:r>
        <w:br/>
      </w:r>
      <w:r>
        <w:br/>
      </w:r>
      <w:r>
        <w:rPr>
          <w:rStyle w:val="FunctionTok"/>
        </w:rPr>
        <w:t xml:space="preserve">&lt;IfModule</w:t>
      </w:r>
      <w:r>
        <w:rPr>
          <w:rStyle w:val="AttributeTok"/>
        </w:rPr>
        <w:t xml:space="preserve"> mod_ssl.c</w:t>
      </w:r>
      <w:r>
        <w:rPr>
          <w:rStyle w:val="FunctionTok"/>
        </w:rPr>
        <w:t xml:space="preserve">&gt;</w:t>
      </w:r>
      <w:r>
        <w:br/>
      </w: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*:443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ServerAdmin</w:t>
      </w:r>
      <w:r>
        <w:rPr>
          <w:rStyle w:val="StringTok"/>
        </w:rPr>
        <w:t xml:space="preserve"> webmaster@eegashimova.net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/var/www/html/www.eegashimova.net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www.eegashimova.net</w:t>
      </w:r>
      <w:r>
        <w:br/>
      </w:r>
      <w:r>
        <w:rPr>
          <w:rStyle w:val="NormalTok"/>
        </w:rPr>
        <w:t xml:space="preserve">    ServerAlias</w:t>
      </w:r>
      <w:r>
        <w:rPr>
          <w:rStyle w:val="StringTok"/>
        </w:rPr>
        <w:t xml:space="preserve"> www.eegashimova.net</w:t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logs/www.eegashimova.net-error_log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logs/www.eegashimova.net-access_log common</w:t>
      </w:r>
      <w:r>
        <w:br/>
      </w:r>
      <w:r>
        <w:rPr>
          <w:rStyle w:val="NormalTok"/>
        </w:rPr>
        <w:t xml:space="preserve">    SSLCertificateFile</w:t>
      </w:r>
      <w:r>
        <w:rPr>
          <w:rStyle w:val="StringTok"/>
        </w:rPr>
        <w:t xml:space="preserve"> /etc/ssl/certs/www.eegashimova.net.crt</w:t>
      </w:r>
      <w:r>
        <w:br/>
      </w:r>
      <w:r>
        <w:rPr>
          <w:rStyle w:val="NormalTok"/>
        </w:rPr>
        <w:t xml:space="preserve">    SSLCertificateKeyFile</w:t>
      </w:r>
      <w:r>
        <w:rPr>
          <w:rStyle w:val="StringTok"/>
        </w:rPr>
        <w:t xml:space="preserve"> /etc/ssl/private/www.eegashimova.net.key</w:t>
      </w:r>
      <w:r>
        <w:br/>
      </w:r>
      <w:r>
        <w:rPr>
          <w:rStyle w:val="FunctionTok"/>
        </w:rPr>
        <w:t xml:space="preserve">&lt;/VirtualHost&gt;</w:t>
      </w:r>
      <w:r>
        <w:br/>
      </w:r>
      <w:r>
        <w:rPr>
          <w:rStyle w:val="FunctionTok"/>
        </w:rPr>
        <w:t xml:space="preserve">&lt;/IfModule&gt;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открывает описание виртуального хоста, принимающего соединения на стандартном HTTP-порту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ServerAdmin webmaster@eegashimova.net</w:t>
      </w:r>
      <w:r>
        <w:t xml:space="preserve"> </w:t>
      </w:r>
      <w:r>
        <w:t xml:space="preserve">задаёт адрес электронной почты администратора веб-сервера.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DocumentRoot /var/www/html/www.eegashimova.net</w:t>
      </w:r>
      <w:r>
        <w:t xml:space="preserve"> </w:t>
      </w:r>
      <w:r>
        <w:t xml:space="preserve">указывает каталог, содержащий файлы веб-сайта.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ServerName www.eegashimova.net</w:t>
      </w:r>
      <w:r>
        <w:t xml:space="preserve"> </w:t>
      </w:r>
      <w:r>
        <w:t xml:space="preserve">определяет основное доменное имя данного виртуального хоста.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ServerAlias www.eegashimova.net</w:t>
      </w:r>
      <w:r>
        <w:t xml:space="preserve"> </w:t>
      </w:r>
      <w:r>
        <w:t xml:space="preserve">определяет дополнительное имя, по которому виртуальный хост может обрабатывать запросы.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ErrorLog logs/www.eegashimova.net-error_log</w:t>
      </w:r>
      <w:r>
        <w:t xml:space="preserve"> </w:t>
      </w:r>
      <w:r>
        <w:t xml:space="preserve">задаёт файл журнала, в который Apache записывает сообщения об ошибках данного виртуального хоста.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CustomLog logs/www.eegashimova.net-access_log common</w:t>
      </w:r>
      <w:r>
        <w:t xml:space="preserve"> </w:t>
      </w:r>
      <w:r>
        <w:t xml:space="preserve">задаёт отдельный журнал запросов к виртуальному хосту и использует стандартный формат журналирования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RewriteEngine on</w:t>
      </w:r>
      <w:r>
        <w:t xml:space="preserve"> </w:t>
      </w:r>
      <w:r>
        <w:t xml:space="preserve">включает механизм преобразования URL модуля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RewriteRule ^(.*)$ https://%{HTTP_HOST}$1 [R=301,L]</w:t>
      </w:r>
      <w:r>
        <w:t xml:space="preserve"> </w:t>
      </w:r>
      <w:r>
        <w:t xml:space="preserve">перенаправляет любой запрос, поступивший по HTTP, на аналогичный адрес с использованием HTTPS. Флаг</w:t>
      </w:r>
      <w:r>
        <w:t xml:space="preserve"> </w:t>
      </w:r>
      <w:r>
        <w:rPr>
          <w:rStyle w:val="VerbatimChar"/>
        </w:rPr>
        <w:t xml:space="preserve">R=301</w:t>
      </w:r>
      <w:r>
        <w:t xml:space="preserve"> </w:t>
      </w:r>
      <w:r>
        <w:t xml:space="preserve">задаёт постоянное перенаправление с кодом HTTP</w:t>
      </w:r>
      <w:r>
        <w:t xml:space="preserve"> </w:t>
      </w:r>
      <w:r>
        <w:rPr>
          <w:rStyle w:val="VerbatimChar"/>
        </w:rPr>
        <w:t xml:space="preserve">301</w:t>
      </w:r>
      <w:r>
        <w:t xml:space="preserve">, а флаг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указывает, что после срабатывания данного правила дальнейшие правила преобразования применять не требуется.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&lt;/VirtualHost&gt;</w:t>
      </w:r>
      <w:r>
        <w:t xml:space="preserve"> </w:t>
      </w:r>
      <w:r>
        <w:t xml:space="preserve">завершает описание виртуального хоста 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&lt;IfModule mod_ssl.c&gt;</w:t>
      </w:r>
      <w:r>
        <w:t xml:space="preserve"> </w:t>
      </w:r>
      <w:r>
        <w:t xml:space="preserve">указывает, что расположенная внутри конфигурация используется при наличии загруженного модуля Apache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&lt;VirtualHost *:443&gt;</w:t>
      </w:r>
      <w:r>
        <w:t xml:space="preserve"> </w:t>
      </w:r>
      <w:r>
        <w:t xml:space="preserve">открывает описание защищённого виртуального хоста, принимающего HTTPS-соединения на порту</w:t>
      </w:r>
      <w:r>
        <w:t xml:space="preserve"> </w:t>
      </w:r>
      <w:r>
        <w:rPr>
          <w:rStyle w:val="VerbatimChar"/>
        </w:rPr>
        <w:t xml:space="preserve">443</w:t>
      </w:r>
      <w:r>
        <w:t xml:space="preserve">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SSLEngine on</w:t>
      </w:r>
      <w:r>
        <w:t xml:space="preserve"> </w:t>
      </w:r>
      <w:r>
        <w:t xml:space="preserve">включает использование SSL/TLS для данного виртуального хоста.</w:t>
      </w:r>
    </w:p>
    <w:p>
      <w:pPr>
        <w:pStyle w:val="BodyText"/>
      </w:pPr>
      <w:r>
        <w:t xml:space="preserve">Директивы</w:t>
      </w:r>
      <w:r>
        <w:t xml:space="preserve"> </w:t>
      </w:r>
      <w:r>
        <w:rPr>
          <w:rStyle w:val="VerbatimChar"/>
        </w:rPr>
        <w:t xml:space="preserve">ServerAdmin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CustomLog</w:t>
      </w:r>
      <w:r>
        <w:t xml:space="preserve"> </w:t>
      </w:r>
      <w:r>
        <w:t xml:space="preserve">выполняют те же функции, что и в виртуальном хосте 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, но применяются к HTTPS-соединениям.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SSLCertificateFile /etc/ssl/certs/www.eegashimova.net.crt</w:t>
      </w:r>
      <w:r>
        <w:t xml:space="preserve"> </w:t>
      </w:r>
      <w:r>
        <w:t xml:space="preserve">указывает путь к файлу сертификата, который веб-сервер передаёт клиенту при установлении защищённого соединения.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SSLCertificateKeyFile /etc/ssl/private/www.eegashimova.net.key</w:t>
      </w:r>
      <w:r>
        <w:t xml:space="preserve"> </w:t>
      </w:r>
      <w:r>
        <w:t xml:space="preserve">задаёт путь к закрытому ключу, соответствующему используемому сертификату.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&lt;/VirtualHost&gt;</w:t>
      </w:r>
      <w:r>
        <w:t xml:space="preserve"> </w:t>
      </w:r>
      <w:r>
        <w:t xml:space="preserve">завершает описание HTTPS-виртуального хоста, а</w:t>
      </w:r>
      <w:r>
        <w:t xml:space="preserve"> </w:t>
      </w:r>
      <w:r>
        <w:rPr>
          <w:rStyle w:val="VerbatimChar"/>
        </w:rPr>
        <w:t xml:space="preserve">&lt;/IfModule&gt;</w:t>
      </w:r>
      <w:r>
        <w:t xml:space="preserve"> </w:t>
      </w:r>
      <w:r>
        <w:t xml:space="preserve">завершает условный блок конфигурации модуля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.</w:t>
      </w:r>
    </w:p>
    <w:bookmarkEnd w:id="30"/>
    <w:bookmarkStart w:id="35" w:name="настройка-межсетевого-экрана-для-https"/>
    <w:p>
      <w:pPr>
        <w:pStyle w:val="Heading2"/>
      </w:pPr>
      <w:r>
        <w:t xml:space="preserve">2.3 Настройка межсетевого экрана для HTTPS</w:t>
      </w:r>
    </w:p>
    <w:p>
      <w:pPr>
        <w:pStyle w:val="FirstParagraph"/>
      </w:pPr>
      <w:r>
        <w:t xml:space="preserve">Для обеспечения доступа клиентов к веб-серверу по HTTPS добавляю сервис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в текущую и постоянную конфигурации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 После внесения изменений перезагружаю правила межсетевого экрана и перезапускаю службу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. Команды завершаются успешно, следовательно, сервер готов принимать защищённые соединения на порту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93212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2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Разрешение HTTPS в firewalld и перезапуск HTTP-сервера</w:t>
            </w:r>
          </w:p>
          <w:bookmarkEnd w:id="34"/>
        </w:tc>
      </w:tr>
    </w:tbl>
    <w:bookmarkEnd w:id="35"/>
    <w:bookmarkStart w:id="48" w:name="проверка-работы-веб-сервера-по-https"/>
    <w:p>
      <w:pPr>
        <w:pStyle w:val="Heading2"/>
      </w:pPr>
      <w:r>
        <w:t xml:space="preserve">2.4 Проверка работы веб-сервера по HTTPS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открываю в браузере адрес</w:t>
      </w:r>
      <w:r>
        <w:t xml:space="preserve"> </w:t>
      </w:r>
      <w:r>
        <w:rPr>
          <w:rStyle w:val="VerbatimChar"/>
        </w:rPr>
        <w:t xml:space="preserve">www.eegashimova.net</w:t>
      </w:r>
      <w:r>
        <w:t xml:space="preserve">. Настроенное правило перенаправления переводит соединение с HTTP на HTTPS. Поскольку для сервера используется самостоятельно подписанный сертификат, браузер не доверяет его издателю и выводит предупреждение</w:t>
      </w:r>
      <w:r>
        <w:t xml:space="preserve"> </w:t>
      </w:r>
      <w:r>
        <w:rPr>
          <w:rStyle w:val="VerbatimChar"/>
        </w:rPr>
        <w:t xml:space="preserve">SEC_ERROR_UNKNOWN_ISSUER</w:t>
      </w:r>
      <w:r>
        <w:t xml:space="preserve">. Перехожу к дополнительным параметрам и разрешаю использование данного сертификата для тестового веб-сервера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77064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0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Предупреждение браузера при использовании самоподписанного сертификата</w:t>
            </w:r>
          </w:p>
          <w:bookmarkEnd w:id="39"/>
        </w:tc>
      </w:tr>
    </w:tbl>
    <w:p>
      <w:pPr>
        <w:pStyle w:val="BodyText"/>
      </w:pPr>
      <w:r>
        <w:t xml:space="preserve">После добавления исключения браузер открывает страницу виртуального хоста</w:t>
      </w:r>
      <w:r>
        <w:t xml:space="preserve"> </w:t>
      </w:r>
      <w:r>
        <w:rPr>
          <w:rStyle w:val="VerbatimChar"/>
        </w:rPr>
        <w:t xml:space="preserve">www.eegashimova.net</w:t>
      </w:r>
      <w:r>
        <w:t xml:space="preserve"> </w:t>
      </w:r>
      <w:r>
        <w:t xml:space="preserve">по защищённому соединению. В адресной строке отображается значок защищённого соединения, а содержимое созданной ранее страницы успешно загружается с веб-сервера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13272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доступа к веб-серверу по протоколу HTTPS</w:t>
            </w:r>
          </w:p>
          <w:bookmarkEnd w:id="43"/>
        </w:tc>
      </w:tr>
    </w:tbl>
    <w:p>
      <w:pPr>
        <w:pStyle w:val="BodyText"/>
      </w:pPr>
      <w:r>
        <w:t xml:space="preserve">Просматриваю сведения о сертификате в браузере. В поле страны указано</w:t>
      </w:r>
      <w:r>
        <w:t xml:space="preserve"> </w:t>
      </w:r>
      <w:r>
        <w:rPr>
          <w:rStyle w:val="VerbatimChar"/>
        </w:rPr>
        <w:t xml:space="preserve">RU</w:t>
      </w:r>
      <w:r>
        <w:t xml:space="preserve">, региона —</w:t>
      </w:r>
      <w:r>
        <w:t xml:space="preserve"> </w:t>
      </w:r>
      <w:r>
        <w:rPr>
          <w:rStyle w:val="VerbatimChar"/>
        </w:rPr>
        <w:t xml:space="preserve">Russia</w:t>
      </w:r>
      <w:r>
        <w:t xml:space="preserve">, города —</w:t>
      </w:r>
      <w:r>
        <w:t xml:space="preserve"> </w:t>
      </w:r>
      <w:r>
        <w:rPr>
          <w:rStyle w:val="VerbatimChar"/>
        </w:rPr>
        <w:t xml:space="preserve">Moscow</w:t>
      </w:r>
      <w:r>
        <w:t xml:space="preserve">. В качестве организации и подразделения указано</w:t>
      </w:r>
      <w:r>
        <w:t xml:space="preserve"> </w:t>
      </w:r>
      <w:r>
        <w:rPr>
          <w:rStyle w:val="VerbatimChar"/>
        </w:rPr>
        <w:t xml:space="preserve">eegashimova</w:t>
      </w:r>
      <w:r>
        <w:t xml:space="preserve">, общее имя сертификата —</w:t>
      </w:r>
      <w:r>
        <w:t xml:space="preserve"> </w:t>
      </w:r>
      <w:r>
        <w:rPr>
          <w:rStyle w:val="VerbatimChar"/>
        </w:rPr>
        <w:t xml:space="preserve">eegashimova.net</w:t>
      </w:r>
      <w:r>
        <w:t xml:space="preserve">, а адрес электронной почты —</w:t>
      </w:r>
      <w:r>
        <w:t xml:space="preserve"> </w:t>
      </w:r>
      <w:r>
        <w:rPr>
          <w:rStyle w:val="VerbatimChar"/>
        </w:rPr>
        <w:t xml:space="preserve">eegashimova@eegashimova.net</w:t>
      </w:r>
      <w:r>
        <w:t xml:space="preserve">. Поскольку сертификат является самоподписанным, данные субъекта и издателя совпадают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74267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2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данных самоподписанного сертификата</w:t>
            </w:r>
          </w:p>
          <w:bookmarkEnd w:id="47"/>
        </w:tc>
      </w:tr>
    </w:tbl>
    <w:bookmarkEnd w:id="48"/>
    <w:bookmarkStart w:id="65" w:name="настройка-http-сервера-для-работы-с-php"/>
    <w:p>
      <w:pPr>
        <w:pStyle w:val="Heading2"/>
      </w:pPr>
      <w:r>
        <w:t xml:space="preserve">2.5 Настройка HTTP-сервера для работы с PHP</w:t>
      </w:r>
    </w:p>
    <w:p>
      <w:pPr>
        <w:pStyle w:val="FirstParagraph"/>
      </w:pPr>
      <w:r>
        <w:t xml:space="preserve">Для добавления поддержки PHP устанавливаю пакет</w:t>
      </w:r>
      <w:r>
        <w:t xml:space="preserve"> </w:t>
      </w:r>
      <w:r>
        <w:rPr>
          <w:rStyle w:val="VerbatimChar"/>
        </w:rPr>
        <w:t xml:space="preserve">php</w:t>
      </w:r>
      <w:r>
        <w:t xml:space="preserve"> </w:t>
      </w:r>
      <w:r>
        <w:t xml:space="preserve">с помощью пакетного менеджера</w:t>
      </w:r>
      <w:r>
        <w:t xml:space="preserve"> </w:t>
      </w:r>
      <w:r>
        <w:rPr>
          <w:rStyle w:val="VerbatimChar"/>
        </w:rPr>
        <w:t xml:space="preserve">dnf</w:t>
      </w:r>
      <w:r>
        <w:t xml:space="preserve">. Вместе с основным пакетом устанавливаются необходимые зависимости и дополнительные компоненты, в том числе</w:t>
      </w:r>
      <w:r>
        <w:t xml:space="preserve"> </w:t>
      </w:r>
      <w:r>
        <w:rPr>
          <w:rStyle w:val="VerbatimChar"/>
        </w:rPr>
        <w:t xml:space="preserve">php-cli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php-common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php-fpm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php-opcache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php-pdo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php-xml</w:t>
      </w:r>
      <w:r>
        <w:t xml:space="preserve">. Установка завершается сообщением</w:t>
      </w:r>
      <w:r>
        <w:t xml:space="preserve"> </w:t>
      </w:r>
      <w:r>
        <w:rPr>
          <w:rStyle w:val="VerbatimChar"/>
        </w:rPr>
        <w:t xml:space="preserve">Complete!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204850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8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Установка PHP и необходимых зависимостей</w:t>
            </w:r>
          </w:p>
          <w:bookmarkEnd w:id="52"/>
        </w:tc>
      </w:tr>
    </w:tbl>
    <w:p>
      <w:pPr>
        <w:pStyle w:val="BodyText"/>
      </w:pPr>
      <w:r>
        <w:t xml:space="preserve">В каталоге веб-сайта</w:t>
      </w:r>
      <w:r>
        <w:t xml:space="preserve"> </w:t>
      </w:r>
      <w:r>
        <w:rPr>
          <w:rStyle w:val="VerbatimChar"/>
        </w:rPr>
        <w:t xml:space="preserve">/var/www/html/www.eegashimova.net</w:t>
      </w:r>
      <w:r>
        <w:t xml:space="preserve"> </w:t>
      </w:r>
      <w:r>
        <w:t xml:space="preserve">создаю файл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. В файл помещаю вызов функции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, которая выводит информацию о текущей конфигурации PHP, его версии, подключённых модулях и параметрах среды выполнения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phpinfo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216315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3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файла index.php с вызовом phpinfo</w:t>
            </w:r>
          </w:p>
          <w:bookmarkEnd w:id="56"/>
        </w:tc>
      </w:tr>
    </w:tbl>
    <w:p>
      <w:pPr>
        <w:pStyle w:val="BodyText"/>
      </w:pPr>
      <w:r>
        <w:t xml:space="preserve">После создания PHP-страницы изменяю владельца содержимого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на пользователя и группу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chown -R apache:apache /var/www/</w:t>
      </w:r>
      <w:r>
        <w:t xml:space="preserve">. Далее восстанавливаю контексты безопасности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при помощи</w:t>
      </w:r>
      <w:r>
        <w:t xml:space="preserve"> </w:t>
      </w:r>
      <w:r>
        <w:rPr>
          <w:rStyle w:val="VerbatimChar"/>
        </w:rPr>
        <w:t xml:space="preserve">restorecon -vR</w:t>
      </w:r>
      <w:r>
        <w:t xml:space="preserve">. После выполнения настроек перезапускаю службу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, чтобы веб-сервер продолжил работу с обновлённой конфигурацией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59163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1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Настройка прав, восстановление контекстов SELinux и перезапуск Apache</w:t>
            </w:r>
          </w:p>
          <w:bookmarkEnd w:id="60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повторно открываю адрес</w:t>
      </w:r>
      <w:r>
        <w:t xml:space="preserve"> </w:t>
      </w:r>
      <w:r>
        <w:rPr>
          <w:rStyle w:val="VerbatimChar"/>
        </w:rPr>
        <w:t xml:space="preserve">www.eegashimova.net</w:t>
      </w:r>
      <w:r>
        <w:t xml:space="preserve">. Вместо исходной HTML-страницы отображается результат выполнения функции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. На странице указана установленная версия</w:t>
      </w:r>
      <w:r>
        <w:t xml:space="preserve"> </w:t>
      </w:r>
      <w:r>
        <w:rPr>
          <w:rStyle w:val="VerbatimChar"/>
        </w:rPr>
        <w:t xml:space="preserve">PHP 8.3.33</w:t>
      </w:r>
      <w:r>
        <w:t xml:space="preserve">, информация об операционной системе, архитектуре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, Server API</w:t>
      </w:r>
      <w:r>
        <w:t xml:space="preserve"> </w:t>
      </w:r>
      <w:r>
        <w:rPr>
          <w:rStyle w:val="VerbatimChar"/>
        </w:rPr>
        <w:t xml:space="preserve">FPM/FastCGI</w:t>
      </w:r>
      <w:r>
        <w:t xml:space="preserve">, расположении файла</w:t>
      </w:r>
      <w:r>
        <w:t xml:space="preserve"> </w:t>
      </w:r>
      <w:r>
        <w:rPr>
          <w:rStyle w:val="VerbatimChar"/>
        </w:rPr>
        <w:t xml:space="preserve">/etc/php.ini</w:t>
      </w:r>
      <w:r>
        <w:t xml:space="preserve"> </w:t>
      </w:r>
      <w:r>
        <w:t xml:space="preserve">и другие параметры PHP. Появление данной страницы подтверждает корректную обработку PHP-файлов веб-сервером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243326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3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Проверка выполнения PHP на веб-сервере</w:t>
            </w:r>
          </w:p>
          <w:bookmarkEnd w:id="64"/>
        </w:tc>
      </w:tr>
    </w:tbl>
    <w:bookmarkEnd w:id="65"/>
    <w:bookmarkStart w:id="74" w:name="Xd636270ea8e9bb71f498bde6a96fb3a56434bd8"/>
    <w:p>
      <w:pPr>
        <w:pStyle w:val="Heading2"/>
      </w:pPr>
      <w:r>
        <w:t xml:space="preserve">2.6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Для сохранения выполненной конфигурации в проекте Vagrant копирую содержимое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/vagrant/provision/server/http/etc/httpd/conf.d</w:t>
      </w:r>
      <w:r>
        <w:t xml:space="preserve">, а содержимое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/vagrant/provision/server/http/var/www/html</w:t>
      </w:r>
      <w:r>
        <w:t xml:space="preserve">. При копировании подтверждаю замену существующих конфигурационных файлов.</w:t>
      </w:r>
    </w:p>
    <w:p>
      <w:pPr>
        <w:pStyle w:val="BodyText"/>
      </w:pPr>
      <w:r>
        <w:t xml:space="preserve">Затем создаю в каталоге provisioning структуру</w:t>
      </w:r>
      <w:r>
        <w:t xml:space="preserve"> </w:t>
      </w:r>
      <w:r>
        <w:rPr>
          <w:rStyle w:val="VerbatimChar"/>
        </w:rPr>
        <w:t xml:space="preserve">/vagrant/provision/server/http/etc/pki/tls/private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/vagrant/provision/server/http/etc/pki/tls/certs</w:t>
      </w:r>
      <w:r>
        <w:t xml:space="preserve">. В эти каталоги копирую соответственно закрытый ключ</w:t>
      </w:r>
      <w:r>
        <w:t xml:space="preserve"> </w:t>
      </w:r>
      <w:r>
        <w:rPr>
          <w:rStyle w:val="VerbatimChar"/>
        </w:rPr>
        <w:t xml:space="preserve">www.eegashimova.net.key</w:t>
      </w:r>
      <w:r>
        <w:t xml:space="preserve"> </w:t>
      </w:r>
      <w:r>
        <w:t xml:space="preserve">и сертификат</w:t>
      </w:r>
      <w:r>
        <w:t xml:space="preserve"> </w:t>
      </w:r>
      <w:r>
        <w:rPr>
          <w:rStyle w:val="VerbatimChar"/>
        </w:rPr>
        <w:t xml:space="preserve">www.eegashimova.net.crt</w:t>
      </w:r>
      <w:r>
        <w:t xml:space="preserve">. В результате конфигурация веб-сервера, содержимое сайта и криптографические файлы сохраняются в проекте Vagrant и могут быть использованы при повторном создании виртуальной машины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733800" cy="149714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7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Копирование конфигурации, веб-контента, ключа и сертификата в проект Vagrant</w:t>
            </w:r>
          </w:p>
          <w:bookmarkEnd w:id="69"/>
        </w:tc>
      </w:tr>
    </w:tbl>
    <w:p>
      <w:pPr>
        <w:pStyle w:val="BodyText"/>
      </w:pPr>
      <w:r>
        <w:t xml:space="preserve">Редактирую скрипт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, отвечающий за автоматическую настройку HTTP-сервера. В существующий сценарий добавляю установку PHP командой</w:t>
      </w:r>
      <w:r>
        <w:t xml:space="preserve"> </w:t>
      </w:r>
      <w:r>
        <w:rPr>
          <w:rStyle w:val="VerbatimChar"/>
        </w:rPr>
        <w:t xml:space="preserve">dnf -y install php</w:t>
      </w:r>
      <w:r>
        <w:t xml:space="preserve">. Скрипт копирует сохранённые конфигурационные файлы и содержимое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устанавливает владельца</w:t>
      </w:r>
      <w:r>
        <w:t xml:space="preserve"> </w:t>
      </w:r>
      <w:r>
        <w:rPr>
          <w:rStyle w:val="VerbatimChar"/>
        </w:rPr>
        <w:t xml:space="preserve">apache:apache</w:t>
      </w:r>
      <w:r>
        <w:t xml:space="preserve">, восстанавливает контексты SELinux и настраивает межсетевой экран.</w:t>
      </w:r>
    </w:p>
    <w:p>
      <w:pPr>
        <w:pStyle w:val="BodyText"/>
      </w:pPr>
      <w:r>
        <w:t xml:space="preserve">Для межсетевого экрана добавляю разрешение сервисов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как в текущую, так и в постоянную конфигурацию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 В заключительной части скрипта служба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добавляется в автозагрузку и запускается. В результате расширенная настройка HTTP-сервера, включая поддержку HTTPS и PHP, фиксируется в сценарии автоматического развёртывания виртуальной машины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251333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Скрипт автоматической настройки HTTP-сервера с поддержкой HTTPS и PHP</w:t>
            </w:r>
          </w:p>
          <w:bookmarkEnd w:id="73"/>
        </w:tc>
      </w:tr>
    </w:tbl>
    <w:bookmarkEnd w:id="74"/>
    <w:bookmarkEnd w:id="75"/>
    <w:bookmarkStart w:id="7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веб-сервер Apache настроен для работы по протоколу HTTPS. Сгенерированы закрытый ключ и самоподписанный сертификат, настроено перенаправление с HTTP на HTTPS и разрешён сервис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</w:p>
    <w:p>
      <w:pPr>
        <w:pStyle w:val="BodyText"/>
      </w:pPr>
      <w:r>
        <w:t xml:space="preserve">Также установлена поддержка PHP и выполнена проверка работы с помощью функции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. В завершение конфигурация сервера сохранена в проекте Vagrant, а скрипт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 </w:t>
      </w:r>
      <w:r>
        <w:t xml:space="preserve">дополнен настройками HTTPS и PHP.</w:t>
      </w:r>
    </w:p>
    <w:bookmarkEnd w:id="76"/>
    <w:bookmarkStart w:id="7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b/>
          <w:bCs/>
        </w:rPr>
        <w:t xml:space="preserve">1. В чём отличие HTTP от HTTPS?</w:t>
      </w:r>
    </w:p>
    <w:p>
      <w:pPr>
        <w:pStyle w:val="BodyText"/>
      </w:pPr>
      <w:r>
        <w:t xml:space="preserve">HTTP передаёт данные без шифрования и обычно использует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. HTTPS использует TLS для шифрования передаваемых данных и работает через порт</w:t>
      </w:r>
      <w:r>
        <w:t xml:space="preserve"> </w:t>
      </w:r>
      <w:r>
        <w:rPr>
          <w:rStyle w:val="VerbatimChar"/>
        </w:rPr>
        <w:t xml:space="preserve">443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Каким образом обеспечивается безопасность контента веб-сервера при работе через HTTPS?</w:t>
      </w:r>
    </w:p>
    <w:p>
      <w:pPr>
        <w:pStyle w:val="BodyText"/>
      </w:pPr>
      <w:r>
        <w:t xml:space="preserve">HTTPS использует протокол TLS, который обеспечивает шифрование данных, проверку их целостности и подтверждение подлинности веб-сервера с помощью цифрового сертификата.</w:t>
      </w:r>
    </w:p>
    <w:p>
      <w:pPr>
        <w:pStyle w:val="BodyText"/>
      </w:pPr>
      <w:r>
        <w:rPr>
          <w:b/>
          <w:bCs/>
        </w:rPr>
        <w:t xml:space="preserve">3. Что такое сертификационный центр? Приведите пример.</w:t>
      </w:r>
    </w:p>
    <w:p>
      <w:pPr>
        <w:pStyle w:val="BodyText"/>
      </w:pPr>
      <w:r>
        <w:t xml:space="preserve">Сертификационный центр (CA) — организация, которая выпускает и подписывает цифровые сертификаты, подтверждая их подлинность. Пример сертификационного центра —</w:t>
      </w:r>
      <w:r>
        <w:t xml:space="preserve"> </w:t>
      </w:r>
      <w:r>
        <w:rPr>
          <w:rStyle w:val="VerbatimChar"/>
        </w:rPr>
        <w:t xml:space="preserve">Let's Encrypt</w:t>
      </w:r>
      <w:r>
        <w:t xml:space="preserve">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Гашимова Эсма Эльшан кызы</dc:creator>
  <dc:language>ru-RU</dc:language>
  <cp:keywords/>
  <dcterms:created xsi:type="dcterms:W3CDTF">2026-09-24T12:18:46Z</dcterms:created>
  <dcterms:modified xsi:type="dcterms:W3CDTF">2026-09-24T12:18:46Z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Расширенная настройка HTTP-сервера Apache</vt:lpwstr>
  </property>
  <property fmtid="{D5CDD505-2E9C-101B-9397-08002B2CF9AE}" pid="17" name="toc-title">
    <vt:lpwstr>Содержание</vt:lpwstr>
  </property>
</Properties>
</file>