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48C0" w14:textId="128EEAD3" w:rsidR="000C21FF" w:rsidRPr="004D6068" w:rsidRDefault="000C21FF" w:rsidP="000C21FF">
      <w:pPr>
        <w:jc w:val="center"/>
        <w:rPr>
          <w:b/>
          <w:bCs/>
          <w:sz w:val="28"/>
          <w:szCs w:val="28"/>
          <w:u w:val="single"/>
        </w:rPr>
      </w:pPr>
      <w:r w:rsidRPr="004D6068">
        <w:rPr>
          <w:b/>
          <w:bCs/>
          <w:sz w:val="28"/>
          <w:szCs w:val="28"/>
          <w:u w:val="single"/>
        </w:rPr>
        <w:t>Projet Back-Office crédits</w:t>
      </w:r>
    </w:p>
    <w:p w14:paraId="65A175C1" w14:textId="54E1A37B" w:rsidR="007E135F" w:rsidRDefault="000C21FF">
      <w:r>
        <w:t xml:space="preserve">Le but de ce projet est de prédire le nombre de crédits immobiliers qui arrivent au back-office par jour ou par semaine. </w:t>
      </w:r>
    </w:p>
    <w:p w14:paraId="164B956B" w14:textId="1F2B41A3" w:rsidR="00DA1853" w:rsidRDefault="00751337">
      <w:r>
        <w:t>Pour davantage d’information, s</w:t>
      </w:r>
      <w:r w:rsidR="00DA1853">
        <w:t xml:space="preserve">e référer au rapport de stage </w:t>
      </w:r>
      <w:r w:rsidR="006258B9" w:rsidRPr="006258B9">
        <w:rPr>
          <w:i/>
          <w:iCs/>
          <w:color w:val="0070C0"/>
        </w:rPr>
        <w:t>2022-23-stage5A-Roig-Lila_PFE.pdf</w:t>
      </w:r>
      <w:r w:rsidR="00DA1853">
        <w:t xml:space="preserve">, </w:t>
      </w:r>
      <w:r>
        <w:t xml:space="preserve">aux présentation </w:t>
      </w:r>
      <w:r w:rsidR="00594DDE">
        <w:t>PowerPoint</w:t>
      </w:r>
      <w:r>
        <w:t xml:space="preserve"> ou aux commentaires et description des fonctions implémentées</w:t>
      </w:r>
      <w:r w:rsidR="00594DDE">
        <w:t xml:space="preserve">. </w:t>
      </w:r>
      <w:r w:rsidR="008B02BC">
        <w:t xml:space="preserve">Il est conseillé de lire le rapport de </w:t>
      </w:r>
      <w:r w:rsidR="0012516C">
        <w:t>s</w:t>
      </w:r>
      <w:r w:rsidR="008B02BC">
        <w:t>tage avant de reprendre le projet pour avoir une idée de la démarche globale.</w:t>
      </w:r>
    </w:p>
    <w:p w14:paraId="43BFE3B6" w14:textId="760EC937" w:rsidR="004D6068" w:rsidRPr="004D6068" w:rsidRDefault="004D6068">
      <w:pPr>
        <w:rPr>
          <w:b/>
          <w:bCs/>
          <w:u w:val="single"/>
        </w:rPr>
      </w:pPr>
      <w:r w:rsidRPr="004D6068">
        <w:rPr>
          <w:b/>
          <w:bCs/>
          <w:u w:val="single"/>
        </w:rPr>
        <w:t>Mise en route du projet</w:t>
      </w:r>
    </w:p>
    <w:p w14:paraId="3871C745" w14:textId="70679088" w:rsidR="00194635" w:rsidRDefault="00194635">
      <w:r>
        <w:t xml:space="preserve">Pour faire fonctionner le projet, il vaut avoir </w:t>
      </w:r>
      <w:r w:rsidR="00785BFB">
        <w:t xml:space="preserve">au préalable </w:t>
      </w:r>
      <w:r>
        <w:t xml:space="preserve">installé Python </w:t>
      </w:r>
      <w:r w:rsidR="004D6068">
        <w:t xml:space="preserve">sur sa machine </w:t>
      </w:r>
      <w:r>
        <w:t xml:space="preserve">(voir </w:t>
      </w:r>
      <w:r w:rsidR="004D6068">
        <w:t xml:space="preserve">le </w:t>
      </w:r>
      <w:r w:rsidR="00557EA4">
        <w:t xml:space="preserve">OneNote </w:t>
      </w:r>
      <w:hyperlink r:id="rId9" w:history="1">
        <w:r w:rsidR="00557EA4">
          <w:rPr>
            <w:rStyle w:val="Lienhypertexte"/>
          </w:rPr>
          <w:t>Data &amp; Décisionnel Notebook</w:t>
        </w:r>
      </w:hyperlink>
      <w:r w:rsidR="004D6068">
        <w:t xml:space="preserve"> et la partie « A lire pour le prochain alternant »</w:t>
      </w:r>
      <w:r w:rsidR="00557EA4">
        <w:t>)</w:t>
      </w:r>
      <w:r w:rsidR="004D6068">
        <w:t>.</w:t>
      </w:r>
    </w:p>
    <w:p w14:paraId="2E70EDF4" w14:textId="64D3E169" w:rsidR="005E35F9" w:rsidRDefault="004D6068">
      <w:r>
        <w:t>Puis créer un nouvel environnement conda</w:t>
      </w:r>
      <w:r w:rsidR="00785BFB">
        <w:t xml:space="preserve"> spécifique à ce projet</w:t>
      </w:r>
      <w:r>
        <w:t xml:space="preserve">, par exemple </w:t>
      </w:r>
      <w:r w:rsidRPr="005E35F9">
        <w:rPr>
          <w:color w:val="000000" w:themeColor="text1"/>
        </w:rPr>
        <w:t xml:space="preserve">intitulé </w:t>
      </w:r>
      <w:r w:rsidRPr="005E35F9">
        <w:rPr>
          <w:i/>
          <w:iCs/>
          <w:color w:val="000000" w:themeColor="text1"/>
        </w:rPr>
        <w:t>backOffice</w:t>
      </w:r>
      <w:r w:rsidRPr="005E35F9">
        <w:rPr>
          <w:color w:val="000000" w:themeColor="text1"/>
        </w:rPr>
        <w:t>.</w:t>
      </w:r>
      <w:r w:rsidR="006B6CFC" w:rsidRPr="005E35F9">
        <w:rPr>
          <w:color w:val="000000" w:themeColor="text1"/>
        </w:rPr>
        <w:t xml:space="preserve"> </w:t>
      </w:r>
      <w:r w:rsidR="00A758AB">
        <w:t>Ensuite,</w:t>
      </w:r>
      <w:r w:rsidR="006B6CFC">
        <w:t xml:space="preserve"> installer dans cet environnement</w:t>
      </w:r>
      <w:r w:rsidR="005E35F9">
        <w:t> </w:t>
      </w:r>
      <w:r w:rsidR="00462F56" w:rsidRPr="005E35F9">
        <w:rPr>
          <w:i/>
          <w:iCs/>
          <w:color w:val="000000" w:themeColor="text1"/>
        </w:rPr>
        <w:t>backOffice</w:t>
      </w:r>
      <w:r w:rsidR="00462F56">
        <w:rPr>
          <w:i/>
          <w:iCs/>
          <w:color w:val="000000" w:themeColor="text1"/>
        </w:rPr>
        <w:t xml:space="preserve"> </w:t>
      </w:r>
      <w:r w:rsidR="005E35F9">
        <w:t xml:space="preserve">: </w:t>
      </w:r>
    </w:p>
    <w:p w14:paraId="29B27662" w14:textId="77777777" w:rsidR="005E35F9" w:rsidRDefault="006B6CFC" w:rsidP="005E35F9">
      <w:pPr>
        <w:pStyle w:val="Paragraphedeliste"/>
        <w:numPr>
          <w:ilvl w:val="0"/>
          <w:numId w:val="1"/>
        </w:numPr>
      </w:pPr>
      <w:r>
        <w:t xml:space="preserve"> </w:t>
      </w:r>
      <w:r w:rsidR="00A758AB">
        <w:t>J</w:t>
      </w:r>
      <w:r w:rsidR="005C5EDA">
        <w:t xml:space="preserve">upyter Notebook (voir le OneNote) </w:t>
      </w:r>
    </w:p>
    <w:p w14:paraId="443A3F9C" w14:textId="556DAD8A" w:rsidR="004D6068" w:rsidRDefault="005E35F9" w:rsidP="005E35F9">
      <w:pPr>
        <w:pStyle w:val="Paragraphedeliste"/>
        <w:numPr>
          <w:ilvl w:val="0"/>
          <w:numId w:val="1"/>
        </w:numPr>
      </w:pPr>
      <w:r>
        <w:t>L</w:t>
      </w:r>
      <w:r w:rsidR="005C5EDA">
        <w:t xml:space="preserve">es librairies listées dans le fichier </w:t>
      </w:r>
      <w:r w:rsidR="005C5EDA" w:rsidRPr="005E35F9">
        <w:rPr>
          <w:i/>
          <w:iCs/>
          <w:color w:val="0070C0"/>
        </w:rPr>
        <w:t>requirements.txt</w:t>
      </w:r>
      <w:r w:rsidR="005C5EDA" w:rsidRPr="005E35F9">
        <w:rPr>
          <w:color w:val="0070C0"/>
        </w:rPr>
        <w:t xml:space="preserve"> </w:t>
      </w:r>
      <w:r w:rsidR="005C5EDA">
        <w:t>avec la version donnée</w:t>
      </w:r>
    </w:p>
    <w:p w14:paraId="124DDEF5" w14:textId="77777777" w:rsidR="00462F56" w:rsidRDefault="005C5EDA">
      <w:r>
        <w:t>L’environnement de travail est prêt.</w:t>
      </w:r>
    </w:p>
    <w:p w14:paraId="0A724573" w14:textId="349E5881" w:rsidR="005C5EDA" w:rsidRDefault="00462F56">
      <w:pPr>
        <w:rPr>
          <w:b/>
          <w:bCs/>
          <w:u w:val="single"/>
        </w:rPr>
      </w:pPr>
      <w:r w:rsidRPr="00462F56">
        <w:rPr>
          <w:b/>
          <w:bCs/>
          <w:u w:val="single"/>
        </w:rPr>
        <w:t>Description des répertoires</w:t>
      </w:r>
      <w:r w:rsidR="005C5EDA" w:rsidRPr="00462F56">
        <w:rPr>
          <w:b/>
          <w:bCs/>
          <w:u w:val="single"/>
        </w:rPr>
        <w:t xml:space="preserve"> </w:t>
      </w:r>
      <w:r w:rsidR="00C70822">
        <w:rPr>
          <w:b/>
          <w:bCs/>
          <w:u w:val="single"/>
        </w:rPr>
        <w:t>&amp; fichiers</w:t>
      </w:r>
    </w:p>
    <w:p w14:paraId="07A8B792" w14:textId="385D4B8A" w:rsidR="00462F56" w:rsidRDefault="00753574" w:rsidP="00753574">
      <w:pPr>
        <w:pStyle w:val="Paragraphedeliste"/>
        <w:numPr>
          <w:ilvl w:val="0"/>
          <w:numId w:val="1"/>
        </w:numPr>
      </w:pPr>
      <w:r>
        <w:t>Répertoire data : contient les données nécessaires au projet</w:t>
      </w:r>
    </w:p>
    <w:p w14:paraId="2E786AE3" w14:textId="77777777" w:rsidR="004A30A8" w:rsidRDefault="004A30A8" w:rsidP="004A30A8">
      <w:pPr>
        <w:pStyle w:val="Paragraphedeliste"/>
      </w:pPr>
    </w:p>
    <w:p w14:paraId="713B275A" w14:textId="5211F473" w:rsidR="003054D4" w:rsidRDefault="00753574" w:rsidP="003054D4">
      <w:pPr>
        <w:pStyle w:val="Paragraphedeliste"/>
        <w:numPr>
          <w:ilvl w:val="0"/>
          <w:numId w:val="1"/>
        </w:numPr>
      </w:pPr>
      <w:r>
        <w:t>Répertoire plots : répertoire dans lequel le programme enregistre les graphiques calculés.</w:t>
      </w:r>
    </w:p>
    <w:p w14:paraId="520DA9E2" w14:textId="77777777" w:rsidR="003054D4" w:rsidRDefault="003054D4" w:rsidP="003054D4">
      <w:pPr>
        <w:pStyle w:val="Paragraphedeliste"/>
      </w:pPr>
    </w:p>
    <w:p w14:paraId="7474DA99" w14:textId="3D50A239" w:rsidR="001E10E9" w:rsidRDefault="00742DDF" w:rsidP="00753574">
      <w:pPr>
        <w:pStyle w:val="Paragraphedeliste"/>
        <w:numPr>
          <w:ilvl w:val="0"/>
          <w:numId w:val="1"/>
        </w:numPr>
      </w:pPr>
      <w:r>
        <w:t xml:space="preserve">Répertoire utilities : ensemble des fonctions python .py développées. </w:t>
      </w:r>
      <w:r w:rsidR="00EB44CE">
        <w:t xml:space="preserve">Toutes les fonctions sont commentées et documentées. </w:t>
      </w:r>
      <w:r w:rsidR="004A30A8">
        <w:t xml:space="preserve">Pour </w:t>
      </w:r>
      <w:r w:rsidR="007E444B">
        <w:t xml:space="preserve">savoir comment </w:t>
      </w:r>
      <w:r w:rsidR="004A30A8">
        <w:t>utiliser ces fonctions .py, il faut exécuter les différents notebooks disponibles</w:t>
      </w:r>
      <w:r w:rsidR="00DC4DB9">
        <w:t xml:space="preserve"> (run_data_viz.ipynb, run_sarima_task1.ipynb, run_miniRocket_task1.ipynb décrits plus bas).</w:t>
      </w:r>
      <w:r w:rsidR="004A30A8">
        <w:t xml:space="preserve"> </w:t>
      </w:r>
    </w:p>
    <w:p w14:paraId="33A39A78" w14:textId="77777777" w:rsidR="00D065AD" w:rsidRDefault="00D065AD" w:rsidP="00D065AD">
      <w:pPr>
        <w:pStyle w:val="Paragraphedeliste"/>
      </w:pPr>
    </w:p>
    <w:p w14:paraId="127F2B0F" w14:textId="148DC79A" w:rsidR="00D065AD" w:rsidRDefault="00D065AD" w:rsidP="00753574">
      <w:pPr>
        <w:pStyle w:val="Paragraphedeliste"/>
        <w:numPr>
          <w:ilvl w:val="0"/>
          <w:numId w:val="1"/>
        </w:numPr>
      </w:pPr>
      <w:r>
        <w:t xml:space="preserve">Répertoire brouillon : contient </w:t>
      </w:r>
      <w:r w:rsidR="00342B49">
        <w:t xml:space="preserve">des notebooks ayant servi à développer le projet mais qui ne sont plus utilisés. </w:t>
      </w:r>
      <w:r w:rsidR="00D00677">
        <w:t>On pourrait supprimer ce répertoire si on manque de place.</w:t>
      </w:r>
    </w:p>
    <w:p w14:paraId="31F9588F" w14:textId="77777777" w:rsidR="0049149D" w:rsidRDefault="0049149D" w:rsidP="0049149D">
      <w:pPr>
        <w:pStyle w:val="Paragraphedeliste"/>
      </w:pPr>
    </w:p>
    <w:p w14:paraId="531E79CD" w14:textId="380976D5" w:rsidR="00724B3F" w:rsidRDefault="0049149D" w:rsidP="0049149D">
      <w:pPr>
        <w:pStyle w:val="Paragraphedeliste"/>
        <w:numPr>
          <w:ilvl w:val="0"/>
          <w:numId w:val="1"/>
        </w:numPr>
      </w:pPr>
      <w:r>
        <w:t>Répertoire restitution : contient le PowerPoint de la présentation du projet.</w:t>
      </w:r>
    </w:p>
    <w:p w14:paraId="026F98B2" w14:textId="77777777" w:rsidR="0049149D" w:rsidRDefault="0049149D" w:rsidP="00724B3F">
      <w:pPr>
        <w:pStyle w:val="Paragraphedeliste"/>
      </w:pPr>
    </w:p>
    <w:p w14:paraId="2C26447F" w14:textId="4A1B3507" w:rsidR="00724B3F" w:rsidRDefault="00DB302A" w:rsidP="00DB302A">
      <w:pPr>
        <w:pStyle w:val="Paragraphedeliste"/>
        <w:numPr>
          <w:ilvl w:val="0"/>
          <w:numId w:val="1"/>
        </w:numPr>
      </w:pPr>
      <w:r>
        <w:t xml:space="preserve">Le code </w:t>
      </w:r>
      <w:r w:rsidR="00724B3F" w:rsidRPr="00724B3F">
        <w:t>set_path</w:t>
      </w:r>
      <w:r w:rsidR="00724B3F">
        <w:t>.py</w:t>
      </w:r>
      <w:r>
        <w:t> : Ce fichier permet de définir les chemins absolus qui seront utilisées dans tous les autres fichiers.py. Les chemins définis dans ce fichier sont donc à modifier selon l</w:t>
      </w:r>
      <w:r w:rsidR="003C32FB">
        <w:t xml:space="preserve">es emplacements de votre machine. </w:t>
      </w:r>
    </w:p>
    <w:p w14:paraId="672B270B" w14:textId="77777777" w:rsidR="004A30A8" w:rsidRDefault="004A30A8" w:rsidP="004A30A8">
      <w:pPr>
        <w:pStyle w:val="Paragraphedeliste"/>
      </w:pPr>
    </w:p>
    <w:p w14:paraId="392DE225" w14:textId="1809E346" w:rsidR="00B46DB4" w:rsidRDefault="00301462" w:rsidP="00B46DB4">
      <w:pPr>
        <w:pStyle w:val="Paragraphedeliste"/>
        <w:numPr>
          <w:ilvl w:val="0"/>
          <w:numId w:val="1"/>
        </w:numPr>
      </w:pPr>
      <w:r>
        <w:t xml:space="preserve">Le Notebook </w:t>
      </w:r>
      <w:r w:rsidR="004A30A8">
        <w:t xml:space="preserve">run_data_viz.ipynb : </w:t>
      </w:r>
      <w:r w:rsidR="00724B3F">
        <w:t xml:space="preserve">Effectue le pré-traitement  &amp; l’analyse exploratoire des données. Fait appel aux </w:t>
      </w:r>
      <w:r w:rsidR="00A20FFD">
        <w:t>modules</w:t>
      </w:r>
      <w:r w:rsidR="00B46DB4">
        <w:t> du répertoire utilities :</w:t>
      </w:r>
    </w:p>
    <w:p w14:paraId="6A249C41" w14:textId="77777777" w:rsidR="00B46DB4" w:rsidRDefault="00A20FFD" w:rsidP="00B46DB4">
      <w:pPr>
        <w:pStyle w:val="Paragraphedeliste"/>
        <w:numPr>
          <w:ilvl w:val="1"/>
          <w:numId w:val="1"/>
        </w:numPr>
      </w:pPr>
      <w:r w:rsidRPr="00A20FFD">
        <w:t>data_prep_general</w:t>
      </w:r>
      <w:r>
        <w:t xml:space="preserve">.py </w:t>
      </w:r>
    </w:p>
    <w:p w14:paraId="219BD23C" w14:textId="77777777" w:rsidR="00B46DB4" w:rsidRDefault="00A20FFD" w:rsidP="00B46DB4">
      <w:pPr>
        <w:pStyle w:val="Paragraphedeliste"/>
        <w:numPr>
          <w:ilvl w:val="1"/>
          <w:numId w:val="1"/>
        </w:numPr>
      </w:pPr>
      <w:r w:rsidRPr="00A20FFD">
        <w:t>data_viz</w:t>
      </w:r>
      <w:r>
        <w:t xml:space="preserve">.py </w:t>
      </w:r>
    </w:p>
    <w:p w14:paraId="5983BAA1" w14:textId="77777777" w:rsidR="00724B3F" w:rsidRDefault="00724B3F" w:rsidP="00724B3F">
      <w:pPr>
        <w:pStyle w:val="Paragraphedeliste"/>
      </w:pPr>
    </w:p>
    <w:p w14:paraId="35F1227D" w14:textId="77777777" w:rsidR="00B46DB4" w:rsidRDefault="00724B3F" w:rsidP="00B46DB4">
      <w:pPr>
        <w:pStyle w:val="Paragraphedeliste"/>
        <w:numPr>
          <w:ilvl w:val="0"/>
          <w:numId w:val="1"/>
        </w:numPr>
      </w:pPr>
      <w:r>
        <w:t xml:space="preserve">Le Notebook run_sarima_task1.ipynb : Applique la méthode SARIMA. </w:t>
      </w:r>
      <w:r w:rsidR="00B46DB4">
        <w:t>Fait appel aux modules du répertoire utilities :</w:t>
      </w:r>
    </w:p>
    <w:p w14:paraId="7EC4DAB7" w14:textId="77777777" w:rsidR="00B46DB4" w:rsidRDefault="00B46DB4" w:rsidP="00B46DB4">
      <w:pPr>
        <w:pStyle w:val="Paragraphedeliste"/>
        <w:numPr>
          <w:ilvl w:val="1"/>
          <w:numId w:val="1"/>
        </w:numPr>
      </w:pPr>
      <w:r w:rsidRPr="00A20FFD">
        <w:t>data_prep_general</w:t>
      </w:r>
      <w:r>
        <w:t xml:space="preserve">.py </w:t>
      </w:r>
    </w:p>
    <w:p w14:paraId="38D6F5CF" w14:textId="77777777" w:rsidR="00B46DB4" w:rsidRDefault="00B46DB4" w:rsidP="00B46DB4">
      <w:pPr>
        <w:pStyle w:val="Paragraphedeliste"/>
        <w:numPr>
          <w:ilvl w:val="1"/>
          <w:numId w:val="1"/>
        </w:numPr>
      </w:pPr>
      <w:r w:rsidRPr="00A20FFD">
        <w:t>data_viz</w:t>
      </w:r>
      <w:r>
        <w:t xml:space="preserve">.py </w:t>
      </w:r>
    </w:p>
    <w:p w14:paraId="15BE1922" w14:textId="76306124" w:rsidR="00B46DB4" w:rsidRDefault="00B46DB4" w:rsidP="00B46DB4">
      <w:pPr>
        <w:pStyle w:val="Paragraphedeliste"/>
        <w:numPr>
          <w:ilvl w:val="1"/>
          <w:numId w:val="1"/>
        </w:numPr>
      </w:pPr>
      <w:r w:rsidRPr="00B46DB4">
        <w:lastRenderedPageBreak/>
        <w:t>data_prep_task1</w:t>
      </w:r>
      <w:r>
        <w:t>.py</w:t>
      </w:r>
    </w:p>
    <w:p w14:paraId="1D56F713" w14:textId="7E4670A4" w:rsidR="00B46DB4" w:rsidRDefault="008B2D4E" w:rsidP="00B46DB4">
      <w:pPr>
        <w:pStyle w:val="Paragraphedeliste"/>
        <w:numPr>
          <w:ilvl w:val="1"/>
          <w:numId w:val="1"/>
        </w:numPr>
      </w:pPr>
      <w:r w:rsidRPr="008B2D4E">
        <w:t>denoising</w:t>
      </w:r>
      <w:r>
        <w:t>.py</w:t>
      </w:r>
    </w:p>
    <w:p w14:paraId="41E8FE18" w14:textId="423BF174" w:rsidR="008B2D4E" w:rsidRDefault="008B2D4E" w:rsidP="00B46DB4">
      <w:pPr>
        <w:pStyle w:val="Paragraphedeliste"/>
        <w:numPr>
          <w:ilvl w:val="1"/>
          <w:numId w:val="1"/>
        </w:numPr>
      </w:pPr>
      <w:r>
        <w:t>sarima.py</w:t>
      </w:r>
    </w:p>
    <w:p w14:paraId="64F7C170" w14:textId="77777777" w:rsidR="00DA1853" w:rsidRDefault="00DA1853" w:rsidP="00DA1853">
      <w:pPr>
        <w:pStyle w:val="Paragraphedeliste"/>
        <w:ind w:left="1440"/>
      </w:pPr>
    </w:p>
    <w:p w14:paraId="60E0FB4E" w14:textId="04DE5FDA" w:rsidR="00DA1853" w:rsidRDefault="00DA1853" w:rsidP="00DA1853">
      <w:pPr>
        <w:pStyle w:val="Paragraphedeliste"/>
        <w:numPr>
          <w:ilvl w:val="0"/>
          <w:numId w:val="1"/>
        </w:numPr>
      </w:pPr>
      <w:r>
        <w:t>Le Notebook run_miniRocket_task1.ipynb : Applique le réseau de neurones MiniRocket. Fait appel aux modules du répertoire utilities :</w:t>
      </w:r>
    </w:p>
    <w:p w14:paraId="3215C457" w14:textId="77777777" w:rsidR="00DA1853" w:rsidRDefault="00DA1853" w:rsidP="00DA1853">
      <w:pPr>
        <w:pStyle w:val="Paragraphedeliste"/>
        <w:numPr>
          <w:ilvl w:val="1"/>
          <w:numId w:val="1"/>
        </w:numPr>
      </w:pPr>
      <w:r w:rsidRPr="00A20FFD">
        <w:t>data_prep_general</w:t>
      </w:r>
      <w:r>
        <w:t xml:space="preserve">.py </w:t>
      </w:r>
    </w:p>
    <w:p w14:paraId="081A11C1" w14:textId="77777777" w:rsidR="00DA1853" w:rsidRDefault="00DA1853" w:rsidP="00DA1853">
      <w:pPr>
        <w:pStyle w:val="Paragraphedeliste"/>
        <w:numPr>
          <w:ilvl w:val="1"/>
          <w:numId w:val="1"/>
        </w:numPr>
      </w:pPr>
      <w:r w:rsidRPr="00A20FFD">
        <w:t>data_viz</w:t>
      </w:r>
      <w:r>
        <w:t xml:space="preserve">.py </w:t>
      </w:r>
    </w:p>
    <w:p w14:paraId="6B27CBEA" w14:textId="77777777" w:rsidR="00DA1853" w:rsidRDefault="00DA1853" w:rsidP="00DA1853">
      <w:pPr>
        <w:pStyle w:val="Paragraphedeliste"/>
        <w:numPr>
          <w:ilvl w:val="1"/>
          <w:numId w:val="1"/>
        </w:numPr>
      </w:pPr>
      <w:r w:rsidRPr="00B46DB4">
        <w:t>data_prep_task1</w:t>
      </w:r>
      <w:r>
        <w:t>.py</w:t>
      </w:r>
    </w:p>
    <w:p w14:paraId="70C6AFB0" w14:textId="77777777" w:rsidR="00DA1853" w:rsidRDefault="00DA1853" w:rsidP="00DA1853">
      <w:pPr>
        <w:pStyle w:val="Paragraphedeliste"/>
        <w:numPr>
          <w:ilvl w:val="1"/>
          <w:numId w:val="1"/>
        </w:numPr>
      </w:pPr>
      <w:r w:rsidRPr="008B2D4E">
        <w:t>denoising</w:t>
      </w:r>
      <w:r>
        <w:t>.py</w:t>
      </w:r>
    </w:p>
    <w:p w14:paraId="440223CA" w14:textId="06E044F5" w:rsidR="00D91B3D" w:rsidRDefault="00D91B3D" w:rsidP="00D91B3D">
      <w:pPr>
        <w:pStyle w:val="Paragraphedeliste"/>
        <w:numPr>
          <w:ilvl w:val="1"/>
          <w:numId w:val="1"/>
        </w:numPr>
      </w:pPr>
      <w:r>
        <w:t>miniRocket</w:t>
      </w:r>
      <w:r w:rsidR="00DA1853">
        <w:t>.py</w:t>
      </w:r>
    </w:p>
    <w:p w14:paraId="06A7DFE5" w14:textId="77777777" w:rsidR="00D91B3D" w:rsidRDefault="00D91B3D" w:rsidP="00D91B3D">
      <w:pPr>
        <w:pStyle w:val="Paragraphedeliste"/>
        <w:ind w:left="1440"/>
      </w:pPr>
    </w:p>
    <w:p w14:paraId="4D4E6739" w14:textId="772131A8" w:rsidR="00D91B3D" w:rsidRDefault="00D91B3D" w:rsidP="00D91B3D">
      <w:pPr>
        <w:pStyle w:val="Paragraphedeliste"/>
        <w:numPr>
          <w:ilvl w:val="0"/>
          <w:numId w:val="1"/>
        </w:numPr>
      </w:pPr>
      <w:r>
        <w:t xml:space="preserve">Le Notebook run_hawkes_task1.ipynb : Applique la méthode de Hawkes. Cette méthode n’a </w:t>
      </w:r>
      <w:r w:rsidRPr="00AC6192">
        <w:rPr>
          <w:b/>
          <w:bCs/>
          <w:color w:val="FF0000"/>
        </w:rPr>
        <w:t>pas fonctionné</w:t>
      </w:r>
      <w:r w:rsidR="00AC6192">
        <w:rPr>
          <w:b/>
          <w:bCs/>
          <w:color w:val="FF0000"/>
        </w:rPr>
        <w:t xml:space="preserve"> (prédiction aberrantes)</w:t>
      </w:r>
      <w:r w:rsidRPr="00AC6192">
        <w:rPr>
          <w:color w:val="FF0000"/>
        </w:rPr>
        <w:t xml:space="preserve"> </w:t>
      </w:r>
      <w:r>
        <w:t>et ce notebook est conservé</w:t>
      </w:r>
      <w:r w:rsidR="00AC6192">
        <w:t xml:space="preserve"> pour ce rappeler les méthodes testées. </w:t>
      </w:r>
      <w:r>
        <w:t xml:space="preserve"> </w:t>
      </w:r>
    </w:p>
    <w:p w14:paraId="77D54F41" w14:textId="77777777" w:rsidR="00D91B3D" w:rsidRPr="00462F56" w:rsidRDefault="00D91B3D" w:rsidP="00D91B3D"/>
    <w:sectPr w:rsidR="00D91B3D" w:rsidRPr="00462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A5A"/>
    <w:multiLevelType w:val="hybridMultilevel"/>
    <w:tmpl w:val="38C67ECE"/>
    <w:lvl w:ilvl="0" w:tplc="C6C64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FC"/>
    <w:rsid w:val="000C21FF"/>
    <w:rsid w:val="0012516C"/>
    <w:rsid w:val="00194635"/>
    <w:rsid w:val="001E10E9"/>
    <w:rsid w:val="002E79FC"/>
    <w:rsid w:val="00301462"/>
    <w:rsid w:val="003054D4"/>
    <w:rsid w:val="00342B49"/>
    <w:rsid w:val="003C32FB"/>
    <w:rsid w:val="00462F56"/>
    <w:rsid w:val="0049149D"/>
    <w:rsid w:val="004A30A8"/>
    <w:rsid w:val="004D6068"/>
    <w:rsid w:val="00557EA4"/>
    <w:rsid w:val="00594DDE"/>
    <w:rsid w:val="005C5EDA"/>
    <w:rsid w:val="005E35F9"/>
    <w:rsid w:val="006258B9"/>
    <w:rsid w:val="006B6CFC"/>
    <w:rsid w:val="00724B3F"/>
    <w:rsid w:val="00742DDF"/>
    <w:rsid w:val="00751337"/>
    <w:rsid w:val="00753574"/>
    <w:rsid w:val="00785BFB"/>
    <w:rsid w:val="007E444B"/>
    <w:rsid w:val="008B02BC"/>
    <w:rsid w:val="008B2D4E"/>
    <w:rsid w:val="00985D83"/>
    <w:rsid w:val="009B1C96"/>
    <w:rsid w:val="00A20FFD"/>
    <w:rsid w:val="00A758AB"/>
    <w:rsid w:val="00AC6192"/>
    <w:rsid w:val="00B46DB4"/>
    <w:rsid w:val="00B7303C"/>
    <w:rsid w:val="00C70822"/>
    <w:rsid w:val="00D00677"/>
    <w:rsid w:val="00D065AD"/>
    <w:rsid w:val="00D91B3D"/>
    <w:rsid w:val="00DA1853"/>
    <w:rsid w:val="00DB302A"/>
    <w:rsid w:val="00DC4DB9"/>
    <w:rsid w:val="00E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5D3"/>
  <w15:chartTrackingRefBased/>
  <w15:docId w15:val="{CA634F66-6657-4DD7-BAE4-C6BC77E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7EA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7EA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E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onenote:https://groupebpce.sharepoint.com/sites/DataDcisionnel/SiteAssets/Data%20&amp;%20D&#233;cisionnel%20Noteboo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d24f70-7232-4f28-b291-b70d80f4f383">
      <Terms xmlns="http://schemas.microsoft.com/office/infopath/2007/PartnerControls"/>
    </lcf76f155ced4ddcb4097134ff3c332f>
    <TaxCatchAll xmlns="27f16103-7c40-4a73-9197-8c8ac9e4c5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2D4528659F41947AA08D1B888B95" ma:contentTypeVersion="17" ma:contentTypeDescription="Create a new document." ma:contentTypeScope="" ma:versionID="0c48d31d16174ef73dec827b52fc8115">
  <xsd:schema xmlns:xsd="http://www.w3.org/2001/XMLSchema" xmlns:xs="http://www.w3.org/2001/XMLSchema" xmlns:p="http://schemas.microsoft.com/office/2006/metadata/properties" xmlns:ns2="99d24f70-7232-4f28-b291-b70d80f4f383" xmlns:ns3="27f16103-7c40-4a73-9197-8c8ac9e4c553" targetNamespace="http://schemas.microsoft.com/office/2006/metadata/properties" ma:root="true" ma:fieldsID="ec0b4301d153cf8a45441e7fa89770a7" ns2:_="" ns3:_="">
    <xsd:import namespace="99d24f70-7232-4f28-b291-b70d80f4f383"/>
    <xsd:import namespace="27f16103-7c40-4a73-9197-8c8ac9e4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4f70-7232-4f28-b291-b70d80f4f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6103-7c40-4a73-9197-8c8ac9e4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cf5f16-b25a-4ba7-b49b-8680476fcf3e}" ma:internalName="TaxCatchAll" ma:showField="CatchAllData" ma:web="27f16103-7c40-4a73-9197-8c8ac9e4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6DD42CBE-E4FC-4AEF-9ADF-6A9BACCC73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1F7E5-0426-472C-8515-472CC9A1EEFC}">
  <ds:schemaRefs>
    <ds:schemaRef ds:uri="http://schemas.microsoft.com/office/2006/metadata/properties"/>
    <ds:schemaRef ds:uri="http://schemas.microsoft.com/office/infopath/2007/PartnerControls"/>
    <ds:schemaRef ds:uri="99d24f70-7232-4f28-b291-b70d80f4f383"/>
    <ds:schemaRef ds:uri="27f16103-7c40-4a73-9197-8c8ac9e4c553"/>
  </ds:schemaRefs>
</ds:datastoreItem>
</file>

<file path=customXml/itemProps3.xml><?xml version="1.0" encoding="utf-8"?>
<ds:datastoreItem xmlns:ds="http://schemas.openxmlformats.org/officeDocument/2006/customXml" ds:itemID="{0C7FCFB4-500B-4F60-A29B-04DFC8B8D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24f70-7232-4f28-b291-b70d80f4f383"/>
    <ds:schemaRef ds:uri="27f16103-7c40-4a73-9197-8c8ac9e4c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DD440-A5B0-4F0A-AF68-FBF9DC5694B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40</cp:revision>
  <dcterms:created xsi:type="dcterms:W3CDTF">2023-09-22T09:08:00Z</dcterms:created>
  <dcterms:modified xsi:type="dcterms:W3CDTF">2023-09-24T20:50:00Z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2023-09-22T09:08:34Z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af15b705-72ee-4569-84a4-85a6f7428054</vt:lpwstr>
  </property>
  <property fmtid="{D5CDD505-2E9C-101B-9397-08002B2CF9AE}" pid="8" name="MSIP_Label_48a19f0c-bea1-442e-a475-ed109d9ec508_ContentBits">
    <vt:lpwstr>0</vt:lpwstr>
  </property>
  <property fmtid="{D5CDD505-2E9C-101B-9397-08002B2CF9AE}" pid="9" name="ContentTypeId">
    <vt:lpwstr>0x0101003F132D4528659F41947AA08D1B888B95</vt:lpwstr>
  </property>
  <property fmtid="{D5CDD505-2E9C-101B-9397-08002B2CF9AE}" pid="10" name="MediaServiceImageTags">
    <vt:lpwstr/>
  </property>
</Properties>
</file>