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A731" w14:textId="59F4FC69" w:rsidR="005335D3" w:rsidRPr="00280C45" w:rsidRDefault="001177F7" w:rsidP="005335D3">
      <w:pPr>
        <w:jc w:val="center"/>
        <w:rPr>
          <w:rFonts w:ascii="宋体" w:hAnsi="宋体" w:cs="宋体"/>
          <w:b/>
          <w:sz w:val="24"/>
          <w:szCs w:val="24"/>
        </w:rPr>
      </w:pPr>
      <w:r w:rsidRPr="00280C45">
        <w:rPr>
          <w:rFonts w:ascii="宋体" w:hAnsi="宋体" w:cs="宋体" w:hint="eastAsia"/>
          <w:b/>
          <w:color w:val="000000"/>
          <w:sz w:val="24"/>
          <w:szCs w:val="24"/>
        </w:rPr>
        <w:t>关于</w:t>
      </w:r>
      <w:r w:rsidR="00133E0D" w:rsidRPr="00280C45">
        <w:rPr>
          <w:rFonts w:ascii="宋体" w:hAnsi="宋体" w:cs="宋体" w:hint="eastAsia"/>
          <w:b/>
          <w:color w:val="000000"/>
          <w:sz w:val="24"/>
          <w:szCs w:val="24"/>
        </w:rPr>
        <w:t>202</w:t>
      </w:r>
      <w:r w:rsidR="00304961">
        <w:rPr>
          <w:rFonts w:ascii="宋体" w:hAnsi="宋体" w:cs="宋体" w:hint="eastAsia"/>
          <w:b/>
          <w:color w:val="000000"/>
          <w:sz w:val="24"/>
          <w:szCs w:val="24"/>
        </w:rPr>
        <w:t>3</w:t>
      </w:r>
      <w:r w:rsidR="00E935D8">
        <w:rPr>
          <w:rFonts w:ascii="宋体" w:hAnsi="宋体" w:cs="宋体" w:hint="eastAsia"/>
          <w:b/>
          <w:color w:val="000000"/>
          <w:sz w:val="24"/>
          <w:szCs w:val="24"/>
        </w:rPr>
        <w:t>年</w:t>
      </w:r>
      <w:r w:rsidR="00D54393">
        <w:rPr>
          <w:rFonts w:ascii="宋体" w:hAnsi="宋体" w:cs="宋体" w:hint="eastAsia"/>
          <w:b/>
          <w:color w:val="000000"/>
          <w:sz w:val="24"/>
          <w:szCs w:val="24"/>
        </w:rPr>
        <w:t>秋</w:t>
      </w:r>
      <w:r w:rsidR="00133E0D" w:rsidRPr="00280C45">
        <w:rPr>
          <w:rFonts w:ascii="宋体" w:hAnsi="宋体" w:cs="宋体" w:hint="eastAsia"/>
          <w:b/>
          <w:color w:val="000000"/>
          <w:sz w:val="24"/>
          <w:szCs w:val="24"/>
        </w:rPr>
        <w:t>季学期</w:t>
      </w:r>
      <w:r w:rsidR="00B27C62" w:rsidRPr="00280C45">
        <w:rPr>
          <w:rFonts w:ascii="宋体" w:hAnsi="宋体" w:cs="宋体" w:hint="eastAsia"/>
          <w:b/>
          <w:sz w:val="24"/>
          <w:szCs w:val="24"/>
        </w:rPr>
        <w:t>提交</w:t>
      </w:r>
    </w:p>
    <w:p w14:paraId="050BA978" w14:textId="77777777" w:rsidR="00B27C62" w:rsidRPr="00280C45" w:rsidRDefault="001177F7" w:rsidP="005335D3">
      <w:pPr>
        <w:jc w:val="center"/>
        <w:rPr>
          <w:rFonts w:ascii="宋体" w:hAnsi="宋体" w:cs="宋体"/>
          <w:b/>
          <w:color w:val="000000"/>
          <w:sz w:val="24"/>
          <w:szCs w:val="24"/>
        </w:rPr>
      </w:pPr>
      <w:r w:rsidRPr="00280C45">
        <w:rPr>
          <w:rFonts w:ascii="宋体" w:hAnsi="宋体" w:cs="宋体" w:hint="eastAsia"/>
          <w:b/>
          <w:color w:val="000000"/>
          <w:sz w:val="24"/>
          <w:szCs w:val="24"/>
        </w:rPr>
        <w:t>“形势与政策（讲座）”</w:t>
      </w:r>
      <w:r w:rsidR="00B01159" w:rsidRPr="00280C45">
        <w:rPr>
          <w:rFonts w:ascii="宋体" w:hAnsi="宋体" w:cs="宋体" w:hint="eastAsia"/>
          <w:b/>
          <w:color w:val="000000"/>
          <w:sz w:val="24"/>
          <w:szCs w:val="24"/>
        </w:rPr>
        <w:t>报告</w:t>
      </w:r>
      <w:r w:rsidR="00B27C62" w:rsidRPr="00280C45">
        <w:rPr>
          <w:rFonts w:ascii="宋体" w:hAnsi="宋体" w:cs="宋体" w:hint="eastAsia"/>
          <w:b/>
          <w:color w:val="000000"/>
          <w:sz w:val="24"/>
          <w:szCs w:val="24"/>
        </w:rPr>
        <w:t>的</w:t>
      </w:r>
      <w:r w:rsidR="00133E0D" w:rsidRPr="00280C45">
        <w:rPr>
          <w:rFonts w:ascii="宋体" w:hAnsi="宋体" w:cs="宋体" w:hint="eastAsia"/>
          <w:b/>
          <w:color w:val="000000"/>
          <w:sz w:val="24"/>
          <w:szCs w:val="24"/>
        </w:rPr>
        <w:t>通知</w:t>
      </w:r>
    </w:p>
    <w:p w14:paraId="2B710995" w14:textId="77777777" w:rsidR="00133E0D" w:rsidRPr="00280C45" w:rsidRDefault="00133E0D" w:rsidP="0012026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A895A51" w14:textId="547F421E" w:rsidR="00477A4C" w:rsidRPr="00472843" w:rsidRDefault="00133E0D" w:rsidP="00141045">
      <w:pPr>
        <w:adjustRightInd w:val="0"/>
        <w:snapToGri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4"/>
        </w:rPr>
      </w:pPr>
      <w:r w:rsidRPr="00472843">
        <w:rPr>
          <w:rFonts w:asciiTheme="minorEastAsia" w:eastAsiaTheme="minorEastAsia" w:hAnsiTheme="minorEastAsia" w:cs="宋体" w:hint="eastAsia"/>
          <w:sz w:val="24"/>
          <w:szCs w:val="24"/>
        </w:rPr>
        <w:t>“形势与政策（讲座）”是</w:t>
      </w:r>
      <w:r w:rsidR="002301E2" w:rsidRPr="00472843">
        <w:rPr>
          <w:rFonts w:asciiTheme="minorEastAsia" w:eastAsiaTheme="minorEastAsia" w:hAnsiTheme="minorEastAsia" w:cs="宋体" w:hint="eastAsia"/>
          <w:sz w:val="24"/>
          <w:szCs w:val="24"/>
        </w:rPr>
        <w:t>为本科必修课程。</w:t>
      </w:r>
      <w:r w:rsidRPr="00472843">
        <w:rPr>
          <w:rFonts w:asciiTheme="minorEastAsia" w:eastAsiaTheme="minorEastAsia" w:hAnsiTheme="minorEastAsia" w:cs="宋体" w:hint="eastAsia"/>
          <w:sz w:val="24"/>
          <w:szCs w:val="24"/>
        </w:rPr>
        <w:t>根据</w:t>
      </w:r>
      <w:r w:rsidR="001C2B08" w:rsidRPr="00472843">
        <w:rPr>
          <w:rFonts w:asciiTheme="minorEastAsia" w:eastAsiaTheme="minorEastAsia" w:hAnsiTheme="minorEastAsia" w:cs="宋体" w:hint="eastAsia"/>
          <w:sz w:val="24"/>
          <w:szCs w:val="24"/>
        </w:rPr>
        <w:t>我校关于“形势与政策（讲座）”的</w:t>
      </w:r>
      <w:r w:rsidRPr="00472843">
        <w:rPr>
          <w:rFonts w:asciiTheme="minorEastAsia" w:eastAsiaTheme="minorEastAsia" w:hAnsiTheme="minorEastAsia" w:cs="宋体" w:hint="eastAsia"/>
          <w:sz w:val="24"/>
          <w:szCs w:val="24"/>
        </w:rPr>
        <w:t>课程管理规定，将202</w:t>
      </w:r>
      <w:r w:rsidR="00304961">
        <w:rPr>
          <w:rFonts w:asciiTheme="minorEastAsia" w:eastAsiaTheme="minorEastAsia" w:hAnsiTheme="minorEastAsia" w:cs="宋体" w:hint="eastAsia"/>
          <w:sz w:val="24"/>
          <w:szCs w:val="24"/>
        </w:rPr>
        <w:t>3年</w:t>
      </w:r>
      <w:r w:rsidR="00D54393">
        <w:rPr>
          <w:rFonts w:asciiTheme="minorEastAsia" w:eastAsiaTheme="minorEastAsia" w:hAnsiTheme="minorEastAsia" w:cs="宋体" w:hint="eastAsia"/>
          <w:sz w:val="24"/>
          <w:szCs w:val="24"/>
        </w:rPr>
        <w:t>秋</w:t>
      </w:r>
      <w:r w:rsidRPr="00472843">
        <w:rPr>
          <w:rFonts w:asciiTheme="minorEastAsia" w:eastAsiaTheme="minorEastAsia" w:hAnsiTheme="minorEastAsia" w:cs="宋体" w:hint="eastAsia"/>
          <w:sz w:val="24"/>
          <w:szCs w:val="24"/>
        </w:rPr>
        <w:t>季学期课程报告提交事项通知如下。</w:t>
      </w:r>
    </w:p>
    <w:p w14:paraId="725AB050" w14:textId="77777777" w:rsidR="00477A4C" w:rsidRPr="00472843" w:rsidRDefault="00133E0D" w:rsidP="00141045">
      <w:pPr>
        <w:adjustRightInd w:val="0"/>
        <w:snapToGrid w:val="0"/>
        <w:spacing w:beforeLines="50" w:before="156" w:afterLines="50" w:after="156" w:line="360" w:lineRule="auto"/>
        <w:ind w:firstLineChars="200" w:firstLine="482"/>
        <w:jc w:val="left"/>
        <w:rPr>
          <w:rStyle w:val="a9"/>
          <w:rFonts w:asciiTheme="minorEastAsia" w:eastAsiaTheme="minorEastAsia" w:hAnsiTheme="minorEastAsia"/>
          <w:sz w:val="24"/>
          <w:szCs w:val="24"/>
        </w:rPr>
      </w:pPr>
      <w:r w:rsidRPr="00472843">
        <w:rPr>
          <w:rStyle w:val="a9"/>
          <w:rFonts w:asciiTheme="minorEastAsia" w:eastAsiaTheme="minorEastAsia" w:hAnsiTheme="minorEastAsia" w:hint="eastAsia"/>
          <w:sz w:val="24"/>
          <w:szCs w:val="24"/>
        </w:rPr>
        <w:t>一、 提交对象</w:t>
      </w:r>
    </w:p>
    <w:p w14:paraId="1C2AD391" w14:textId="03CF2DBB" w:rsidR="00477A4C" w:rsidRPr="00472843" w:rsidRDefault="00841426" w:rsidP="00141045">
      <w:pPr>
        <w:adjustRightInd w:val="0"/>
        <w:snapToGri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202</w:t>
      </w:r>
      <w:r w:rsidR="003430DF"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级</w:t>
      </w:r>
      <w:r w:rsidR="003430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33E0D" w:rsidRPr="00472843">
        <w:rPr>
          <w:rFonts w:asciiTheme="minorEastAsia" w:eastAsiaTheme="minorEastAsia" w:hAnsiTheme="minorEastAsia" w:hint="eastAsia"/>
          <w:sz w:val="24"/>
          <w:szCs w:val="24"/>
        </w:rPr>
        <w:t>20</w:t>
      </w:r>
      <w:r w:rsidR="003430DF">
        <w:rPr>
          <w:rFonts w:asciiTheme="minorEastAsia" w:eastAsiaTheme="minorEastAsia" w:hAnsiTheme="minorEastAsia" w:hint="eastAsia"/>
          <w:sz w:val="24"/>
          <w:szCs w:val="24"/>
        </w:rPr>
        <w:t>20</w:t>
      </w:r>
      <w:r w:rsidR="00133E0D" w:rsidRPr="00472843">
        <w:rPr>
          <w:rFonts w:asciiTheme="minorEastAsia" w:eastAsiaTheme="minorEastAsia" w:hAnsiTheme="minorEastAsia" w:hint="eastAsia"/>
          <w:sz w:val="24"/>
          <w:szCs w:val="24"/>
        </w:rPr>
        <w:t>级</w:t>
      </w:r>
      <w:r w:rsidR="0011219B">
        <w:rPr>
          <w:rFonts w:asciiTheme="minorEastAsia" w:eastAsiaTheme="minorEastAsia" w:hAnsiTheme="minorEastAsia" w:hint="eastAsia"/>
          <w:sz w:val="24"/>
          <w:szCs w:val="24"/>
        </w:rPr>
        <w:t>本科生</w:t>
      </w:r>
      <w:r w:rsidR="00133E0D" w:rsidRPr="00472843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11219B" w:rsidRPr="00472843">
        <w:rPr>
          <w:rFonts w:asciiTheme="minorEastAsia" w:eastAsiaTheme="minorEastAsia" w:hAnsiTheme="minorEastAsia" w:hint="eastAsia"/>
          <w:sz w:val="24"/>
          <w:szCs w:val="24"/>
        </w:rPr>
        <w:t>尚未获得该课程学分</w:t>
      </w:r>
      <w:r w:rsidR="005E4406">
        <w:rPr>
          <w:rFonts w:asciiTheme="minorEastAsia" w:eastAsiaTheme="minorEastAsia" w:hAnsiTheme="minorEastAsia" w:hint="eastAsia"/>
          <w:sz w:val="24"/>
          <w:szCs w:val="24"/>
        </w:rPr>
        <w:t>的毕业年级学生</w:t>
      </w:r>
      <w:r w:rsidR="00133E0D" w:rsidRPr="0047284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20327BC" w14:textId="77777777" w:rsidR="001553AD" w:rsidRPr="00472843" w:rsidRDefault="00133E0D" w:rsidP="00141045">
      <w:pPr>
        <w:adjustRightInd w:val="0"/>
        <w:snapToGrid w:val="0"/>
        <w:spacing w:beforeLines="50" w:before="156" w:afterLines="50" w:after="156" w:line="360" w:lineRule="auto"/>
        <w:ind w:firstLineChars="200" w:firstLine="482"/>
        <w:jc w:val="left"/>
        <w:rPr>
          <w:rStyle w:val="a9"/>
          <w:rFonts w:asciiTheme="minorEastAsia" w:eastAsiaTheme="minorEastAsia" w:hAnsiTheme="minorEastAsia"/>
          <w:sz w:val="24"/>
          <w:szCs w:val="24"/>
        </w:rPr>
      </w:pPr>
      <w:r w:rsidRPr="00472843">
        <w:rPr>
          <w:rStyle w:val="a9"/>
          <w:rFonts w:asciiTheme="minorEastAsia" w:eastAsiaTheme="minorEastAsia" w:hAnsiTheme="minorEastAsia" w:hint="eastAsia"/>
          <w:sz w:val="24"/>
          <w:szCs w:val="24"/>
        </w:rPr>
        <w:t>二、 提交时间</w:t>
      </w:r>
    </w:p>
    <w:p w14:paraId="3E182AC4" w14:textId="6BCAB1B9" w:rsidR="003267A2" w:rsidRPr="003267A2" w:rsidRDefault="00D70B8A" w:rsidP="00141045">
      <w:pPr>
        <w:adjustRightInd w:val="0"/>
        <w:snapToGrid w:val="0"/>
        <w:spacing w:beforeLines="50" w:before="156" w:afterLines="50" w:after="156" w:line="360" w:lineRule="auto"/>
        <w:ind w:firstLineChars="150" w:firstLine="360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202</w:t>
      </w:r>
      <w:r w:rsidR="00304961"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年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9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月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20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日-202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3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年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10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月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20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日</w:t>
      </w:r>
    </w:p>
    <w:p w14:paraId="402D8861" w14:textId="77777777" w:rsidR="001553AD" w:rsidRPr="00472843" w:rsidRDefault="00133E0D" w:rsidP="00141045">
      <w:pPr>
        <w:adjustRightInd w:val="0"/>
        <w:snapToGrid w:val="0"/>
        <w:spacing w:beforeLines="50" w:before="156" w:afterLines="50" w:after="156" w:line="360" w:lineRule="auto"/>
        <w:ind w:firstLineChars="200" w:firstLine="482"/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472843">
        <w:rPr>
          <w:rFonts w:asciiTheme="minorEastAsia" w:eastAsiaTheme="minorEastAsia" w:hAnsiTheme="minorEastAsia" w:hint="eastAsia"/>
          <w:b/>
          <w:bCs/>
          <w:sz w:val="24"/>
          <w:szCs w:val="24"/>
        </w:rPr>
        <w:t>三、提交</w:t>
      </w:r>
      <w:r w:rsidR="00CE6556" w:rsidRPr="00472843">
        <w:rPr>
          <w:rFonts w:asciiTheme="minorEastAsia" w:eastAsiaTheme="minorEastAsia" w:hAnsiTheme="minorEastAsia" w:hint="eastAsia"/>
          <w:b/>
          <w:bCs/>
          <w:sz w:val="24"/>
          <w:szCs w:val="24"/>
        </w:rPr>
        <w:t>要求</w:t>
      </w:r>
    </w:p>
    <w:p w14:paraId="2DD5CFA6" w14:textId="77777777" w:rsidR="001553AD" w:rsidRPr="00472843" w:rsidRDefault="00CE6556" w:rsidP="00141045">
      <w:pPr>
        <w:adjustRightInd w:val="0"/>
        <w:snapToGri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72843">
        <w:rPr>
          <w:rFonts w:asciiTheme="minorEastAsia" w:eastAsiaTheme="minorEastAsia" w:hAnsiTheme="minorEastAsia" w:hint="eastAsia"/>
          <w:sz w:val="24"/>
          <w:szCs w:val="24"/>
        </w:rPr>
        <w:t>提交2篇“形势与政策（讲座）”报告。报告中应</w:t>
      </w:r>
      <w:r w:rsidR="001553AD" w:rsidRPr="00472843">
        <w:rPr>
          <w:rFonts w:asciiTheme="minorEastAsia" w:eastAsiaTheme="minorEastAsia" w:hAnsiTheme="minorEastAsia" w:hint="eastAsia"/>
          <w:sz w:val="24"/>
          <w:szCs w:val="24"/>
        </w:rPr>
        <w:t>当列明入学以来在</w:t>
      </w:r>
      <w:r w:rsidRPr="00472843">
        <w:rPr>
          <w:rFonts w:asciiTheme="minorEastAsia" w:eastAsiaTheme="minorEastAsia" w:hAnsiTheme="minorEastAsia" w:hint="eastAsia"/>
          <w:sz w:val="24"/>
          <w:szCs w:val="24"/>
        </w:rPr>
        <w:t>校内听过的8场“形势与政策”相关讲座</w:t>
      </w:r>
      <w:r w:rsidR="00DE2ACE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DE2ACE">
        <w:rPr>
          <w:rFonts w:ascii="宋体" w:hAnsi="宋体" w:cs="方正小标宋简体" w:hint="eastAsia"/>
          <w:color w:val="000000"/>
          <w:kern w:val="0"/>
          <w:sz w:val="28"/>
          <w:szCs w:val="28"/>
        </w:rPr>
        <w:t>（</w:t>
      </w:r>
      <w:r w:rsidR="00DE2ACE" w:rsidRPr="00DE2ACE">
        <w:rPr>
          <w:rFonts w:asciiTheme="minorEastAsia" w:eastAsiaTheme="minorEastAsia" w:hAnsiTheme="minorEastAsia"/>
          <w:sz w:val="24"/>
          <w:szCs w:val="24"/>
        </w:rPr>
        <w:t>主要包括人文社科类、理论宣讲类、科技政策类等讲座报告，不含专业学术报告</w:t>
      </w:r>
      <w:r w:rsidR="00DE2ACE" w:rsidRPr="00DE2AC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DE2ACE" w:rsidRPr="00DE2ACE">
        <w:rPr>
          <w:rFonts w:asciiTheme="minorEastAsia" w:eastAsiaTheme="minorEastAsia" w:hAnsiTheme="minorEastAsia"/>
          <w:sz w:val="24"/>
          <w:szCs w:val="24"/>
        </w:rPr>
        <w:t>。</w:t>
      </w:r>
      <w:r w:rsidR="00DE2ACE" w:rsidRPr="00DE2ACE">
        <w:rPr>
          <w:rFonts w:asciiTheme="minorEastAsia" w:eastAsiaTheme="minorEastAsia" w:hAnsiTheme="minorEastAsia" w:hint="eastAsia"/>
          <w:sz w:val="24"/>
          <w:szCs w:val="24"/>
        </w:rPr>
        <w:t>讲座由马克思主义学院、校党委宣传部、教务处、学工部、校团委等部门协同，组织校内外资源以“习近平新时代中国特色社会主义思想”系列讲座、党校集中面授、青年马克思主义工程、学生骨干培训等方式开设。</w:t>
      </w:r>
      <w:r w:rsidR="00DE2ACE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472843">
        <w:rPr>
          <w:rFonts w:asciiTheme="minorEastAsia" w:eastAsiaTheme="minorEastAsia" w:hAnsiTheme="minorEastAsia" w:hint="eastAsia"/>
          <w:sz w:val="24"/>
          <w:szCs w:val="24"/>
        </w:rPr>
        <w:t>，每篇报告列4场，并选择其中感受最深的</w:t>
      </w:r>
      <w:r w:rsidR="001C2B08" w:rsidRPr="00472843">
        <w:rPr>
          <w:rFonts w:asciiTheme="minorEastAsia" w:eastAsiaTheme="minorEastAsia" w:hAnsiTheme="minorEastAsia" w:hint="eastAsia"/>
          <w:sz w:val="24"/>
          <w:szCs w:val="24"/>
        </w:rPr>
        <w:t>二</w:t>
      </w:r>
      <w:r w:rsidRPr="00472843">
        <w:rPr>
          <w:rFonts w:asciiTheme="minorEastAsia" w:eastAsiaTheme="minorEastAsia" w:hAnsiTheme="minorEastAsia" w:hint="eastAsia"/>
          <w:sz w:val="24"/>
          <w:szCs w:val="24"/>
        </w:rPr>
        <w:t>场讲座，分别撰写感想报告。</w:t>
      </w:r>
      <w:r w:rsidR="001C2B08" w:rsidRPr="00472843">
        <w:rPr>
          <w:rFonts w:asciiTheme="minorEastAsia" w:eastAsiaTheme="minorEastAsia" w:hAnsiTheme="minorEastAsia" w:hint="eastAsia"/>
          <w:sz w:val="24"/>
          <w:szCs w:val="24"/>
        </w:rPr>
        <w:t>每篇感想报告不少于1500字，应独立完成，内容真实、丰富，不得弄虚作假、编造或抄袭。</w:t>
      </w:r>
    </w:p>
    <w:p w14:paraId="7E8BE80C" w14:textId="77777777" w:rsidR="001553AD" w:rsidRDefault="001C2B08" w:rsidP="00141045">
      <w:pPr>
        <w:adjustRightInd w:val="0"/>
        <w:snapToGrid w:val="0"/>
        <w:spacing w:beforeLines="50" w:before="156" w:afterLines="50" w:after="156" w:line="360" w:lineRule="auto"/>
        <w:ind w:firstLineChars="200" w:firstLine="480"/>
        <w:jc w:val="left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DE2ACE">
        <w:rPr>
          <w:rFonts w:asciiTheme="minorEastAsia" w:eastAsiaTheme="minorEastAsia" w:hAnsiTheme="minorEastAsia" w:hint="eastAsia"/>
          <w:color w:val="FF0000"/>
          <w:sz w:val="24"/>
          <w:szCs w:val="24"/>
        </w:rPr>
        <w:t>具体要求，详见教务处2018年7月发布的《关于思想政治课程执行方案（试行）的通知》</w:t>
      </w:r>
      <w:r w:rsidR="001553AD" w:rsidRPr="00DE2ACE">
        <w:rPr>
          <w:rFonts w:asciiTheme="minorEastAsia" w:eastAsiaTheme="minorEastAsia" w:hAnsiTheme="minorEastAsia" w:hint="eastAsia"/>
          <w:color w:val="FF0000"/>
          <w:sz w:val="24"/>
          <w:szCs w:val="24"/>
        </w:rPr>
        <w:t>（教字[2018]21号）（</w:t>
      </w:r>
      <w:hyperlink r:id="rId7" w:history="1">
        <w:r w:rsidRPr="00DE2ACE">
          <w:rPr>
            <w:rStyle w:val="a8"/>
            <w:rFonts w:asciiTheme="minorEastAsia" w:eastAsiaTheme="minorEastAsia" w:hAnsiTheme="minorEastAsia" w:cs="宋体"/>
            <w:color w:val="FF0000"/>
            <w:sz w:val="24"/>
            <w:szCs w:val="24"/>
          </w:rPr>
          <w:t>https://www.teach.ustc.edu.cn/?attachment_id=8595</w:t>
        </w:r>
      </w:hyperlink>
      <w:r w:rsidRPr="00DE2ACE">
        <w:rPr>
          <w:rFonts w:asciiTheme="minorEastAsia" w:eastAsiaTheme="minorEastAsia" w:hAnsiTheme="minorEastAsia" w:hint="eastAsia"/>
          <w:color w:val="FF0000"/>
          <w:sz w:val="24"/>
          <w:szCs w:val="24"/>
        </w:rPr>
        <w:t>）。</w:t>
      </w:r>
    </w:p>
    <w:p w14:paraId="5851FEE8" w14:textId="77777777" w:rsidR="00255BE2" w:rsidRPr="008957A4" w:rsidRDefault="008957A4" w:rsidP="00141045">
      <w:pPr>
        <w:adjustRightInd w:val="0"/>
        <w:snapToGrid w:val="0"/>
        <w:spacing w:beforeLines="50" w:before="156" w:afterLines="50" w:after="156" w:line="360" w:lineRule="auto"/>
        <w:ind w:right="420"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8957A4">
        <w:rPr>
          <w:rFonts w:asciiTheme="minorEastAsia" w:eastAsiaTheme="minorEastAsia" w:hAnsiTheme="minorEastAsia" w:hint="eastAsia"/>
          <w:sz w:val="24"/>
          <w:szCs w:val="24"/>
        </w:rPr>
        <w:t>报告</w:t>
      </w:r>
      <w:r w:rsidRPr="008957A4">
        <w:rPr>
          <w:rFonts w:asciiTheme="minorEastAsia" w:eastAsiaTheme="minorEastAsia" w:hAnsiTheme="minorEastAsia"/>
          <w:sz w:val="24"/>
          <w:szCs w:val="24"/>
        </w:rPr>
        <w:t>提交地址</w:t>
      </w:r>
      <w:r w:rsidRPr="008957A4">
        <w:rPr>
          <w:rFonts w:asciiTheme="minorEastAsia" w:eastAsiaTheme="minorEastAsia" w:hAnsiTheme="minorEastAsia" w:hint="eastAsia"/>
          <w:sz w:val="24"/>
          <w:szCs w:val="24"/>
        </w:rPr>
        <w:t xml:space="preserve"> :</w:t>
      </w:r>
      <w:r w:rsidR="00FE72A3">
        <w:rPr>
          <w:rFonts w:asciiTheme="minorEastAsia" w:eastAsiaTheme="minorEastAsia" w:hAnsiTheme="minorEastAsia" w:hint="eastAsia"/>
          <w:sz w:val="24"/>
          <w:szCs w:val="24"/>
        </w:rPr>
        <w:t>瀚海教学网</w:t>
      </w:r>
      <w:hyperlink r:id="rId8" w:history="1">
        <w:r w:rsidRPr="008957A4">
          <w:rPr>
            <w:rFonts w:asciiTheme="minorEastAsia" w:eastAsiaTheme="minorEastAsia" w:hAnsiTheme="minorEastAsia"/>
            <w:sz w:val="24"/>
            <w:szCs w:val="24"/>
          </w:rPr>
          <w:t>https://course.ustc.edu.cn</w:t>
        </w:r>
      </w:hyperlink>
      <w:r w:rsidR="006D70D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B106C">
        <w:rPr>
          <w:rFonts w:asciiTheme="minorEastAsia" w:eastAsiaTheme="minorEastAsia" w:hAnsiTheme="minorEastAsia" w:hint="eastAsia"/>
          <w:sz w:val="24"/>
          <w:szCs w:val="24"/>
        </w:rPr>
        <w:t>选择相应课程通过作业形式提交，</w:t>
      </w:r>
      <w:r w:rsidR="006D70D3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6D70D3">
        <w:rPr>
          <w:rFonts w:asciiTheme="minorEastAsia" w:eastAsiaTheme="minorEastAsia" w:hAnsiTheme="minorEastAsia"/>
          <w:sz w:val="24"/>
          <w:szCs w:val="24"/>
        </w:rPr>
        <w:t>方法请查看《</w:t>
      </w:r>
      <w:r w:rsidR="006D70D3">
        <w:rPr>
          <w:rFonts w:asciiTheme="minorEastAsia" w:eastAsiaTheme="minorEastAsia" w:hAnsiTheme="minorEastAsia" w:hint="eastAsia"/>
          <w:sz w:val="24"/>
          <w:szCs w:val="24"/>
        </w:rPr>
        <w:t>关于</w:t>
      </w:r>
      <w:r w:rsidR="006D70D3">
        <w:rPr>
          <w:rFonts w:asciiTheme="minorEastAsia" w:eastAsiaTheme="minorEastAsia" w:hAnsiTheme="minorEastAsia"/>
          <w:sz w:val="24"/>
          <w:szCs w:val="24"/>
        </w:rPr>
        <w:t>中国科学技术大学“</w:t>
      </w:r>
      <w:r w:rsidR="006D70D3">
        <w:rPr>
          <w:rFonts w:asciiTheme="minorEastAsia" w:eastAsiaTheme="minorEastAsia" w:hAnsiTheme="minorEastAsia" w:hint="eastAsia"/>
          <w:sz w:val="24"/>
          <w:szCs w:val="24"/>
        </w:rPr>
        <w:t>瀚海</w:t>
      </w:r>
      <w:r w:rsidR="006D70D3">
        <w:rPr>
          <w:rFonts w:asciiTheme="minorEastAsia" w:eastAsiaTheme="minorEastAsia" w:hAnsiTheme="minorEastAsia"/>
          <w:sz w:val="24"/>
          <w:szCs w:val="24"/>
        </w:rPr>
        <w:t>教学网”</w:t>
      </w:r>
      <w:r w:rsidR="006D70D3">
        <w:rPr>
          <w:rFonts w:asciiTheme="minorEastAsia" w:eastAsiaTheme="minorEastAsia" w:hAnsiTheme="minorEastAsia" w:hint="eastAsia"/>
          <w:sz w:val="24"/>
          <w:szCs w:val="24"/>
        </w:rPr>
        <w:t>上线</w:t>
      </w:r>
      <w:r w:rsidR="006D70D3">
        <w:rPr>
          <w:rFonts w:asciiTheme="minorEastAsia" w:eastAsiaTheme="minorEastAsia" w:hAnsiTheme="minorEastAsia"/>
          <w:sz w:val="24"/>
          <w:szCs w:val="24"/>
        </w:rPr>
        <w:t>试运行的通知》</w:t>
      </w:r>
    </w:p>
    <w:p w14:paraId="5CACEF82" w14:textId="76A1F9E4" w:rsidR="00507B9C" w:rsidRDefault="00841426" w:rsidP="00141045">
      <w:pPr>
        <w:adjustRightInd w:val="0"/>
        <w:snapToGrid w:val="0"/>
        <w:spacing w:beforeLines="50" w:before="156" w:afterLines="50" w:after="156" w:line="360" w:lineRule="auto"/>
        <w:ind w:leftChars="2793" w:left="5985" w:right="480" w:hangingChars="50" w:hanging="120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马克思主义学院</w:t>
      </w:r>
      <w:r w:rsidR="00304961">
        <w:rPr>
          <w:rFonts w:asciiTheme="minorEastAsia" w:eastAsiaTheme="minorEastAsia" w:hAnsiTheme="minorEastAsia" w:cs="宋体"/>
          <w:sz w:val="24"/>
          <w:szCs w:val="24"/>
        </w:rPr>
        <w:t>202</w:t>
      </w:r>
      <w:r w:rsidR="00304961">
        <w:rPr>
          <w:rFonts w:asciiTheme="minorEastAsia" w:eastAsiaTheme="minorEastAsia" w:hAnsiTheme="minorEastAsia" w:cs="宋体" w:hint="eastAsia"/>
          <w:sz w:val="24"/>
          <w:szCs w:val="24"/>
        </w:rPr>
        <w:t>3</w:t>
      </w:r>
      <w:r w:rsidR="00507B9C">
        <w:rPr>
          <w:rFonts w:asciiTheme="minorEastAsia" w:eastAsiaTheme="minorEastAsia" w:hAnsiTheme="minorEastAsia" w:cs="宋体"/>
          <w:sz w:val="24"/>
          <w:szCs w:val="24"/>
        </w:rPr>
        <w:t>年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9</w:t>
      </w:r>
      <w:r w:rsidR="00507B9C">
        <w:rPr>
          <w:rFonts w:asciiTheme="minorEastAsia" w:eastAsiaTheme="minorEastAsia" w:hAnsiTheme="minorEastAsia" w:cs="宋体"/>
          <w:sz w:val="24"/>
          <w:szCs w:val="24"/>
        </w:rPr>
        <w:t>月</w:t>
      </w:r>
      <w:r w:rsidR="00963707">
        <w:rPr>
          <w:rFonts w:asciiTheme="minorEastAsia" w:eastAsiaTheme="minorEastAsia" w:hAnsiTheme="minorEastAsia" w:cs="宋体"/>
          <w:sz w:val="24"/>
          <w:szCs w:val="24"/>
        </w:rPr>
        <w:t>18</w:t>
      </w:r>
      <w:r w:rsidR="00507B9C">
        <w:rPr>
          <w:rFonts w:asciiTheme="minorEastAsia" w:eastAsiaTheme="minorEastAsia" w:hAnsiTheme="minorEastAsia" w:cs="宋体"/>
          <w:sz w:val="24"/>
          <w:szCs w:val="24"/>
        </w:rPr>
        <w:t>日</w:t>
      </w:r>
    </w:p>
    <w:p w14:paraId="716D3746" w14:textId="77777777" w:rsidR="00507B9C" w:rsidRDefault="00507B9C" w:rsidP="00507B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0" w:lineRule="exact"/>
        <w:ind w:firstLineChars="200" w:firstLine="560"/>
        <w:rPr>
          <w:rFonts w:ascii="宋体" w:hAnsi="宋体" w:cs="方正小标宋简体"/>
          <w:color w:val="000000"/>
          <w:kern w:val="0"/>
          <w:sz w:val="28"/>
          <w:szCs w:val="28"/>
        </w:rPr>
      </w:pPr>
    </w:p>
    <w:p w14:paraId="05EE6B99" w14:textId="77777777" w:rsidR="001C0C2F" w:rsidRDefault="008957A4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附件</w:t>
      </w:r>
      <w:r w:rsidR="001C0C2F">
        <w:rPr>
          <w:rFonts w:asciiTheme="minorEastAsia" w:eastAsiaTheme="minorEastAsia" w:hAnsiTheme="minorEastAsia" w:cs="宋体"/>
          <w:sz w:val="24"/>
          <w:szCs w:val="24"/>
        </w:rPr>
        <w:t>：</w:t>
      </w:r>
      <w:r w:rsidR="001C0C2F">
        <w:rPr>
          <w:rFonts w:asciiTheme="minorEastAsia" w:eastAsiaTheme="minorEastAsia" w:hAnsiTheme="minorEastAsia" w:cs="宋体" w:hint="eastAsia"/>
          <w:sz w:val="24"/>
          <w:szCs w:val="24"/>
        </w:rPr>
        <w:t>《形势</w:t>
      </w:r>
      <w:r w:rsidR="001C0C2F">
        <w:rPr>
          <w:rFonts w:asciiTheme="minorEastAsia" w:eastAsiaTheme="minorEastAsia" w:hAnsiTheme="minorEastAsia" w:cs="宋体"/>
          <w:sz w:val="24"/>
          <w:szCs w:val="24"/>
        </w:rPr>
        <w:t>与政策报告</w:t>
      </w:r>
      <w:r w:rsidR="001C0C2F">
        <w:rPr>
          <w:rFonts w:asciiTheme="minorEastAsia" w:eastAsiaTheme="minorEastAsia" w:hAnsiTheme="minorEastAsia" w:cs="宋体" w:hint="eastAsia"/>
          <w:sz w:val="24"/>
          <w:szCs w:val="24"/>
        </w:rPr>
        <w:t>》提交</w:t>
      </w:r>
      <w:r w:rsidR="001C0C2F">
        <w:rPr>
          <w:rFonts w:asciiTheme="minorEastAsia" w:eastAsiaTheme="minorEastAsia" w:hAnsiTheme="minorEastAsia" w:cs="宋体"/>
          <w:sz w:val="24"/>
          <w:szCs w:val="24"/>
        </w:rPr>
        <w:t>模板</w:t>
      </w:r>
    </w:p>
    <w:p w14:paraId="26A2871A" w14:textId="77777777" w:rsidR="00727BF5" w:rsidRDefault="00727BF5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附件</w:t>
      </w:r>
      <w:r w:rsidR="00443D0F">
        <w:rPr>
          <w:rFonts w:asciiTheme="minorEastAsia" w:eastAsiaTheme="minorEastAsia" w:hAnsiTheme="minorEastAsia" w:cs="宋体"/>
          <w:sz w:val="24"/>
          <w:szCs w:val="24"/>
        </w:rPr>
        <w:t>：</w:t>
      </w:r>
    </w:p>
    <w:p w14:paraId="4425C4F7" w14:textId="77777777" w:rsidR="00E55A00" w:rsidRDefault="00E55A00" w:rsidP="00E55A00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形 势 与 政 策</w:t>
      </w:r>
    </w:p>
    <w:p w14:paraId="78020D5F" w14:textId="77777777" w:rsidR="00E55A00" w:rsidRDefault="00E55A00" w:rsidP="00E55A00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(一)</w:t>
      </w:r>
    </w:p>
    <w:p w14:paraId="01C7E6F5" w14:textId="77777777" w:rsidR="00E55A00" w:rsidRDefault="00E55A00" w:rsidP="00E55A00">
      <w:pPr>
        <w:rPr>
          <w:rFonts w:ascii="宋体" w:hAnsi="宋体"/>
          <w:sz w:val="28"/>
          <w:szCs w:val="28"/>
        </w:rPr>
      </w:pPr>
    </w:p>
    <w:p w14:paraId="6CF3F8C7" w14:textId="77777777" w:rsidR="00E55A00" w:rsidRDefault="00E55A00" w:rsidP="00E55A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学号：姓名： 院系：</w:t>
      </w:r>
    </w:p>
    <w:p w14:paraId="669BD7D7" w14:textId="77777777" w:rsidR="00E55A00" w:rsidRDefault="00E55A00" w:rsidP="00E55A00">
      <w:pPr>
        <w:pBdr>
          <w:bottom w:val="single" w:sz="6" w:space="1" w:color="auto"/>
        </w:pBd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年级： 手机：邮箱：</w:t>
      </w:r>
    </w:p>
    <w:p w14:paraId="03B43318" w14:textId="77777777" w:rsidR="004018A9" w:rsidRDefault="004018A9" w:rsidP="004018A9">
      <w:pPr>
        <w:rPr>
          <w:rFonts w:ascii="宋体" w:hAnsi="宋体"/>
          <w:sz w:val="28"/>
          <w:szCs w:val="28"/>
        </w:rPr>
      </w:pPr>
    </w:p>
    <w:p w14:paraId="3318C6FB" w14:textId="77777777" w:rsidR="00E55A00" w:rsidRPr="004018A9" w:rsidRDefault="004018A9" w:rsidP="004018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</w:t>
      </w:r>
      <w:r w:rsidR="00E55A00">
        <w:rPr>
          <w:rFonts w:ascii="黑体" w:eastAsia="黑体" w:hAnsi="宋体" w:hint="eastAsia"/>
          <w:sz w:val="30"/>
          <w:szCs w:val="30"/>
        </w:rPr>
        <w:t>入学以来听过的4场报告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264"/>
        <w:gridCol w:w="1704"/>
        <w:gridCol w:w="1705"/>
      </w:tblGrid>
      <w:tr w:rsidR="00E55A00" w14:paraId="079BEEF5" w14:textId="77777777" w:rsidTr="003C1475">
        <w:trPr>
          <w:jc w:val="center"/>
        </w:trPr>
        <w:tc>
          <w:tcPr>
            <w:tcW w:w="1008" w:type="dxa"/>
            <w:vAlign w:val="center"/>
          </w:tcPr>
          <w:p w14:paraId="58966BEA" w14:textId="77777777" w:rsidR="00E55A00" w:rsidRDefault="00E55A00" w:rsidP="003C1475">
            <w:pPr>
              <w:ind w:rightChars="-51" w:right="-107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序号</w:t>
            </w:r>
          </w:p>
        </w:tc>
        <w:tc>
          <w:tcPr>
            <w:tcW w:w="3264" w:type="dxa"/>
            <w:vAlign w:val="center"/>
          </w:tcPr>
          <w:p w14:paraId="1DB6DCF5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报告名称</w:t>
            </w:r>
          </w:p>
        </w:tc>
        <w:tc>
          <w:tcPr>
            <w:tcW w:w="1704" w:type="dxa"/>
            <w:vAlign w:val="center"/>
          </w:tcPr>
          <w:p w14:paraId="0B475A88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报告人</w:t>
            </w:r>
          </w:p>
        </w:tc>
        <w:tc>
          <w:tcPr>
            <w:tcW w:w="1705" w:type="dxa"/>
            <w:vAlign w:val="center"/>
          </w:tcPr>
          <w:p w14:paraId="4B68B75F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报告学期</w:t>
            </w:r>
          </w:p>
          <w:p w14:paraId="0B4F988C" w14:textId="77777777" w:rsidR="00E55A00" w:rsidRDefault="00E55A00" w:rsidP="003C147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（例：2018秋）</w:t>
            </w:r>
          </w:p>
        </w:tc>
      </w:tr>
      <w:tr w:rsidR="00E55A00" w14:paraId="503E48BC" w14:textId="77777777" w:rsidTr="003C1475">
        <w:trPr>
          <w:jc w:val="center"/>
        </w:trPr>
        <w:tc>
          <w:tcPr>
            <w:tcW w:w="1008" w:type="dxa"/>
            <w:vAlign w:val="center"/>
          </w:tcPr>
          <w:p w14:paraId="042AD40C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</w:t>
            </w:r>
          </w:p>
        </w:tc>
        <w:tc>
          <w:tcPr>
            <w:tcW w:w="3264" w:type="dxa"/>
            <w:vAlign w:val="center"/>
          </w:tcPr>
          <w:p w14:paraId="7A1575D2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2455F29A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1048B46C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E55A00" w14:paraId="4D25EE2F" w14:textId="77777777" w:rsidTr="003C1475">
        <w:trPr>
          <w:jc w:val="center"/>
        </w:trPr>
        <w:tc>
          <w:tcPr>
            <w:tcW w:w="1008" w:type="dxa"/>
            <w:vAlign w:val="center"/>
          </w:tcPr>
          <w:p w14:paraId="0079224D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</w:t>
            </w:r>
          </w:p>
        </w:tc>
        <w:tc>
          <w:tcPr>
            <w:tcW w:w="3264" w:type="dxa"/>
            <w:vAlign w:val="center"/>
          </w:tcPr>
          <w:p w14:paraId="42259AD2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37B142A2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265605B6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E55A00" w14:paraId="2B2E4849" w14:textId="77777777" w:rsidTr="003C1475">
        <w:trPr>
          <w:jc w:val="center"/>
        </w:trPr>
        <w:tc>
          <w:tcPr>
            <w:tcW w:w="1008" w:type="dxa"/>
            <w:vAlign w:val="center"/>
          </w:tcPr>
          <w:p w14:paraId="432F5D76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</w:t>
            </w:r>
          </w:p>
        </w:tc>
        <w:tc>
          <w:tcPr>
            <w:tcW w:w="3264" w:type="dxa"/>
            <w:vAlign w:val="center"/>
          </w:tcPr>
          <w:p w14:paraId="0B215049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1811C0E3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7C217910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E55A00" w14:paraId="1598A878" w14:textId="77777777" w:rsidTr="003C1475">
        <w:trPr>
          <w:jc w:val="center"/>
        </w:trPr>
        <w:tc>
          <w:tcPr>
            <w:tcW w:w="1008" w:type="dxa"/>
            <w:vAlign w:val="center"/>
          </w:tcPr>
          <w:p w14:paraId="2997DA88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4</w:t>
            </w:r>
          </w:p>
        </w:tc>
        <w:tc>
          <w:tcPr>
            <w:tcW w:w="3264" w:type="dxa"/>
            <w:vAlign w:val="center"/>
          </w:tcPr>
          <w:p w14:paraId="41A76E38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4F3C39E0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548536EB" w14:textId="77777777" w:rsidR="00E55A00" w:rsidRDefault="00E55A00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1C83C7EE" w14:textId="77777777" w:rsidR="00E55A00" w:rsidRDefault="00E55A00" w:rsidP="00E55A00">
      <w:pPr>
        <w:rPr>
          <w:rFonts w:ascii="宋体" w:hAnsi="宋体"/>
          <w:sz w:val="32"/>
          <w:szCs w:val="32"/>
        </w:rPr>
      </w:pPr>
    </w:p>
    <w:p w14:paraId="0699C21E" w14:textId="77777777" w:rsidR="00E55A00" w:rsidRDefault="004018A9" w:rsidP="004018A9">
      <w:pPr>
        <w:spacing w:line="500" w:lineRule="exact"/>
        <w:rPr>
          <w:rFonts w:ascii="宋体" w:hAnsi="宋体"/>
          <w:sz w:val="32"/>
          <w:szCs w:val="32"/>
        </w:rPr>
      </w:pPr>
      <w:r>
        <w:rPr>
          <w:rFonts w:ascii="黑体" w:eastAsia="黑体" w:hAnsi="宋体" w:hint="eastAsia"/>
          <w:sz w:val="30"/>
          <w:szCs w:val="30"/>
        </w:rPr>
        <w:t>二、</w:t>
      </w:r>
      <w:r w:rsidR="00E55A00">
        <w:rPr>
          <w:rFonts w:ascii="黑体" w:eastAsia="黑体" w:hAnsi="宋体" w:hint="eastAsia"/>
          <w:sz w:val="30"/>
          <w:szCs w:val="30"/>
        </w:rPr>
        <w:t>感想</w:t>
      </w:r>
      <w:r w:rsidR="00E55A00">
        <w:rPr>
          <w:rFonts w:ascii="楷体_GB2312" w:eastAsia="楷体_GB2312" w:hAnsi="宋体" w:hint="eastAsia"/>
          <w:sz w:val="28"/>
          <w:szCs w:val="28"/>
        </w:rPr>
        <w:t>（</w:t>
      </w:r>
      <w:r w:rsidR="00E55A00">
        <w:rPr>
          <w:rFonts w:ascii="楷体_GB2312" w:eastAsia="楷体_GB2312" w:hAnsi="Courier New" w:cs="Courier New" w:hint="eastAsia"/>
          <w:color w:val="333333"/>
          <w:sz w:val="28"/>
          <w:szCs w:val="28"/>
        </w:rPr>
        <w:t>请选择其感受最深的一次讲座，撰写感想报告，报告要求：字数不少于1</w:t>
      </w:r>
      <w:r w:rsidR="00E55A00">
        <w:rPr>
          <w:rFonts w:ascii="楷体_GB2312" w:eastAsia="楷体_GB2312" w:hAnsi="Courier New" w:cs="Courier New"/>
          <w:color w:val="333333"/>
          <w:sz w:val="28"/>
          <w:szCs w:val="28"/>
        </w:rPr>
        <w:t>5</w:t>
      </w:r>
      <w:r w:rsidR="00E55A00">
        <w:rPr>
          <w:rFonts w:ascii="楷体_GB2312" w:eastAsia="楷体_GB2312" w:hAnsi="Courier New" w:cs="Courier New" w:hint="eastAsia"/>
          <w:color w:val="333333"/>
          <w:sz w:val="28"/>
          <w:szCs w:val="28"/>
        </w:rPr>
        <w:t>00字， 应独立完成，内容真实、丰富，不得弄虚作假、编造或抄袭，否则审核时将作不通过处理。</w:t>
      </w:r>
      <w:r w:rsidR="00E55A00">
        <w:rPr>
          <w:rFonts w:ascii="楷体_GB2312" w:eastAsia="楷体_GB2312" w:hAnsi="宋体" w:hint="eastAsia"/>
          <w:sz w:val="28"/>
          <w:szCs w:val="28"/>
        </w:rPr>
        <w:t>）</w:t>
      </w:r>
    </w:p>
    <w:p w14:paraId="53B8A568" w14:textId="77777777" w:rsidR="00E55A00" w:rsidRDefault="00E55A00" w:rsidP="00E55A00">
      <w:pPr>
        <w:pStyle w:val="12"/>
        <w:ind w:left="720"/>
        <w:rPr>
          <w:rFonts w:ascii="Songti SC Regular" w:eastAsia="Songti SC Regular" w:hAnsi="Songti SC Regular"/>
          <w:sz w:val="36"/>
          <w:szCs w:val="36"/>
        </w:rPr>
      </w:pPr>
    </w:p>
    <w:p w14:paraId="6DAE5C92" w14:textId="77777777" w:rsidR="00E55A00" w:rsidRPr="00DE4C68" w:rsidRDefault="00E55A00" w:rsidP="00E55A00">
      <w:pPr>
        <w:pStyle w:val="12"/>
        <w:rPr>
          <w:rFonts w:ascii="宋体" w:eastAsia="宋体" w:hAnsi="宋体"/>
          <w:sz w:val="32"/>
          <w:szCs w:val="32"/>
        </w:rPr>
      </w:pPr>
    </w:p>
    <w:p w14:paraId="55224C6B" w14:textId="77777777" w:rsidR="00E55A00" w:rsidRDefault="00E55A00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14:paraId="1FDA769F" w14:textId="77777777" w:rsidR="00E55A00" w:rsidRDefault="00E55A00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14:paraId="1B056BC2" w14:textId="77777777" w:rsidR="00E55A00" w:rsidRDefault="00E55A00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14:paraId="3A03BB95" w14:textId="77777777" w:rsidR="005E12E7" w:rsidRDefault="005E12E7" w:rsidP="005E12E7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形 势 与 政 策</w:t>
      </w:r>
    </w:p>
    <w:p w14:paraId="3C400F42" w14:textId="77777777" w:rsidR="005E12E7" w:rsidRDefault="005E12E7" w:rsidP="005E12E7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(二)</w:t>
      </w:r>
    </w:p>
    <w:p w14:paraId="00961F70" w14:textId="77777777" w:rsidR="005E12E7" w:rsidRDefault="005E12E7" w:rsidP="005E12E7">
      <w:pPr>
        <w:rPr>
          <w:rFonts w:ascii="宋体" w:hAnsi="宋体"/>
          <w:sz w:val="28"/>
          <w:szCs w:val="28"/>
        </w:rPr>
      </w:pPr>
    </w:p>
    <w:p w14:paraId="1A40B19B" w14:textId="77777777" w:rsidR="005E12E7" w:rsidRDefault="005E12E7" w:rsidP="005E12E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学号：姓名： 院系：</w:t>
      </w:r>
    </w:p>
    <w:p w14:paraId="3EEA3757" w14:textId="77777777" w:rsidR="005E12E7" w:rsidRDefault="005E12E7" w:rsidP="005E12E7">
      <w:pPr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年级： 手机：邮箱：</w:t>
      </w:r>
    </w:p>
    <w:p w14:paraId="3A59D424" w14:textId="77777777" w:rsidR="005E12E7" w:rsidRDefault="005E12E7" w:rsidP="005E12E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---------------------------------------------------------</w:t>
      </w:r>
    </w:p>
    <w:p w14:paraId="232C4ED5" w14:textId="77777777" w:rsidR="005E12E7" w:rsidRDefault="004018A9" w:rsidP="004018A9">
      <w:pPr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一、</w:t>
      </w:r>
      <w:r w:rsidR="005E12E7">
        <w:rPr>
          <w:rFonts w:ascii="黑体" w:eastAsia="黑体" w:hAnsi="宋体" w:hint="eastAsia"/>
          <w:sz w:val="30"/>
          <w:szCs w:val="30"/>
        </w:rPr>
        <w:t>入学以来听过的4场报告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264"/>
        <w:gridCol w:w="1704"/>
        <w:gridCol w:w="1705"/>
      </w:tblGrid>
      <w:tr w:rsidR="005E12E7" w14:paraId="0B7ED9C2" w14:textId="77777777" w:rsidTr="003C1475">
        <w:trPr>
          <w:jc w:val="center"/>
        </w:trPr>
        <w:tc>
          <w:tcPr>
            <w:tcW w:w="1008" w:type="dxa"/>
            <w:vAlign w:val="center"/>
          </w:tcPr>
          <w:p w14:paraId="75D90E7A" w14:textId="77777777" w:rsidR="005E12E7" w:rsidRDefault="005E12E7" w:rsidP="003C1475">
            <w:pPr>
              <w:ind w:rightChars="-51" w:right="-107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序号</w:t>
            </w:r>
          </w:p>
        </w:tc>
        <w:tc>
          <w:tcPr>
            <w:tcW w:w="3264" w:type="dxa"/>
            <w:vAlign w:val="center"/>
          </w:tcPr>
          <w:p w14:paraId="230D5B01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报告名称</w:t>
            </w:r>
          </w:p>
        </w:tc>
        <w:tc>
          <w:tcPr>
            <w:tcW w:w="1704" w:type="dxa"/>
            <w:vAlign w:val="center"/>
          </w:tcPr>
          <w:p w14:paraId="5268F26E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报告人</w:t>
            </w:r>
          </w:p>
        </w:tc>
        <w:tc>
          <w:tcPr>
            <w:tcW w:w="1705" w:type="dxa"/>
            <w:vAlign w:val="center"/>
          </w:tcPr>
          <w:p w14:paraId="1F29413A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报告学期</w:t>
            </w:r>
          </w:p>
          <w:p w14:paraId="0CB80AB1" w14:textId="77777777" w:rsidR="005E12E7" w:rsidRDefault="005E12E7" w:rsidP="003C147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（例：2018秋）</w:t>
            </w:r>
          </w:p>
        </w:tc>
      </w:tr>
      <w:tr w:rsidR="005E12E7" w14:paraId="70AC81C2" w14:textId="77777777" w:rsidTr="003C1475">
        <w:trPr>
          <w:jc w:val="center"/>
        </w:trPr>
        <w:tc>
          <w:tcPr>
            <w:tcW w:w="1008" w:type="dxa"/>
            <w:vAlign w:val="center"/>
          </w:tcPr>
          <w:p w14:paraId="1C749676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</w:t>
            </w:r>
          </w:p>
        </w:tc>
        <w:tc>
          <w:tcPr>
            <w:tcW w:w="3264" w:type="dxa"/>
            <w:vAlign w:val="center"/>
          </w:tcPr>
          <w:p w14:paraId="3FBCDC13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4B538903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5EBC1633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5E12E7" w14:paraId="219F91B3" w14:textId="77777777" w:rsidTr="003C1475">
        <w:trPr>
          <w:jc w:val="center"/>
        </w:trPr>
        <w:tc>
          <w:tcPr>
            <w:tcW w:w="1008" w:type="dxa"/>
            <w:vAlign w:val="center"/>
          </w:tcPr>
          <w:p w14:paraId="24FAEA83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</w:t>
            </w:r>
          </w:p>
        </w:tc>
        <w:tc>
          <w:tcPr>
            <w:tcW w:w="3264" w:type="dxa"/>
            <w:vAlign w:val="center"/>
          </w:tcPr>
          <w:p w14:paraId="490360F5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21AB67C7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47B90FCA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5E12E7" w14:paraId="102227A5" w14:textId="77777777" w:rsidTr="003C1475">
        <w:trPr>
          <w:jc w:val="center"/>
        </w:trPr>
        <w:tc>
          <w:tcPr>
            <w:tcW w:w="1008" w:type="dxa"/>
            <w:vAlign w:val="center"/>
          </w:tcPr>
          <w:p w14:paraId="01A5474A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</w:t>
            </w:r>
          </w:p>
        </w:tc>
        <w:tc>
          <w:tcPr>
            <w:tcW w:w="3264" w:type="dxa"/>
            <w:vAlign w:val="center"/>
          </w:tcPr>
          <w:p w14:paraId="3CAC8B65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426C6D4C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54A9C61D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5E12E7" w14:paraId="2CB9DECF" w14:textId="77777777" w:rsidTr="003C1475">
        <w:trPr>
          <w:jc w:val="center"/>
        </w:trPr>
        <w:tc>
          <w:tcPr>
            <w:tcW w:w="1008" w:type="dxa"/>
            <w:vAlign w:val="center"/>
          </w:tcPr>
          <w:p w14:paraId="0957A802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4</w:t>
            </w:r>
          </w:p>
        </w:tc>
        <w:tc>
          <w:tcPr>
            <w:tcW w:w="3264" w:type="dxa"/>
            <w:vAlign w:val="center"/>
          </w:tcPr>
          <w:p w14:paraId="02D4F7A6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4" w:type="dxa"/>
            <w:vAlign w:val="center"/>
          </w:tcPr>
          <w:p w14:paraId="3F2D4125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1705" w:type="dxa"/>
            <w:vAlign w:val="center"/>
          </w:tcPr>
          <w:p w14:paraId="4628F7DE" w14:textId="77777777" w:rsidR="005E12E7" w:rsidRDefault="005E12E7" w:rsidP="003C1475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14:paraId="71A578E6" w14:textId="77777777" w:rsidR="005E12E7" w:rsidRDefault="005E12E7" w:rsidP="005E12E7">
      <w:pPr>
        <w:rPr>
          <w:rFonts w:ascii="宋体" w:hAnsi="宋体"/>
          <w:sz w:val="32"/>
          <w:szCs w:val="32"/>
        </w:rPr>
      </w:pPr>
    </w:p>
    <w:p w14:paraId="741BF741" w14:textId="77777777" w:rsidR="005E12E7" w:rsidRDefault="004018A9" w:rsidP="004018A9">
      <w:pPr>
        <w:spacing w:line="500" w:lineRule="exact"/>
        <w:rPr>
          <w:rFonts w:ascii="宋体" w:hAnsi="宋体"/>
          <w:sz w:val="32"/>
          <w:szCs w:val="32"/>
        </w:rPr>
      </w:pPr>
      <w:r>
        <w:rPr>
          <w:rFonts w:ascii="黑体" w:eastAsia="黑体" w:hAnsi="宋体" w:hint="eastAsia"/>
          <w:sz w:val="30"/>
          <w:szCs w:val="30"/>
        </w:rPr>
        <w:t>二、</w:t>
      </w:r>
      <w:r w:rsidR="005E12E7">
        <w:rPr>
          <w:rFonts w:ascii="黑体" w:eastAsia="黑体" w:hAnsi="宋体" w:hint="eastAsia"/>
          <w:sz w:val="30"/>
          <w:szCs w:val="30"/>
        </w:rPr>
        <w:t>感想</w:t>
      </w:r>
      <w:r w:rsidR="005E12E7">
        <w:rPr>
          <w:rFonts w:ascii="楷体_GB2312" w:eastAsia="楷体_GB2312" w:hAnsi="宋体" w:hint="eastAsia"/>
          <w:sz w:val="28"/>
          <w:szCs w:val="28"/>
        </w:rPr>
        <w:t>（</w:t>
      </w:r>
      <w:r w:rsidR="005E12E7">
        <w:rPr>
          <w:rFonts w:ascii="楷体_GB2312" w:eastAsia="楷体_GB2312" w:hAnsi="Courier New" w:cs="Courier New" w:hint="eastAsia"/>
          <w:color w:val="333333"/>
          <w:sz w:val="28"/>
          <w:szCs w:val="28"/>
        </w:rPr>
        <w:t>请选择其感受最深的一次讲座，撰写感想报告，报告要求：字数不少于1</w:t>
      </w:r>
      <w:r w:rsidR="005E12E7">
        <w:rPr>
          <w:rFonts w:ascii="楷体_GB2312" w:eastAsia="楷体_GB2312" w:hAnsi="Courier New" w:cs="Courier New"/>
          <w:color w:val="333333"/>
          <w:sz w:val="28"/>
          <w:szCs w:val="28"/>
        </w:rPr>
        <w:t>5</w:t>
      </w:r>
      <w:r w:rsidR="005E12E7">
        <w:rPr>
          <w:rFonts w:ascii="楷体_GB2312" w:eastAsia="楷体_GB2312" w:hAnsi="Courier New" w:cs="Courier New" w:hint="eastAsia"/>
          <w:color w:val="333333"/>
          <w:sz w:val="28"/>
          <w:szCs w:val="28"/>
        </w:rPr>
        <w:t>00字， 应独立完成，内容真实、丰富，不得弄虚作假、编造或抄袭，否则审核时将作不通过处理。</w:t>
      </w:r>
      <w:r w:rsidR="005E12E7">
        <w:rPr>
          <w:rFonts w:ascii="楷体_GB2312" w:eastAsia="楷体_GB2312" w:hAnsi="宋体" w:hint="eastAsia"/>
          <w:sz w:val="28"/>
          <w:szCs w:val="28"/>
        </w:rPr>
        <w:t>）</w:t>
      </w:r>
    </w:p>
    <w:p w14:paraId="6FE9616F" w14:textId="77777777" w:rsidR="005E12E7" w:rsidRDefault="005E12E7" w:rsidP="005E12E7">
      <w:pPr>
        <w:pStyle w:val="12"/>
        <w:ind w:left="720"/>
        <w:rPr>
          <w:rFonts w:ascii="Songti SC Regular" w:eastAsia="Songti SC Regular" w:hAnsi="Songti SC Regular"/>
          <w:sz w:val="36"/>
          <w:szCs w:val="36"/>
        </w:rPr>
      </w:pPr>
    </w:p>
    <w:p w14:paraId="674BE405" w14:textId="77777777" w:rsidR="005E12E7" w:rsidRPr="00DE4C68" w:rsidRDefault="005E12E7" w:rsidP="005E12E7">
      <w:pPr>
        <w:pStyle w:val="12"/>
        <w:rPr>
          <w:rFonts w:ascii="宋体" w:eastAsia="宋体" w:hAnsi="宋体"/>
          <w:sz w:val="32"/>
          <w:szCs w:val="32"/>
        </w:rPr>
      </w:pPr>
    </w:p>
    <w:p w14:paraId="65778807" w14:textId="77777777" w:rsidR="00E55A00" w:rsidRDefault="00E55A00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14:paraId="35AA6A2E" w14:textId="77777777" w:rsidR="00443D0F" w:rsidRDefault="00443D0F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14:paraId="65B8474B" w14:textId="77777777" w:rsidR="00443D0F" w:rsidRDefault="00443D0F" w:rsidP="00141045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14:paraId="6993E741" w14:textId="77777777" w:rsidR="00443D0F" w:rsidRPr="00472843" w:rsidRDefault="00443D0F" w:rsidP="00C7311C">
      <w:pPr>
        <w:adjustRightInd w:val="0"/>
        <w:snapToGrid w:val="0"/>
        <w:spacing w:beforeLines="50" w:before="156" w:afterLines="50" w:after="156" w:line="360" w:lineRule="auto"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sectPr w:rsidR="00443D0F" w:rsidRPr="00472843" w:rsidSect="00680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8899" w14:textId="77777777" w:rsidR="00146EAF" w:rsidRDefault="00146EAF" w:rsidP="00D639C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B76EFC5" w14:textId="77777777" w:rsidR="00146EAF" w:rsidRDefault="00146EAF" w:rsidP="00D639C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Helvetica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ongti SC Regular">
    <w:altName w:val="Calibri"/>
    <w:charset w:val="50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EBAA" w14:textId="77777777" w:rsidR="00146EAF" w:rsidRDefault="00146EAF" w:rsidP="00D639C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9F158E3" w14:textId="77777777" w:rsidR="00146EAF" w:rsidRDefault="00146EAF" w:rsidP="00D639C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A02CB"/>
    <w:multiLevelType w:val="hybridMultilevel"/>
    <w:tmpl w:val="FC46CE92"/>
    <w:lvl w:ilvl="0" w:tplc="66BCA18C">
      <w:start w:val="2"/>
      <w:numFmt w:val="japaneseCounting"/>
      <w:lvlText w:val="%1、"/>
      <w:lvlJc w:val="left"/>
      <w:pPr>
        <w:ind w:left="1440" w:hanging="720"/>
      </w:pPr>
      <w:rPr>
        <w:rFonts w:ascii="黑体" w:eastAsia="黑体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EFD185A"/>
    <w:multiLevelType w:val="hybridMultilevel"/>
    <w:tmpl w:val="DCE4DBA2"/>
    <w:lvl w:ilvl="0" w:tplc="8A08D86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A5508C6"/>
    <w:multiLevelType w:val="hybridMultilevel"/>
    <w:tmpl w:val="1E2ABC7A"/>
    <w:lvl w:ilvl="0" w:tplc="10886D02">
      <w:start w:val="1"/>
      <w:numFmt w:val="chineseCountingThousand"/>
      <w:lvlText w:val="步骤%1、"/>
      <w:lvlJc w:val="left"/>
      <w:pPr>
        <w:ind w:left="0" w:firstLine="0"/>
      </w:pPr>
      <w:rPr>
        <w:rFonts w:hint="eastAsia"/>
      </w:rPr>
    </w:lvl>
    <w:lvl w:ilvl="1" w:tplc="3566F8B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CD6C6A"/>
    <w:multiLevelType w:val="multilevel"/>
    <w:tmpl w:val="6ECD6C6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CF"/>
    <w:rsid w:val="00017605"/>
    <w:rsid w:val="000320EA"/>
    <w:rsid w:val="000362CE"/>
    <w:rsid w:val="00042F4E"/>
    <w:rsid w:val="00050B33"/>
    <w:rsid w:val="000731CE"/>
    <w:rsid w:val="0007370F"/>
    <w:rsid w:val="00086ABA"/>
    <w:rsid w:val="00097251"/>
    <w:rsid w:val="000B106C"/>
    <w:rsid w:val="0011219B"/>
    <w:rsid w:val="001177F7"/>
    <w:rsid w:val="00120262"/>
    <w:rsid w:val="00133E0D"/>
    <w:rsid w:val="00141045"/>
    <w:rsid w:val="00146EAF"/>
    <w:rsid w:val="00152245"/>
    <w:rsid w:val="001553AD"/>
    <w:rsid w:val="00157391"/>
    <w:rsid w:val="001B12AF"/>
    <w:rsid w:val="001C0C2F"/>
    <w:rsid w:val="001C2B08"/>
    <w:rsid w:val="001C48F2"/>
    <w:rsid w:val="001D0C71"/>
    <w:rsid w:val="001E67CB"/>
    <w:rsid w:val="001E75ED"/>
    <w:rsid w:val="00206372"/>
    <w:rsid w:val="002242EB"/>
    <w:rsid w:val="00224F59"/>
    <w:rsid w:val="002301E2"/>
    <w:rsid w:val="00251452"/>
    <w:rsid w:val="00255BE2"/>
    <w:rsid w:val="00261B94"/>
    <w:rsid w:val="00280C45"/>
    <w:rsid w:val="002D1EE4"/>
    <w:rsid w:val="002D55A5"/>
    <w:rsid w:val="0030441C"/>
    <w:rsid w:val="00304961"/>
    <w:rsid w:val="0032079C"/>
    <w:rsid w:val="003267A2"/>
    <w:rsid w:val="00331C72"/>
    <w:rsid w:val="00334BF0"/>
    <w:rsid w:val="003376B6"/>
    <w:rsid w:val="003430DF"/>
    <w:rsid w:val="00347E1C"/>
    <w:rsid w:val="00352325"/>
    <w:rsid w:val="00373069"/>
    <w:rsid w:val="00392061"/>
    <w:rsid w:val="003B1821"/>
    <w:rsid w:val="003D1249"/>
    <w:rsid w:val="003E495E"/>
    <w:rsid w:val="003F06EB"/>
    <w:rsid w:val="004018A9"/>
    <w:rsid w:val="00405673"/>
    <w:rsid w:val="00413FB5"/>
    <w:rsid w:val="0043781C"/>
    <w:rsid w:val="00443D0F"/>
    <w:rsid w:val="00450AD0"/>
    <w:rsid w:val="004649C9"/>
    <w:rsid w:val="00472843"/>
    <w:rsid w:val="00477A4C"/>
    <w:rsid w:val="004919E9"/>
    <w:rsid w:val="00497B73"/>
    <w:rsid w:val="004A48F3"/>
    <w:rsid w:val="004B536B"/>
    <w:rsid w:val="004D0BD9"/>
    <w:rsid w:val="004D2E5A"/>
    <w:rsid w:val="0050234D"/>
    <w:rsid w:val="005047CE"/>
    <w:rsid w:val="00507B9C"/>
    <w:rsid w:val="005268F2"/>
    <w:rsid w:val="00531EA9"/>
    <w:rsid w:val="005335D3"/>
    <w:rsid w:val="00546A3A"/>
    <w:rsid w:val="00551143"/>
    <w:rsid w:val="00560CDF"/>
    <w:rsid w:val="0056249B"/>
    <w:rsid w:val="005665E9"/>
    <w:rsid w:val="00590285"/>
    <w:rsid w:val="00593B17"/>
    <w:rsid w:val="005B49C7"/>
    <w:rsid w:val="005B6318"/>
    <w:rsid w:val="005E12E7"/>
    <w:rsid w:val="005E4406"/>
    <w:rsid w:val="005E6EEB"/>
    <w:rsid w:val="006076D1"/>
    <w:rsid w:val="00632994"/>
    <w:rsid w:val="00636FDE"/>
    <w:rsid w:val="0063713C"/>
    <w:rsid w:val="0067220F"/>
    <w:rsid w:val="00680B45"/>
    <w:rsid w:val="006921B6"/>
    <w:rsid w:val="006A4C0C"/>
    <w:rsid w:val="006C3D0A"/>
    <w:rsid w:val="006D70D3"/>
    <w:rsid w:val="00727BF5"/>
    <w:rsid w:val="007328FA"/>
    <w:rsid w:val="0073427E"/>
    <w:rsid w:val="00734ADA"/>
    <w:rsid w:val="00754B1F"/>
    <w:rsid w:val="0076263E"/>
    <w:rsid w:val="007A2A41"/>
    <w:rsid w:val="007A5D2C"/>
    <w:rsid w:val="007C7D5C"/>
    <w:rsid w:val="007D05C8"/>
    <w:rsid w:val="007F29EA"/>
    <w:rsid w:val="0080769E"/>
    <w:rsid w:val="00812B4F"/>
    <w:rsid w:val="0082269A"/>
    <w:rsid w:val="00832ACC"/>
    <w:rsid w:val="00841426"/>
    <w:rsid w:val="00860D32"/>
    <w:rsid w:val="008957A4"/>
    <w:rsid w:val="00897909"/>
    <w:rsid w:val="008C2401"/>
    <w:rsid w:val="008C2E9B"/>
    <w:rsid w:val="008F4B84"/>
    <w:rsid w:val="008F7327"/>
    <w:rsid w:val="0091677D"/>
    <w:rsid w:val="009229EE"/>
    <w:rsid w:val="00923DEC"/>
    <w:rsid w:val="00924F48"/>
    <w:rsid w:val="00963707"/>
    <w:rsid w:val="009C207B"/>
    <w:rsid w:val="009C2564"/>
    <w:rsid w:val="009E22D9"/>
    <w:rsid w:val="00A156E8"/>
    <w:rsid w:val="00A24605"/>
    <w:rsid w:val="00A750E5"/>
    <w:rsid w:val="00A916DD"/>
    <w:rsid w:val="00A9503C"/>
    <w:rsid w:val="00A9727A"/>
    <w:rsid w:val="00AF0974"/>
    <w:rsid w:val="00B01159"/>
    <w:rsid w:val="00B10A02"/>
    <w:rsid w:val="00B152E2"/>
    <w:rsid w:val="00B27C62"/>
    <w:rsid w:val="00B57DA9"/>
    <w:rsid w:val="00B7217B"/>
    <w:rsid w:val="00B8123B"/>
    <w:rsid w:val="00B93702"/>
    <w:rsid w:val="00B95330"/>
    <w:rsid w:val="00BA1804"/>
    <w:rsid w:val="00BC182E"/>
    <w:rsid w:val="00BD785A"/>
    <w:rsid w:val="00BF3AFF"/>
    <w:rsid w:val="00C1672D"/>
    <w:rsid w:val="00C34C65"/>
    <w:rsid w:val="00C35114"/>
    <w:rsid w:val="00C378CB"/>
    <w:rsid w:val="00C45503"/>
    <w:rsid w:val="00C636B5"/>
    <w:rsid w:val="00C726EE"/>
    <w:rsid w:val="00C7311C"/>
    <w:rsid w:val="00C86013"/>
    <w:rsid w:val="00CB48C1"/>
    <w:rsid w:val="00CE6556"/>
    <w:rsid w:val="00D03C05"/>
    <w:rsid w:val="00D10C31"/>
    <w:rsid w:val="00D26F8B"/>
    <w:rsid w:val="00D54393"/>
    <w:rsid w:val="00D639CF"/>
    <w:rsid w:val="00D63DE2"/>
    <w:rsid w:val="00D70B8A"/>
    <w:rsid w:val="00D81B58"/>
    <w:rsid w:val="00D870BC"/>
    <w:rsid w:val="00DB41B2"/>
    <w:rsid w:val="00DB7923"/>
    <w:rsid w:val="00DC2B97"/>
    <w:rsid w:val="00DC5DD8"/>
    <w:rsid w:val="00DE2ACE"/>
    <w:rsid w:val="00DE47C8"/>
    <w:rsid w:val="00E07FEC"/>
    <w:rsid w:val="00E12BC4"/>
    <w:rsid w:val="00E20EE0"/>
    <w:rsid w:val="00E26CE4"/>
    <w:rsid w:val="00E55A00"/>
    <w:rsid w:val="00E63701"/>
    <w:rsid w:val="00E6796E"/>
    <w:rsid w:val="00E72C4F"/>
    <w:rsid w:val="00E76645"/>
    <w:rsid w:val="00E935D8"/>
    <w:rsid w:val="00E9549D"/>
    <w:rsid w:val="00EF419A"/>
    <w:rsid w:val="00F00176"/>
    <w:rsid w:val="00F002CB"/>
    <w:rsid w:val="00F04B3F"/>
    <w:rsid w:val="00F0537A"/>
    <w:rsid w:val="00F141F0"/>
    <w:rsid w:val="00F6782D"/>
    <w:rsid w:val="00F73B81"/>
    <w:rsid w:val="00F94194"/>
    <w:rsid w:val="00FA4215"/>
    <w:rsid w:val="00FB4661"/>
    <w:rsid w:val="00FC0803"/>
    <w:rsid w:val="00FC238E"/>
    <w:rsid w:val="00FE2294"/>
    <w:rsid w:val="00FE72A3"/>
    <w:rsid w:val="00FE7D8F"/>
    <w:rsid w:val="00FF2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18DB7B"/>
  <w15:docId w15:val="{F4EB1389-2DED-4410-9AD2-7B14F612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B45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0"/>
    <w:uiPriority w:val="99"/>
    <w:qFormat/>
    <w:locked/>
    <w:rsid w:val="00734AD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443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443D0F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734ADA"/>
    <w:rPr>
      <w:rFonts w:ascii="宋体" w:eastAsia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semiHidden/>
    <w:rsid w:val="00D63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D639CF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D63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639CF"/>
    <w:rPr>
      <w:rFonts w:cs="Times New Roman"/>
      <w:sz w:val="18"/>
      <w:szCs w:val="18"/>
    </w:rPr>
  </w:style>
  <w:style w:type="paragraph" w:styleId="a7">
    <w:name w:val="Normal (Web)"/>
    <w:basedOn w:val="a"/>
    <w:uiPriority w:val="99"/>
    <w:semiHidden/>
    <w:rsid w:val="00734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semiHidden/>
    <w:rsid w:val="00734ADA"/>
    <w:rPr>
      <w:rFonts w:cs="Times New Roman"/>
      <w:color w:val="0000FF"/>
      <w:u w:val="single"/>
    </w:rPr>
  </w:style>
  <w:style w:type="character" w:styleId="a9">
    <w:name w:val="Strong"/>
    <w:uiPriority w:val="22"/>
    <w:qFormat/>
    <w:locked/>
    <w:rsid w:val="00133E0D"/>
    <w:rPr>
      <w:b/>
      <w:bCs/>
    </w:rPr>
  </w:style>
  <w:style w:type="character" w:styleId="aa">
    <w:name w:val="FollowedHyperlink"/>
    <w:uiPriority w:val="99"/>
    <w:semiHidden/>
    <w:unhideWhenUsed/>
    <w:rsid w:val="00CE6556"/>
    <w:rPr>
      <w:color w:val="800080"/>
      <w:u w:val="single"/>
    </w:rPr>
  </w:style>
  <w:style w:type="character" w:customStyle="1" w:styleId="11">
    <w:name w:val="未处理的提及1"/>
    <w:uiPriority w:val="99"/>
    <w:semiHidden/>
    <w:unhideWhenUsed/>
    <w:rsid w:val="00CE6556"/>
    <w:rPr>
      <w:color w:val="605E5C"/>
      <w:shd w:val="clear" w:color="auto" w:fill="E1DFDD"/>
    </w:rPr>
  </w:style>
  <w:style w:type="paragraph" w:customStyle="1" w:styleId="12">
    <w:name w:val="正文1"/>
    <w:rsid w:val="00727BF5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paragraph" w:styleId="ab">
    <w:name w:val="Date"/>
    <w:basedOn w:val="a"/>
    <w:next w:val="a"/>
    <w:link w:val="ac"/>
    <w:uiPriority w:val="99"/>
    <w:semiHidden/>
    <w:unhideWhenUsed/>
    <w:rsid w:val="00507B9C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07B9C"/>
    <w:rPr>
      <w:rFonts w:cs="Calibri"/>
      <w:kern w:val="2"/>
      <w:sz w:val="21"/>
      <w:szCs w:val="21"/>
    </w:rPr>
  </w:style>
  <w:style w:type="character" w:customStyle="1" w:styleId="20">
    <w:name w:val="标题 2 字符"/>
    <w:basedOn w:val="a0"/>
    <w:link w:val="2"/>
    <w:uiPriority w:val="9"/>
    <w:rsid w:val="00443D0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3D0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d">
    <w:name w:val="List Paragraph"/>
    <w:basedOn w:val="a"/>
    <w:uiPriority w:val="34"/>
    <w:qFormat/>
    <w:rsid w:val="00443D0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e">
    <w:name w:val="Plain Text"/>
    <w:basedOn w:val="a"/>
    <w:link w:val="af"/>
    <w:rsid w:val="00443D0F"/>
    <w:rPr>
      <w:rFonts w:ascii="宋体" w:hAnsi="Courier New" w:cs="Courier New"/>
    </w:rPr>
  </w:style>
  <w:style w:type="character" w:customStyle="1" w:styleId="af">
    <w:name w:val="纯文本 字符"/>
    <w:basedOn w:val="a0"/>
    <w:link w:val="ae"/>
    <w:rsid w:val="00443D0F"/>
    <w:rPr>
      <w:rFonts w:ascii="宋体" w:hAnsi="Courier New" w:cs="Courier New"/>
      <w:kern w:val="2"/>
      <w:sz w:val="21"/>
      <w:szCs w:val="21"/>
    </w:rPr>
  </w:style>
  <w:style w:type="paragraph" w:styleId="af0">
    <w:name w:val="caption"/>
    <w:basedOn w:val="a"/>
    <w:next w:val="a"/>
    <w:uiPriority w:val="35"/>
    <w:unhideWhenUsed/>
    <w:qFormat/>
    <w:locked/>
    <w:rsid w:val="00443D0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ach.ustc.edu.cn/?attachment_id=85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184</Words>
  <Characters>1049</Characters>
  <Application>Microsoft Office Word</Application>
  <DocSecurity>0</DocSecurity>
  <Lines>8</Lines>
  <Paragraphs>2</Paragraphs>
  <ScaleCrop>false</ScaleCrop>
  <Company>神州网信技术有限公司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MY209</cp:lastModifiedBy>
  <cp:revision>6</cp:revision>
  <dcterms:created xsi:type="dcterms:W3CDTF">2023-09-18T01:47:00Z</dcterms:created>
  <dcterms:modified xsi:type="dcterms:W3CDTF">2023-09-18T07:58:00Z</dcterms:modified>
</cp:coreProperties>
</file>