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07BD6" w14:textId="77777777" w:rsidR="00BB1BF9" w:rsidRPr="00480473" w:rsidRDefault="000142FB" w:rsidP="000142FB">
      <w:pPr>
        <w:jc w:val="center"/>
        <w:rPr>
          <w:b/>
          <w:sz w:val="32"/>
          <w:szCs w:val="32"/>
        </w:rPr>
      </w:pPr>
      <w:r w:rsidRPr="00480473">
        <w:rPr>
          <w:rFonts w:hint="eastAsia"/>
          <w:b/>
          <w:sz w:val="32"/>
          <w:szCs w:val="32"/>
        </w:rPr>
        <w:t>实验报告模板</w:t>
      </w:r>
    </w:p>
    <w:p w14:paraId="5EFB7F75" w14:textId="77777777" w:rsidR="008A0BD5" w:rsidRDefault="008A0BD5" w:rsidP="008A0BD5">
      <w:pPr>
        <w:rPr>
          <w:sz w:val="24"/>
          <w:szCs w:val="24"/>
        </w:rPr>
      </w:pPr>
    </w:p>
    <w:p w14:paraId="7155869D" w14:textId="6435C785" w:rsidR="008A0BD5" w:rsidRDefault="008A0BD5" w:rsidP="008A0BD5">
      <w:pPr>
        <w:rPr>
          <w:sz w:val="24"/>
          <w:szCs w:val="24"/>
        </w:rPr>
      </w:pPr>
      <w:r>
        <w:rPr>
          <w:sz w:val="24"/>
          <w:szCs w:val="24"/>
        </w:rPr>
        <w:t>班级</w:t>
      </w:r>
      <w:r>
        <w:rPr>
          <w:rFonts w:hint="eastAsia"/>
          <w:sz w:val="24"/>
          <w:szCs w:val="24"/>
        </w:rPr>
        <w:t>：</w:t>
      </w:r>
      <w:r>
        <w:rPr>
          <w:rFonts w:hint="eastAsia"/>
          <w:sz w:val="24"/>
          <w:szCs w:val="24"/>
        </w:rPr>
        <w:t xml:space="preserve"> </w:t>
      </w:r>
      <w:r>
        <w:rPr>
          <w:sz w:val="24"/>
          <w:szCs w:val="24"/>
        </w:rPr>
        <w:t xml:space="preserve">   </w:t>
      </w:r>
      <w:r w:rsidR="00317EA4">
        <w:rPr>
          <w:rFonts w:hint="eastAsia"/>
          <w:sz w:val="24"/>
          <w:szCs w:val="24"/>
        </w:rPr>
        <w:t>微电子学院</w:t>
      </w:r>
      <w:r>
        <w:rPr>
          <w:sz w:val="24"/>
          <w:szCs w:val="24"/>
        </w:rPr>
        <w:t xml:space="preserve">    </w:t>
      </w:r>
      <w:r>
        <w:rPr>
          <w:sz w:val="24"/>
          <w:szCs w:val="24"/>
        </w:rPr>
        <w:t>学号</w:t>
      </w:r>
      <w:r>
        <w:rPr>
          <w:rFonts w:hint="eastAsia"/>
          <w:sz w:val="24"/>
          <w:szCs w:val="24"/>
        </w:rPr>
        <w:t>：</w:t>
      </w:r>
      <w:r>
        <w:rPr>
          <w:rFonts w:hint="eastAsia"/>
          <w:sz w:val="24"/>
          <w:szCs w:val="24"/>
        </w:rPr>
        <w:t xml:space="preserve"> </w:t>
      </w:r>
      <w:r>
        <w:rPr>
          <w:sz w:val="24"/>
          <w:szCs w:val="24"/>
        </w:rPr>
        <w:t xml:space="preserve"> </w:t>
      </w:r>
      <w:r w:rsidR="00317EA4">
        <w:rPr>
          <w:rFonts w:hint="eastAsia"/>
          <w:sz w:val="24"/>
          <w:szCs w:val="24"/>
        </w:rPr>
        <w:t>PB21511897</w:t>
      </w:r>
      <w:r>
        <w:rPr>
          <w:sz w:val="24"/>
          <w:szCs w:val="24"/>
        </w:rPr>
        <w:t xml:space="preserve">         </w:t>
      </w:r>
      <w:r>
        <w:rPr>
          <w:sz w:val="24"/>
          <w:szCs w:val="24"/>
        </w:rPr>
        <w:t>姓名</w:t>
      </w:r>
      <w:r>
        <w:rPr>
          <w:rFonts w:hint="eastAsia"/>
          <w:sz w:val="24"/>
          <w:szCs w:val="24"/>
        </w:rPr>
        <w:t>：</w:t>
      </w:r>
      <w:r>
        <w:rPr>
          <w:rFonts w:hint="eastAsia"/>
          <w:sz w:val="24"/>
          <w:szCs w:val="24"/>
        </w:rPr>
        <w:t xml:space="preserve"> </w:t>
      </w:r>
      <w:r w:rsidR="00317EA4">
        <w:rPr>
          <w:rFonts w:hint="eastAsia"/>
          <w:sz w:val="24"/>
          <w:szCs w:val="24"/>
        </w:rPr>
        <w:t>李霄奕</w:t>
      </w:r>
      <w:r>
        <w:rPr>
          <w:sz w:val="24"/>
          <w:szCs w:val="24"/>
        </w:rPr>
        <w:t xml:space="preserve">       </w:t>
      </w:r>
    </w:p>
    <w:p w14:paraId="791A3070" w14:textId="77777777" w:rsidR="00480473" w:rsidRDefault="00480473" w:rsidP="000142FB">
      <w:pPr>
        <w:rPr>
          <w:sz w:val="24"/>
          <w:szCs w:val="24"/>
        </w:rPr>
      </w:pPr>
    </w:p>
    <w:p w14:paraId="7CC13F2E" w14:textId="77777777" w:rsidR="00480473" w:rsidRPr="00480473" w:rsidRDefault="00480473" w:rsidP="000142FB">
      <w:pPr>
        <w:rPr>
          <w:sz w:val="24"/>
          <w:szCs w:val="24"/>
        </w:rPr>
      </w:pPr>
    </w:p>
    <w:p w14:paraId="1CA1C9B7" w14:textId="77777777" w:rsidR="00480473" w:rsidRPr="00480473" w:rsidRDefault="00480473" w:rsidP="00480473">
      <w:pPr>
        <w:pStyle w:val="a7"/>
        <w:numPr>
          <w:ilvl w:val="0"/>
          <w:numId w:val="1"/>
        </w:numPr>
        <w:ind w:firstLineChars="0"/>
        <w:rPr>
          <w:sz w:val="24"/>
          <w:szCs w:val="24"/>
        </w:rPr>
      </w:pPr>
      <w:r w:rsidRPr="00480473">
        <w:rPr>
          <w:rFonts w:hint="eastAsia"/>
          <w:sz w:val="24"/>
          <w:szCs w:val="24"/>
        </w:rPr>
        <w:t>实验过程及本工艺的重点</w:t>
      </w:r>
    </w:p>
    <w:p w14:paraId="51A512D9" w14:textId="45AEFA50" w:rsidR="00581C58" w:rsidRDefault="004A7DC0" w:rsidP="00480473">
      <w:pPr>
        <w:rPr>
          <w:sz w:val="24"/>
          <w:szCs w:val="24"/>
        </w:rPr>
      </w:pPr>
      <w:r>
        <w:rPr>
          <w:rFonts w:hint="eastAsia"/>
          <w:sz w:val="24"/>
          <w:szCs w:val="24"/>
        </w:rPr>
        <w:t>实验过程：</w:t>
      </w:r>
    </w:p>
    <w:p w14:paraId="0F0A0ACA" w14:textId="36037C51" w:rsidR="004A7DC0" w:rsidRDefault="004A7DC0" w:rsidP="00480473">
      <w:pPr>
        <w:rPr>
          <w:rFonts w:hint="eastAsia"/>
          <w:sz w:val="24"/>
          <w:szCs w:val="24"/>
        </w:rPr>
      </w:pPr>
      <w:r>
        <w:rPr>
          <w:rFonts w:hint="eastAsia"/>
          <w:sz w:val="24"/>
          <w:szCs w:val="24"/>
        </w:rPr>
        <w:t>本次实验将晶圆放进氧化炉，在干氧环境下氧化，最后再将晶圆从氧化炉拿出，完成氧化实验</w:t>
      </w:r>
    </w:p>
    <w:p w14:paraId="44D0E1ED" w14:textId="3E329A0B" w:rsidR="008A0BD5" w:rsidRDefault="004A7DC0" w:rsidP="00480473">
      <w:pPr>
        <w:rPr>
          <w:sz w:val="24"/>
          <w:szCs w:val="24"/>
        </w:rPr>
      </w:pPr>
      <w:r>
        <w:rPr>
          <w:rFonts w:hint="eastAsia"/>
          <w:sz w:val="24"/>
          <w:szCs w:val="24"/>
        </w:rPr>
        <w:t>本工艺的重点：</w:t>
      </w:r>
    </w:p>
    <w:p w14:paraId="2ACC920A" w14:textId="751102B6" w:rsidR="004A7DC0" w:rsidRPr="004A7DC0" w:rsidRDefault="004A7DC0" w:rsidP="004A7DC0">
      <w:pPr>
        <w:pStyle w:val="a7"/>
        <w:numPr>
          <w:ilvl w:val="0"/>
          <w:numId w:val="3"/>
        </w:numPr>
        <w:ind w:firstLineChars="0"/>
        <w:rPr>
          <w:sz w:val="24"/>
          <w:szCs w:val="24"/>
        </w:rPr>
      </w:pPr>
      <w:r w:rsidRPr="004A7DC0">
        <w:rPr>
          <w:rFonts w:hint="eastAsia"/>
          <w:sz w:val="24"/>
          <w:szCs w:val="24"/>
        </w:rPr>
        <w:t>二氧化硅膜层的氧化方法：包括干氧氧化、水汽氧化、湿氧氧化、掺氯氧化等，每种方法都有其优缺点和适用场景</w:t>
      </w:r>
      <w:r w:rsidRPr="004A7DC0">
        <w:rPr>
          <w:rFonts w:hint="eastAsia"/>
          <w:sz w:val="24"/>
          <w:szCs w:val="24"/>
        </w:rPr>
        <w:t>，适用于对氧化质量、氧化时间等参数要求不同的场景</w:t>
      </w:r>
    </w:p>
    <w:p w14:paraId="39824EB4" w14:textId="506DB841" w:rsidR="004A7DC0" w:rsidRPr="004A7DC0" w:rsidRDefault="004A7DC0" w:rsidP="004A7DC0">
      <w:pPr>
        <w:pStyle w:val="a7"/>
        <w:numPr>
          <w:ilvl w:val="0"/>
          <w:numId w:val="3"/>
        </w:numPr>
        <w:ind w:firstLineChars="0"/>
        <w:rPr>
          <w:sz w:val="24"/>
          <w:szCs w:val="24"/>
        </w:rPr>
      </w:pPr>
      <w:r w:rsidRPr="004A7DC0">
        <w:rPr>
          <w:rFonts w:hint="eastAsia"/>
          <w:sz w:val="24"/>
          <w:szCs w:val="24"/>
        </w:rPr>
        <w:t>氧化参数：氧化速率受氧化剂、温度、时间等因素影响，需要选择合适的参数以获得所需厚度的氧化膜</w:t>
      </w:r>
    </w:p>
    <w:p w14:paraId="1C782BCC" w14:textId="55DCB026" w:rsidR="008A0BD5" w:rsidRPr="004A7DC0" w:rsidRDefault="004A7DC0" w:rsidP="004A7DC0">
      <w:pPr>
        <w:pStyle w:val="a7"/>
        <w:numPr>
          <w:ilvl w:val="0"/>
          <w:numId w:val="3"/>
        </w:numPr>
        <w:ind w:firstLineChars="0"/>
        <w:rPr>
          <w:rFonts w:hint="eastAsia"/>
          <w:sz w:val="24"/>
          <w:szCs w:val="24"/>
        </w:rPr>
      </w:pPr>
      <w:r w:rsidRPr="004A7DC0">
        <w:rPr>
          <w:rFonts w:hint="eastAsia"/>
          <w:sz w:val="24"/>
          <w:szCs w:val="24"/>
        </w:rPr>
        <w:t>氧化膜质量：氧化膜的质量与厚度、表面质量、氧化层层错等因素有关，需要严格控制这些参数以确保氧化膜的质量</w:t>
      </w:r>
    </w:p>
    <w:p w14:paraId="4934FDC3" w14:textId="77777777" w:rsidR="00480473" w:rsidRPr="00480473" w:rsidRDefault="00480473" w:rsidP="00480473">
      <w:pPr>
        <w:pStyle w:val="a7"/>
        <w:numPr>
          <w:ilvl w:val="0"/>
          <w:numId w:val="1"/>
        </w:numPr>
        <w:ind w:firstLineChars="0"/>
        <w:rPr>
          <w:sz w:val="24"/>
          <w:szCs w:val="24"/>
        </w:rPr>
      </w:pPr>
      <w:r w:rsidRPr="00480473">
        <w:rPr>
          <w:rFonts w:hint="eastAsia"/>
          <w:sz w:val="24"/>
          <w:szCs w:val="24"/>
        </w:rPr>
        <w:t>本工艺在集成电路生产过程中的作用</w:t>
      </w:r>
    </w:p>
    <w:p w14:paraId="35C93FEB" w14:textId="01AC8441" w:rsidR="004E2D52" w:rsidRPr="004E2D52" w:rsidRDefault="004E2D52" w:rsidP="004E2D52">
      <w:pPr>
        <w:pStyle w:val="a7"/>
        <w:numPr>
          <w:ilvl w:val="0"/>
          <w:numId w:val="4"/>
        </w:numPr>
        <w:ind w:firstLineChars="0"/>
        <w:rPr>
          <w:rFonts w:hint="eastAsia"/>
          <w:sz w:val="24"/>
          <w:szCs w:val="24"/>
        </w:rPr>
      </w:pPr>
      <w:r w:rsidRPr="004E2D52">
        <w:rPr>
          <w:rFonts w:hint="eastAsia"/>
          <w:sz w:val="24"/>
          <w:szCs w:val="24"/>
        </w:rPr>
        <w:t>保护晶圆表面：二氧化硅层的高硬度和致密性可以防止晶圆表面在制造过程中被划伤，从而保护了晶圆的结构完整性和表面光洁度。这对于后续的光刻、刻蚀等精密图形化步骤至关重要。</w:t>
      </w:r>
    </w:p>
    <w:p w14:paraId="04A5EB86" w14:textId="6037E569" w:rsidR="004E2D52" w:rsidRPr="004E2D52" w:rsidRDefault="004E2D52" w:rsidP="004E2D52">
      <w:pPr>
        <w:pStyle w:val="a7"/>
        <w:numPr>
          <w:ilvl w:val="0"/>
          <w:numId w:val="4"/>
        </w:numPr>
        <w:ind w:firstLineChars="0"/>
        <w:rPr>
          <w:rFonts w:hint="eastAsia"/>
          <w:sz w:val="24"/>
          <w:szCs w:val="24"/>
        </w:rPr>
      </w:pPr>
      <w:r w:rsidRPr="004E2D52">
        <w:rPr>
          <w:rFonts w:hint="eastAsia"/>
          <w:sz w:val="24"/>
          <w:szCs w:val="24"/>
        </w:rPr>
        <w:t>阻挡环境污染：二氧化硅层作为污染阻挡层，可以有效地阻止环境中的污染物，如尘埃、有机分子和水汽等，侵入晶圆的敏感区域，确保器件的长期稳定性和可靠性。</w:t>
      </w:r>
    </w:p>
    <w:p w14:paraId="6C491C4A" w14:textId="41556185" w:rsidR="004E2D52" w:rsidRPr="004E2D52" w:rsidRDefault="004E2D52" w:rsidP="004E2D52">
      <w:pPr>
        <w:pStyle w:val="a7"/>
        <w:numPr>
          <w:ilvl w:val="0"/>
          <w:numId w:val="4"/>
        </w:numPr>
        <w:ind w:firstLineChars="0"/>
        <w:rPr>
          <w:rFonts w:hint="eastAsia"/>
          <w:sz w:val="24"/>
          <w:szCs w:val="24"/>
        </w:rPr>
      </w:pPr>
      <w:r w:rsidRPr="004E2D52">
        <w:rPr>
          <w:rFonts w:hint="eastAsia"/>
          <w:sz w:val="24"/>
          <w:szCs w:val="24"/>
        </w:rPr>
        <w:t>隔离电特性活跃的污染物：在氧化过程中，污染物在二氧化硅表面形成新的氧化层，从而将这些污染物与硅的电子活性表面隔离开来，减少了它们对器件电学性能的直接影响。</w:t>
      </w:r>
    </w:p>
    <w:p w14:paraId="4BCF2DF4" w14:textId="31C827A3" w:rsidR="004E2D52" w:rsidRPr="004E2D52" w:rsidRDefault="004E2D52" w:rsidP="004E2D52">
      <w:pPr>
        <w:pStyle w:val="a7"/>
        <w:numPr>
          <w:ilvl w:val="0"/>
          <w:numId w:val="4"/>
        </w:numPr>
        <w:ind w:firstLineChars="0"/>
        <w:rPr>
          <w:rFonts w:hint="eastAsia"/>
          <w:sz w:val="24"/>
          <w:szCs w:val="24"/>
        </w:rPr>
      </w:pPr>
      <w:r w:rsidRPr="004E2D52">
        <w:rPr>
          <w:rFonts w:hint="eastAsia"/>
          <w:sz w:val="24"/>
          <w:szCs w:val="24"/>
        </w:rPr>
        <w:t>提高器件耐用性：由于二氧化硅层的存在，晶圆在高温处理和机械操作过程中更加耐用，这有助于提高生产效率和降低成本。</w:t>
      </w:r>
    </w:p>
    <w:p w14:paraId="5A9626A8" w14:textId="58D9B142" w:rsidR="00480473" w:rsidRPr="004E2D52" w:rsidRDefault="004E2D52" w:rsidP="004E2D52">
      <w:pPr>
        <w:pStyle w:val="a7"/>
        <w:numPr>
          <w:ilvl w:val="0"/>
          <w:numId w:val="4"/>
        </w:numPr>
        <w:ind w:firstLineChars="0"/>
        <w:rPr>
          <w:rFonts w:hint="eastAsia"/>
          <w:sz w:val="24"/>
          <w:szCs w:val="24"/>
        </w:rPr>
      </w:pPr>
      <w:r w:rsidRPr="004E2D52">
        <w:rPr>
          <w:rFonts w:hint="eastAsia"/>
          <w:sz w:val="24"/>
          <w:szCs w:val="24"/>
        </w:rPr>
        <w:t>控制界面特性：在</w:t>
      </w:r>
      <w:r w:rsidRPr="004E2D52">
        <w:rPr>
          <w:rFonts w:hint="eastAsia"/>
          <w:sz w:val="24"/>
          <w:szCs w:val="24"/>
        </w:rPr>
        <w:t>MOS</w:t>
      </w:r>
      <w:r w:rsidRPr="004E2D52">
        <w:rPr>
          <w:rFonts w:hint="eastAsia"/>
          <w:sz w:val="24"/>
          <w:szCs w:val="24"/>
        </w:rPr>
        <w:t>器件工艺中，去除氧化物是为了控制硅表面与氧化层之间的界面特性，确保器件的阈值电压和其他电学参数符合设计要求。</w:t>
      </w:r>
    </w:p>
    <w:p w14:paraId="4D55F324" w14:textId="77777777" w:rsidR="00480473" w:rsidRPr="00480473" w:rsidRDefault="00480473" w:rsidP="00480473">
      <w:pPr>
        <w:pStyle w:val="a7"/>
        <w:numPr>
          <w:ilvl w:val="0"/>
          <w:numId w:val="1"/>
        </w:numPr>
        <w:ind w:firstLineChars="0"/>
        <w:rPr>
          <w:sz w:val="24"/>
          <w:szCs w:val="24"/>
        </w:rPr>
      </w:pPr>
      <w:r w:rsidRPr="00480473">
        <w:rPr>
          <w:rFonts w:hint="eastAsia"/>
          <w:sz w:val="24"/>
          <w:szCs w:val="24"/>
        </w:rPr>
        <w:t>详述本实验思考题中任何一个问题</w:t>
      </w:r>
    </w:p>
    <w:p w14:paraId="755D8C6F" w14:textId="56072DDF" w:rsidR="00480473" w:rsidRDefault="004E2D52" w:rsidP="00480473">
      <w:pPr>
        <w:rPr>
          <w:sz w:val="24"/>
          <w:szCs w:val="24"/>
        </w:rPr>
      </w:pPr>
      <w:r>
        <w:rPr>
          <w:rFonts w:hint="eastAsia"/>
          <w:sz w:val="24"/>
          <w:szCs w:val="24"/>
        </w:rPr>
        <w:t>Q</w:t>
      </w:r>
      <w:r>
        <w:rPr>
          <w:rFonts w:hint="eastAsia"/>
          <w:sz w:val="24"/>
          <w:szCs w:val="24"/>
        </w:rPr>
        <w:t>：</w:t>
      </w:r>
      <w:r w:rsidRPr="004E2D52">
        <w:rPr>
          <w:rFonts w:hint="eastAsia"/>
          <w:sz w:val="24"/>
          <w:szCs w:val="24"/>
        </w:rPr>
        <w:t>决定氧化厚度的三个因素是什么</w:t>
      </w:r>
      <w:r>
        <w:rPr>
          <w:rFonts w:hint="eastAsia"/>
          <w:sz w:val="24"/>
          <w:szCs w:val="24"/>
        </w:rPr>
        <w:t>？</w:t>
      </w:r>
    </w:p>
    <w:p w14:paraId="4CE08B0F" w14:textId="77777777" w:rsidR="004E2D52" w:rsidRPr="004E2D52" w:rsidRDefault="004E2D52" w:rsidP="004E2D52">
      <w:pPr>
        <w:rPr>
          <w:rFonts w:hint="eastAsia"/>
          <w:sz w:val="24"/>
          <w:szCs w:val="24"/>
        </w:rPr>
      </w:pPr>
      <w:r>
        <w:rPr>
          <w:rFonts w:hint="eastAsia"/>
          <w:sz w:val="24"/>
          <w:szCs w:val="24"/>
        </w:rPr>
        <w:t>A</w:t>
      </w:r>
      <w:r>
        <w:rPr>
          <w:rFonts w:hint="eastAsia"/>
          <w:sz w:val="24"/>
          <w:szCs w:val="24"/>
        </w:rPr>
        <w:t>：</w:t>
      </w:r>
      <w:r w:rsidRPr="004E2D52">
        <w:rPr>
          <w:rFonts w:hint="eastAsia"/>
          <w:sz w:val="24"/>
          <w:szCs w:val="24"/>
        </w:rPr>
        <w:t>决定氧化厚度的三个主要因素包括：</w:t>
      </w:r>
    </w:p>
    <w:p w14:paraId="5D43915B" w14:textId="32DEE843" w:rsidR="004E2D52" w:rsidRPr="004E2D52" w:rsidRDefault="004E2D52" w:rsidP="004E2D52">
      <w:pPr>
        <w:pStyle w:val="a7"/>
        <w:numPr>
          <w:ilvl w:val="0"/>
          <w:numId w:val="6"/>
        </w:numPr>
        <w:ind w:firstLineChars="0"/>
        <w:rPr>
          <w:rFonts w:hint="eastAsia"/>
          <w:sz w:val="24"/>
          <w:szCs w:val="24"/>
        </w:rPr>
      </w:pPr>
      <w:r w:rsidRPr="004E2D52">
        <w:rPr>
          <w:rFonts w:hint="eastAsia"/>
          <w:sz w:val="24"/>
          <w:szCs w:val="24"/>
        </w:rPr>
        <w:t>氧化时间：氧化时间越长，氧化层厚度越大。</w:t>
      </w:r>
    </w:p>
    <w:p w14:paraId="042C3C8F" w14:textId="63E55697" w:rsidR="004E2D52" w:rsidRPr="004E2D52" w:rsidRDefault="004E2D52" w:rsidP="004E2D52">
      <w:pPr>
        <w:pStyle w:val="a7"/>
        <w:numPr>
          <w:ilvl w:val="0"/>
          <w:numId w:val="6"/>
        </w:numPr>
        <w:ind w:firstLineChars="0"/>
        <w:rPr>
          <w:rFonts w:hint="eastAsia"/>
          <w:sz w:val="24"/>
          <w:szCs w:val="24"/>
        </w:rPr>
      </w:pPr>
      <w:r w:rsidRPr="004E2D52">
        <w:rPr>
          <w:rFonts w:hint="eastAsia"/>
          <w:sz w:val="24"/>
          <w:szCs w:val="24"/>
        </w:rPr>
        <w:t>氧化温度：温度越高，氧化速率越快，氧化层厚度增长越快。</w:t>
      </w:r>
    </w:p>
    <w:p w14:paraId="03642DF4" w14:textId="7D2A86AB" w:rsidR="00480473" w:rsidRPr="004E2D52" w:rsidRDefault="004E2D52" w:rsidP="004E2D52">
      <w:pPr>
        <w:pStyle w:val="a7"/>
        <w:numPr>
          <w:ilvl w:val="0"/>
          <w:numId w:val="6"/>
        </w:numPr>
        <w:ind w:firstLineChars="0"/>
        <w:rPr>
          <w:rFonts w:hint="eastAsia"/>
          <w:sz w:val="24"/>
          <w:szCs w:val="24"/>
        </w:rPr>
      </w:pPr>
      <w:r w:rsidRPr="004E2D52">
        <w:rPr>
          <w:rFonts w:hint="eastAsia"/>
          <w:sz w:val="24"/>
          <w:szCs w:val="24"/>
        </w:rPr>
        <w:t>氧化剂浓度：氧化剂浓度越高，氧化速率越快，氧化层厚度增长越快。</w:t>
      </w:r>
    </w:p>
    <w:p w14:paraId="354392B4" w14:textId="77777777" w:rsidR="000142FB" w:rsidRDefault="00480473" w:rsidP="00480473">
      <w:pPr>
        <w:pStyle w:val="a7"/>
        <w:numPr>
          <w:ilvl w:val="0"/>
          <w:numId w:val="1"/>
        </w:numPr>
        <w:ind w:firstLineChars="0"/>
        <w:rPr>
          <w:sz w:val="24"/>
          <w:szCs w:val="24"/>
        </w:rPr>
      </w:pPr>
      <w:r w:rsidRPr="00480473">
        <w:rPr>
          <w:rFonts w:hint="eastAsia"/>
          <w:sz w:val="24"/>
          <w:szCs w:val="24"/>
        </w:rPr>
        <w:t>本实验存在的问题与建议</w:t>
      </w:r>
    </w:p>
    <w:p w14:paraId="442063AB" w14:textId="6A4EE88D" w:rsidR="004E2D52" w:rsidRPr="003E6A54" w:rsidRDefault="003E6A54" w:rsidP="003E6A54">
      <w:pPr>
        <w:pStyle w:val="a7"/>
        <w:numPr>
          <w:ilvl w:val="0"/>
          <w:numId w:val="8"/>
        </w:numPr>
        <w:ind w:firstLineChars="0"/>
        <w:rPr>
          <w:sz w:val="24"/>
          <w:szCs w:val="24"/>
        </w:rPr>
      </w:pPr>
      <w:r w:rsidRPr="003E6A54">
        <w:rPr>
          <w:rFonts w:hint="eastAsia"/>
          <w:sz w:val="24"/>
          <w:szCs w:val="24"/>
        </w:rPr>
        <w:t>本次实验对于氧化温度、氧化时间、氧化剂浓度等参数给的数值还不够具体，建议给出更加具体的数值。</w:t>
      </w:r>
    </w:p>
    <w:p w14:paraId="44A6DE65" w14:textId="564D309D" w:rsidR="003E6A54" w:rsidRPr="003E6A54" w:rsidRDefault="003E6A54" w:rsidP="003E6A54">
      <w:pPr>
        <w:pStyle w:val="a7"/>
        <w:numPr>
          <w:ilvl w:val="0"/>
          <w:numId w:val="8"/>
        </w:numPr>
        <w:ind w:firstLineChars="0"/>
        <w:rPr>
          <w:rFonts w:hint="eastAsia"/>
          <w:sz w:val="24"/>
          <w:szCs w:val="24"/>
        </w:rPr>
      </w:pPr>
      <w:r w:rsidRPr="003E6A54">
        <w:rPr>
          <w:rFonts w:hint="eastAsia"/>
          <w:sz w:val="24"/>
          <w:szCs w:val="24"/>
        </w:rPr>
        <w:t>本次实验提供的参考资料过少，缺乏进一步深入学习的途径，建议增加更多类型的参考资料。</w:t>
      </w:r>
    </w:p>
    <w:sectPr w:rsidR="003E6A54" w:rsidRPr="003E6A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3CD9C" w14:textId="77777777" w:rsidR="00600877" w:rsidRDefault="00600877" w:rsidP="000142FB">
      <w:r>
        <w:separator/>
      </w:r>
    </w:p>
  </w:endnote>
  <w:endnote w:type="continuationSeparator" w:id="0">
    <w:p w14:paraId="651BF58C" w14:textId="77777777" w:rsidR="00600877" w:rsidRDefault="00600877" w:rsidP="00014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8F69A" w14:textId="77777777" w:rsidR="00600877" w:rsidRDefault="00600877" w:rsidP="000142FB">
      <w:r>
        <w:separator/>
      </w:r>
    </w:p>
  </w:footnote>
  <w:footnote w:type="continuationSeparator" w:id="0">
    <w:p w14:paraId="0893F700" w14:textId="77777777" w:rsidR="00600877" w:rsidRDefault="00600877" w:rsidP="00014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37265"/>
    <w:multiLevelType w:val="hybridMultilevel"/>
    <w:tmpl w:val="9AE26DC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4F1ABE"/>
    <w:multiLevelType w:val="hybridMultilevel"/>
    <w:tmpl w:val="3DB82BC6"/>
    <w:lvl w:ilvl="0" w:tplc="DB1EAD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9767C8"/>
    <w:multiLevelType w:val="hybridMultilevel"/>
    <w:tmpl w:val="E6DE760C"/>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C1A6465"/>
    <w:multiLevelType w:val="hybridMultilevel"/>
    <w:tmpl w:val="AA7008B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4E492E"/>
    <w:multiLevelType w:val="hybridMultilevel"/>
    <w:tmpl w:val="13C862C2"/>
    <w:lvl w:ilvl="0" w:tplc="41C0A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F664B8"/>
    <w:multiLevelType w:val="hybridMultilevel"/>
    <w:tmpl w:val="5E543E4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0B334B"/>
    <w:multiLevelType w:val="hybridMultilevel"/>
    <w:tmpl w:val="B0F4EECE"/>
    <w:lvl w:ilvl="0" w:tplc="FA74F7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C90D11"/>
    <w:multiLevelType w:val="hybridMultilevel"/>
    <w:tmpl w:val="06681E2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9511182">
    <w:abstractNumId w:val="4"/>
  </w:num>
  <w:num w:numId="2" w16cid:durableId="881795107">
    <w:abstractNumId w:val="0"/>
  </w:num>
  <w:num w:numId="3" w16cid:durableId="686834474">
    <w:abstractNumId w:val="2"/>
  </w:num>
  <w:num w:numId="4" w16cid:durableId="1237743838">
    <w:abstractNumId w:val="3"/>
  </w:num>
  <w:num w:numId="5" w16cid:durableId="448747988">
    <w:abstractNumId w:val="1"/>
  </w:num>
  <w:num w:numId="6" w16cid:durableId="1559627702">
    <w:abstractNumId w:val="7"/>
  </w:num>
  <w:num w:numId="7" w16cid:durableId="988166707">
    <w:abstractNumId w:val="6"/>
  </w:num>
  <w:num w:numId="8" w16cid:durableId="1126852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443"/>
    <w:rsid w:val="000142FB"/>
    <w:rsid w:val="00153443"/>
    <w:rsid w:val="001812BF"/>
    <w:rsid w:val="00210265"/>
    <w:rsid w:val="00317EA4"/>
    <w:rsid w:val="003E6A54"/>
    <w:rsid w:val="00480473"/>
    <w:rsid w:val="004A7DC0"/>
    <w:rsid w:val="004E2D52"/>
    <w:rsid w:val="00567935"/>
    <w:rsid w:val="00581C58"/>
    <w:rsid w:val="00600877"/>
    <w:rsid w:val="008653DE"/>
    <w:rsid w:val="008A0BD5"/>
    <w:rsid w:val="00B476CC"/>
    <w:rsid w:val="00BB1BF9"/>
    <w:rsid w:val="00BD2F13"/>
    <w:rsid w:val="00DA1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1CF8D"/>
  <w15:chartTrackingRefBased/>
  <w15:docId w15:val="{188E1D46-8462-4588-847D-D65764FA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2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42FB"/>
    <w:rPr>
      <w:sz w:val="18"/>
      <w:szCs w:val="18"/>
    </w:rPr>
  </w:style>
  <w:style w:type="paragraph" w:styleId="a5">
    <w:name w:val="footer"/>
    <w:basedOn w:val="a"/>
    <w:link w:val="a6"/>
    <w:uiPriority w:val="99"/>
    <w:unhideWhenUsed/>
    <w:rsid w:val="000142FB"/>
    <w:pPr>
      <w:tabs>
        <w:tab w:val="center" w:pos="4153"/>
        <w:tab w:val="right" w:pos="8306"/>
      </w:tabs>
      <w:snapToGrid w:val="0"/>
      <w:jc w:val="left"/>
    </w:pPr>
    <w:rPr>
      <w:sz w:val="18"/>
      <w:szCs w:val="18"/>
    </w:rPr>
  </w:style>
  <w:style w:type="character" w:customStyle="1" w:styleId="a6">
    <w:name w:val="页脚 字符"/>
    <w:basedOn w:val="a0"/>
    <w:link w:val="a5"/>
    <w:uiPriority w:val="99"/>
    <w:rsid w:val="000142FB"/>
    <w:rPr>
      <w:sz w:val="18"/>
      <w:szCs w:val="18"/>
    </w:rPr>
  </w:style>
  <w:style w:type="paragraph" w:styleId="a7">
    <w:name w:val="List Paragraph"/>
    <w:basedOn w:val="a"/>
    <w:uiPriority w:val="34"/>
    <w:qFormat/>
    <w:rsid w:val="000142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3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Johnny Lee</cp:lastModifiedBy>
  <cp:revision>8</cp:revision>
  <dcterms:created xsi:type="dcterms:W3CDTF">2020-07-06T02:23:00Z</dcterms:created>
  <dcterms:modified xsi:type="dcterms:W3CDTF">2024-03-26T08:41:00Z</dcterms:modified>
</cp:coreProperties>
</file>