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BA46" w14:textId="77777777" w:rsidR="00135C47" w:rsidRPr="008F57B5" w:rsidRDefault="00135C47" w:rsidP="00135C47">
      <w:pPr>
        <w:pStyle w:val="a7"/>
        <w:spacing w:after="0" w:line="360" w:lineRule="auto"/>
        <w:jc w:val="center"/>
        <w:rPr>
          <w:u w:val="double"/>
        </w:rPr>
      </w:pPr>
      <w:r w:rsidRPr="008F57B5">
        <w:rPr>
          <w:rFonts w:ascii="Arial" w:hAnsi="Arial" w:cs="Arial"/>
          <w:sz w:val="48"/>
          <w:szCs w:val="48"/>
          <w:u w:val="double"/>
        </w:rPr>
        <w:t>实验报告</w:t>
      </w:r>
    </w:p>
    <w:p w14:paraId="1CE4B220" w14:textId="04E3ED34" w:rsidR="00135C47" w:rsidRPr="008F57B5" w:rsidRDefault="00135C47" w:rsidP="006A7580">
      <w:pPr>
        <w:pStyle w:val="a7"/>
        <w:spacing w:after="0"/>
        <w:jc w:val="center"/>
        <w:rPr>
          <w:u w:val="single"/>
        </w:rPr>
      </w:pPr>
      <w:r w:rsidRPr="008F57B5">
        <w:rPr>
          <w:rFonts w:ascii="Arial" w:hAnsi="Arial" w:cs="Arial"/>
          <w:sz w:val="20"/>
          <w:szCs w:val="20"/>
        </w:rPr>
        <w:t>姓名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李霄奕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 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日期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  <w:u w:val="single"/>
        </w:rPr>
        <w:t>20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2</w:t>
      </w:r>
      <w:r w:rsidR="008F6ADB">
        <w:rPr>
          <w:rFonts w:ascii="Arial" w:hAnsi="Arial" w:cs="Arial" w:hint="eastAsia"/>
          <w:sz w:val="20"/>
          <w:szCs w:val="20"/>
          <w:u w:val="single"/>
        </w:rPr>
        <w:t>2</w:t>
      </w:r>
      <w:r w:rsidRPr="008F57B5">
        <w:rPr>
          <w:rFonts w:ascii="Arial" w:hAnsi="Arial" w:cs="Arial"/>
          <w:sz w:val="20"/>
          <w:szCs w:val="20"/>
          <w:u w:val="single"/>
        </w:rPr>
        <w:t>年</w:t>
      </w:r>
      <w:r w:rsidR="008F6ADB">
        <w:rPr>
          <w:rFonts w:ascii="Arial" w:hAnsi="Arial" w:cs="Arial" w:hint="eastAsia"/>
          <w:sz w:val="20"/>
          <w:szCs w:val="20"/>
          <w:u w:val="single"/>
        </w:rPr>
        <w:t>4</w:t>
      </w:r>
      <w:r w:rsidRPr="008F57B5">
        <w:rPr>
          <w:rFonts w:ascii="Arial" w:hAnsi="Arial" w:cs="Arial"/>
          <w:sz w:val="20"/>
          <w:szCs w:val="20"/>
          <w:u w:val="single"/>
        </w:rPr>
        <w:t>月</w:t>
      </w:r>
      <w:r w:rsidR="008F6ADB">
        <w:rPr>
          <w:rFonts w:ascii="Arial" w:hAnsi="Arial" w:cs="Arial" w:hint="eastAsia"/>
          <w:sz w:val="20"/>
          <w:szCs w:val="20"/>
          <w:u w:val="single"/>
        </w:rPr>
        <w:t>24</w:t>
      </w:r>
      <w:r w:rsidRPr="008F57B5">
        <w:rPr>
          <w:rFonts w:ascii="Arial" w:hAnsi="Arial" w:cs="Arial"/>
          <w:sz w:val="20"/>
          <w:szCs w:val="20"/>
          <w:u w:val="single"/>
        </w:rPr>
        <w:t>日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No. 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PB21511897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评分：</w:t>
      </w:r>
    </w:p>
    <w:p w14:paraId="0C922CEE" w14:textId="77777777" w:rsidR="00135C47" w:rsidRPr="008F57B5" w:rsidRDefault="00135C47" w:rsidP="00135C47">
      <w:pPr>
        <w:rPr>
          <w:b/>
          <w:strike/>
        </w:rPr>
      </w:pPr>
      <w:r w:rsidRPr="008F57B5">
        <w:rPr>
          <w:rFonts w:hint="eastAsia"/>
          <w:b/>
          <w:strike/>
        </w:rPr>
        <w:t xml:space="preserve">                                                                                              </w:t>
      </w:r>
    </w:p>
    <w:p w14:paraId="5ED24C86" w14:textId="1D93220B" w:rsidR="00103AF5" w:rsidRPr="008F57B5" w:rsidRDefault="00EC3590" w:rsidP="00EC3590">
      <w:pPr>
        <w:pStyle w:val="a7"/>
        <w:spacing w:after="102"/>
        <w:rPr>
          <w:rFonts w:ascii="Arial" w:hAnsi="Arial" w:cs="Arial"/>
          <w:bCs/>
          <w:sz w:val="20"/>
          <w:szCs w:val="20"/>
        </w:rPr>
      </w:pPr>
      <w:r w:rsidRPr="008F57B5">
        <w:rPr>
          <w:rFonts w:ascii="Arial" w:hAnsi="Arial" w:cs="Arial"/>
          <w:b/>
          <w:bCs/>
          <w:sz w:val="21"/>
          <w:szCs w:val="21"/>
        </w:rPr>
        <w:t>实验题目：</w:t>
      </w:r>
      <w:r w:rsidR="002A73EE" w:rsidRPr="008F57B5">
        <w:rPr>
          <w:rFonts w:ascii="Arial" w:hAnsi="Arial" w:cs="Arial" w:hint="eastAsia"/>
          <w:bCs/>
          <w:sz w:val="20"/>
          <w:szCs w:val="20"/>
        </w:rPr>
        <w:t xml:space="preserve"> </w:t>
      </w:r>
      <w:r w:rsidR="00FF28CF" w:rsidRPr="008F57B5">
        <w:rPr>
          <w:rFonts w:ascii="Arial" w:hAnsi="Arial" w:cs="Arial" w:hint="eastAsia"/>
          <w:bCs/>
          <w:sz w:val="20"/>
          <w:szCs w:val="20"/>
        </w:rPr>
        <w:t>硅光电池特性研究</w:t>
      </w:r>
    </w:p>
    <w:p w14:paraId="30646587" w14:textId="77777777" w:rsidR="006A7580" w:rsidRPr="008F57B5" w:rsidRDefault="00EC3590" w:rsidP="006A7580">
      <w:pPr>
        <w:spacing w:line="360" w:lineRule="auto"/>
        <w:ind w:left="1054" w:hangingChars="500" w:hanging="1054"/>
        <w:rPr>
          <w:rFonts w:ascii="Arial" w:hAnsi="Arial" w:cs="Arial"/>
          <w:b/>
          <w:bCs/>
          <w:szCs w:val="21"/>
        </w:rPr>
      </w:pPr>
      <w:r w:rsidRPr="008F57B5">
        <w:rPr>
          <w:rFonts w:ascii="Arial" w:hAnsi="Arial" w:cs="Arial"/>
          <w:b/>
          <w:bCs/>
          <w:szCs w:val="21"/>
        </w:rPr>
        <w:t>实验目的：</w:t>
      </w:r>
    </w:p>
    <w:p w14:paraId="1930A754" w14:textId="77777777" w:rsidR="00FF28CF" w:rsidRPr="008F57B5" w:rsidRDefault="00FF28CF" w:rsidP="00FF28CF">
      <w:pPr>
        <w:spacing w:line="360" w:lineRule="auto"/>
        <w:ind w:left="1000" w:hangingChars="500" w:hanging="1000"/>
        <w:rPr>
          <w:sz w:val="20"/>
          <w:szCs w:val="20"/>
        </w:rPr>
      </w:pPr>
      <w:r w:rsidRPr="008F57B5">
        <w:rPr>
          <w:rFonts w:hint="eastAsia"/>
          <w:sz w:val="20"/>
          <w:szCs w:val="20"/>
        </w:rPr>
        <w:t>1</w:t>
      </w:r>
      <w:r w:rsidRPr="008F57B5">
        <w:rPr>
          <w:rFonts w:hint="eastAsia"/>
          <w:sz w:val="20"/>
          <w:szCs w:val="20"/>
        </w:rPr>
        <w:t>．了解硅光电池工作原理</w:t>
      </w:r>
    </w:p>
    <w:p w14:paraId="1A053557" w14:textId="72AC173E" w:rsidR="00FF28CF" w:rsidRDefault="00FF28CF" w:rsidP="00FF28CF">
      <w:pPr>
        <w:spacing w:line="360" w:lineRule="auto"/>
        <w:ind w:left="1000" w:hangingChars="500" w:hanging="1000"/>
        <w:rPr>
          <w:sz w:val="20"/>
          <w:szCs w:val="20"/>
        </w:rPr>
      </w:pPr>
      <w:r w:rsidRPr="008F57B5">
        <w:rPr>
          <w:rFonts w:hint="eastAsia"/>
          <w:sz w:val="20"/>
          <w:szCs w:val="20"/>
        </w:rPr>
        <w:t>2</w:t>
      </w:r>
      <w:r w:rsidRPr="008F57B5">
        <w:rPr>
          <w:rFonts w:hint="eastAsia"/>
          <w:sz w:val="20"/>
          <w:szCs w:val="20"/>
        </w:rPr>
        <w:t>．掌握硅光电池的工作特性。</w:t>
      </w:r>
    </w:p>
    <w:p w14:paraId="4F0490AC" w14:textId="6EF2A555" w:rsidR="00C604C2" w:rsidRDefault="00C604C2" w:rsidP="00C604C2">
      <w:pPr>
        <w:spacing w:line="360" w:lineRule="auto"/>
        <w:ind w:left="1054" w:hangingChars="500" w:hanging="1054"/>
        <w:rPr>
          <w:rFonts w:ascii="Arial" w:hAnsi="Arial" w:cs="Arial"/>
          <w:b/>
          <w:bCs/>
          <w:szCs w:val="21"/>
        </w:rPr>
      </w:pPr>
      <w:r w:rsidRPr="00C604C2">
        <w:rPr>
          <w:rFonts w:ascii="Arial" w:hAnsi="Arial" w:cs="Arial" w:hint="eastAsia"/>
          <w:b/>
          <w:bCs/>
          <w:szCs w:val="21"/>
        </w:rPr>
        <w:t>实验原理：</w:t>
      </w:r>
    </w:p>
    <w:p w14:paraId="6DBDA217" w14:textId="7BF5ECAF" w:rsidR="00C604C2" w:rsidRDefault="00C604C2" w:rsidP="00C604C2">
      <w:pPr>
        <w:spacing w:line="360" w:lineRule="auto"/>
        <w:ind w:left="1050" w:hangingChars="500" w:hanging="1050"/>
      </w:pPr>
      <w:r>
        <w:t>硅光电池是根据光伏效应而制成的将光能转换成电能的一种器件，它的基本结构就是一个</w:t>
      </w:r>
      <w:r>
        <w:t xml:space="preserve"> P-N </w:t>
      </w:r>
      <w:r>
        <w:t>结。</w:t>
      </w:r>
    </w:p>
    <w:p w14:paraId="2D69647B" w14:textId="0A5FD4AD" w:rsidR="00C604C2" w:rsidRDefault="00C604C2" w:rsidP="00C604C2">
      <w:pPr>
        <w:spacing w:line="360" w:lineRule="auto"/>
        <w:ind w:left="1050" w:hangingChars="500" w:hanging="1050"/>
      </w:pPr>
      <w:r>
        <w:t>1</w:t>
      </w:r>
      <w:r>
        <w:t>、</w:t>
      </w:r>
      <w:r>
        <w:t xml:space="preserve">P-N </w:t>
      </w:r>
      <w:r>
        <w:t>结偏置特性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-N</w:t>
      </w:r>
      <w:r>
        <w:rPr>
          <w:rFonts w:hint="eastAsia"/>
        </w:rPr>
        <w:t>具有</w:t>
      </w:r>
      <w:r>
        <w:t>单向导电性</w:t>
      </w:r>
    </w:p>
    <w:p w14:paraId="196EAEBE" w14:textId="760F67A7" w:rsidR="00C604C2" w:rsidRDefault="00C604C2" w:rsidP="00C604C2">
      <w:pPr>
        <w:spacing w:line="360" w:lineRule="auto"/>
        <w:ind w:left="1050" w:hangingChars="500" w:hanging="1050"/>
      </w:pPr>
      <w:r w:rsidRPr="00C604C2">
        <w:rPr>
          <w:rFonts w:hint="eastAsia"/>
        </w:rPr>
        <w:t>2</w:t>
      </w:r>
      <w:r w:rsidRPr="00C604C2">
        <w:rPr>
          <w:rFonts w:hint="eastAsia"/>
        </w:rPr>
        <w:t>、光伏效应</w:t>
      </w:r>
      <w:r>
        <w:rPr>
          <w:rFonts w:hint="eastAsia"/>
        </w:rPr>
        <w:t>：</w:t>
      </w:r>
      <w:r w:rsidRPr="00C604C2">
        <w:rPr>
          <w:rFonts w:hint="eastAsia"/>
        </w:rPr>
        <w:t>当有光照时</w:t>
      </w:r>
      <w:r>
        <w:rPr>
          <w:rFonts w:hint="eastAsia"/>
        </w:rPr>
        <w:t>，电池对光子</w:t>
      </w:r>
      <w:r w:rsidRPr="00C604C2">
        <w:rPr>
          <w:rFonts w:hint="eastAsia"/>
        </w:rPr>
        <w:t>吸收</w:t>
      </w:r>
      <w:r>
        <w:rPr>
          <w:rFonts w:hint="eastAsia"/>
        </w:rPr>
        <w:t>，</w:t>
      </w:r>
      <w:r w:rsidRPr="00C604C2">
        <w:rPr>
          <w:rFonts w:hint="eastAsia"/>
        </w:rPr>
        <w:t>产生载流子</w:t>
      </w:r>
    </w:p>
    <w:p w14:paraId="57D0FF92" w14:textId="77777777" w:rsidR="006F7985" w:rsidRDefault="00C604C2" w:rsidP="00C604C2">
      <w:pPr>
        <w:spacing w:line="360" w:lineRule="auto"/>
        <w:ind w:left="1050" w:hangingChars="500" w:hanging="1050"/>
      </w:pPr>
      <w:r w:rsidRPr="00C604C2">
        <w:rPr>
          <w:rFonts w:hint="eastAsia"/>
        </w:rPr>
        <w:t>3</w:t>
      </w:r>
      <w:r w:rsidRPr="00C604C2">
        <w:rPr>
          <w:rFonts w:hint="eastAsia"/>
        </w:rPr>
        <w:t>、硅光电池的基本特性</w:t>
      </w:r>
    </w:p>
    <w:p w14:paraId="3B1FC1A4" w14:textId="36EA5BD0" w:rsidR="006F7985" w:rsidRDefault="006F7985" w:rsidP="00C604C2">
      <w:pPr>
        <w:spacing w:line="360" w:lineRule="auto"/>
        <w:ind w:left="1050" w:hangingChars="500" w:hanging="1050"/>
      </w:pPr>
      <w:r w:rsidRPr="006F7985">
        <w:rPr>
          <w:rFonts w:hint="eastAsia"/>
        </w:rPr>
        <w:t xml:space="preserve">(1) </w:t>
      </w:r>
      <w:r w:rsidRPr="006F7985">
        <w:rPr>
          <w:rFonts w:hint="eastAsia"/>
        </w:rPr>
        <w:t>伏安特性</w:t>
      </w:r>
      <w:r w:rsidRPr="006F7985">
        <w:cr/>
      </w:r>
      <w:r>
        <w:rPr>
          <w:rFonts w:hint="eastAsia"/>
        </w:rPr>
        <w:t>I</w:t>
      </w:r>
      <w:r w:rsidRPr="006F7985">
        <w:rPr>
          <w:rFonts w:hint="eastAsia"/>
        </w:rPr>
        <w:t>无偏压工作状态，光电流随负载变化很大</w:t>
      </w:r>
    </w:p>
    <w:p w14:paraId="61B3C386" w14:textId="446913A2" w:rsidR="006F7985" w:rsidRDefault="006F7985" w:rsidP="00C604C2">
      <w:pPr>
        <w:spacing w:line="360" w:lineRule="auto"/>
        <w:ind w:left="1050" w:hangingChars="500" w:hanging="1050"/>
      </w:pPr>
      <w:r>
        <w:tab/>
      </w:r>
      <w:r>
        <w:rPr>
          <w:rFonts w:hint="eastAsia"/>
        </w:rPr>
        <w:t>II</w:t>
      </w:r>
      <w:r w:rsidRPr="006F7985">
        <w:rPr>
          <w:rFonts w:hint="eastAsia"/>
        </w:rPr>
        <w:t>反偏压工作状态，光电流与偏压、负载几乎无关（很大的动态范围内）</w:t>
      </w:r>
    </w:p>
    <w:p w14:paraId="48085FAA" w14:textId="0E2307D8" w:rsidR="00C604C2" w:rsidRDefault="006F7985" w:rsidP="00C604C2">
      <w:pPr>
        <w:spacing w:line="360" w:lineRule="auto"/>
        <w:ind w:left="1050" w:hangingChars="500" w:hanging="1050"/>
      </w:pPr>
      <w:r w:rsidRPr="006F7985">
        <w:rPr>
          <w:rFonts w:hint="eastAsia"/>
        </w:rPr>
        <w:t xml:space="preserve">(2) </w:t>
      </w:r>
      <w:r w:rsidRPr="006F7985">
        <w:rPr>
          <w:rFonts w:hint="eastAsia"/>
        </w:rPr>
        <w:t>照度特性</w:t>
      </w:r>
    </w:p>
    <w:p w14:paraId="70F0A2B6" w14:textId="20C2AFFF" w:rsidR="006F7985" w:rsidRDefault="006F7985" w:rsidP="00C604C2">
      <w:pPr>
        <w:spacing w:line="360" w:lineRule="auto"/>
        <w:ind w:left="1050" w:hangingChars="500" w:hanging="1050"/>
      </w:pPr>
      <w:r>
        <w:tab/>
      </w:r>
      <w:r w:rsidRPr="006F7985">
        <w:rPr>
          <w:noProof/>
        </w:rPr>
        <w:drawing>
          <wp:inline distT="0" distB="0" distL="0" distR="0" wp14:anchorId="65F03E2C" wp14:editId="5BBA9A6A">
            <wp:extent cx="1556085" cy="53819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231" cy="5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66A6" w14:textId="23E0F15F" w:rsidR="006F7985" w:rsidRDefault="006F7985" w:rsidP="006F7985">
      <w:pPr>
        <w:spacing w:line="360" w:lineRule="auto"/>
        <w:ind w:left="1050" w:hangingChars="500" w:hanging="1050"/>
      </w:pPr>
      <w:r>
        <w:rPr>
          <w:rFonts w:hint="eastAsia"/>
        </w:rPr>
        <w:t>式中</w:t>
      </w:r>
      <w:r>
        <w:rPr>
          <w:rFonts w:hint="eastAsia"/>
        </w:rPr>
        <w:t>I</w:t>
      </w:r>
      <w:r>
        <w:rPr>
          <w:rFonts w:hint="eastAsia"/>
          <w:vertAlign w:val="subscript"/>
        </w:rPr>
        <w:t>ph</w:t>
      </w:r>
      <w:r>
        <w:rPr>
          <w:rFonts w:hint="eastAsia"/>
        </w:rPr>
        <w:t>是与入射光的强度成正比的光生电流，其比例系数与负载电阻的大小及硅光电池的结构特性</w:t>
      </w:r>
    </w:p>
    <w:p w14:paraId="67E69B28" w14:textId="07988B3A" w:rsidR="006F7985" w:rsidRDefault="006F7985" w:rsidP="006F7985">
      <w:pPr>
        <w:spacing w:line="360" w:lineRule="auto"/>
        <w:ind w:left="1050" w:hangingChars="500" w:hanging="1050"/>
      </w:pPr>
      <w:r>
        <w:rPr>
          <w:rFonts w:hint="eastAsia"/>
        </w:rPr>
        <w:t>有关。</w:t>
      </w:r>
    </w:p>
    <w:p w14:paraId="0221EF04" w14:textId="36270C8C" w:rsidR="006F7985" w:rsidRDefault="006F7985" w:rsidP="006F7985">
      <w:pPr>
        <w:spacing w:line="360" w:lineRule="auto"/>
        <w:ind w:left="1050" w:hangingChars="500" w:hanging="1050"/>
      </w:pPr>
      <w:r w:rsidRPr="006F7985">
        <w:rPr>
          <w:rFonts w:hint="eastAsia"/>
        </w:rPr>
        <w:t xml:space="preserve">(3) </w:t>
      </w:r>
      <w:r w:rsidRPr="006F7985">
        <w:rPr>
          <w:rFonts w:hint="eastAsia"/>
        </w:rPr>
        <w:t>输出特性</w:t>
      </w:r>
    </w:p>
    <w:p w14:paraId="13192CCE" w14:textId="777CF199" w:rsidR="006F7985" w:rsidRDefault="006F7985" w:rsidP="006F7985">
      <w:pPr>
        <w:spacing w:line="360" w:lineRule="auto"/>
        <w:ind w:left="1050" w:hangingChars="500" w:hanging="1050"/>
      </w:pPr>
      <w:r>
        <w:rPr>
          <w:rFonts w:hint="eastAsia"/>
        </w:rPr>
        <w:t>填充因子</w:t>
      </w:r>
      <w:r>
        <w:t>FF</w:t>
      </w:r>
      <w:r>
        <w:rPr>
          <w:rFonts w:hint="eastAsia"/>
        </w:rPr>
        <w:t>为</w:t>
      </w:r>
      <w:r w:rsidRPr="006F7985">
        <w:rPr>
          <w:rFonts w:hint="eastAsia"/>
        </w:rPr>
        <w:t>表征硅光电池性能优劣的一个重要参数</w:t>
      </w:r>
      <w:r>
        <w:rPr>
          <w:rFonts w:hint="eastAsia"/>
        </w:rPr>
        <w:t>，其定义为：</w:t>
      </w:r>
    </w:p>
    <w:p w14:paraId="3A1DBAEF" w14:textId="50457CBE" w:rsidR="006F7985" w:rsidRPr="00C604C2" w:rsidRDefault="00EA545C" w:rsidP="006F7985">
      <w:pPr>
        <w:spacing w:line="360" w:lineRule="auto"/>
        <w:ind w:left="1050" w:hangingChars="500" w:hanging="1050"/>
      </w:pPr>
      <w:r>
        <w:tab/>
      </w:r>
      <w:r w:rsidRPr="00EA545C">
        <w:rPr>
          <w:noProof/>
        </w:rPr>
        <w:drawing>
          <wp:inline distT="0" distB="0" distL="0" distR="0" wp14:anchorId="14CF6EFA" wp14:editId="74E11A26">
            <wp:extent cx="1256880" cy="393031"/>
            <wp:effectExtent l="0" t="0" r="63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8541" cy="3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5504" w14:textId="585B2733" w:rsidR="00135C47" w:rsidRPr="008F57B5" w:rsidRDefault="00103AF5" w:rsidP="004628F8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bookmarkStart w:id="0" w:name="_Hlk99984249"/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 w:rsidR="004628F8" w:rsidRPr="008F57B5">
        <w:rPr>
          <w:rFonts w:ascii="Arial" w:hAnsi="Arial" w:cs="Arial"/>
          <w:b/>
          <w:bCs/>
          <w:sz w:val="21"/>
          <w:szCs w:val="21"/>
        </w:rPr>
        <w:t>数据：</w:t>
      </w:r>
    </w:p>
    <w:p w14:paraId="3BFBB38F" w14:textId="1E0C33BD" w:rsidR="00D427A2" w:rsidRPr="008F57B5" w:rsidRDefault="00D427A2" w:rsidP="004628F8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 w:rsidRPr="008F57B5">
        <w:rPr>
          <w:rFonts w:ascii="Calibri" w:hAnsi="Calibri" w:cs="Times New Roman" w:hint="eastAsia"/>
          <w:kern w:val="2"/>
          <w:sz w:val="20"/>
          <w:szCs w:val="20"/>
        </w:rPr>
        <w:t>1.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硅光电池暗伏安特性测量</w:t>
      </w:r>
    </w:p>
    <w:p w14:paraId="5529AC4E" w14:textId="51D5B886" w:rsidR="00D427A2" w:rsidRPr="008F57B5" w:rsidRDefault="00D427A2" w:rsidP="004628F8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 w:rsidRPr="008F57B5">
        <w:rPr>
          <w:rFonts w:ascii="Calibri" w:hAnsi="Calibri" w:cs="Times New Roman" w:hint="eastAsia"/>
          <w:kern w:val="2"/>
          <w:sz w:val="20"/>
          <w:szCs w:val="20"/>
        </w:rPr>
        <w:t>在没有光照（全黑）下，测量硅光电池正向偏压时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 xml:space="preserve"> I-U 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特性曲线，取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20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点</w:t>
      </w:r>
    </w:p>
    <w:bookmarkStart w:id="1" w:name="_MON_1712302312"/>
    <w:bookmarkEnd w:id="1"/>
    <w:p w14:paraId="555F87AD" w14:textId="12AE987A" w:rsidR="00D427A2" w:rsidRPr="008F57B5" w:rsidRDefault="008F57B5" w:rsidP="004628F8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 w:rsidRPr="008F57B5">
        <w:rPr>
          <w:rFonts w:ascii="Calibri" w:hAnsi="Calibri" w:cs="Times New Roman"/>
          <w:kern w:val="2"/>
          <w:sz w:val="20"/>
          <w:szCs w:val="20"/>
        </w:rPr>
        <w:object w:dxaOrig="8724" w:dyaOrig="1018" w14:anchorId="0F14BC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60pt" o:ole="">
            <v:imagedata r:id="rId10" o:title=""/>
          </v:shape>
          <o:OLEObject Type="Embed" ProgID="Excel.Sheet.12" ShapeID="_x0000_i1025" DrawAspect="Content" ObjectID="_1712333728" r:id="rId11"/>
        </w:object>
      </w:r>
    </w:p>
    <w:p w14:paraId="17EADC04" w14:textId="66B9A3C2" w:rsidR="00F01325" w:rsidRPr="008F57B5" w:rsidRDefault="00F01325" w:rsidP="004628F8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 w:rsidRPr="008F57B5">
        <w:rPr>
          <w:rFonts w:ascii="Calibri" w:hAnsi="Calibri" w:cs="Times New Roman" w:hint="eastAsia"/>
          <w:kern w:val="2"/>
          <w:sz w:val="20"/>
          <w:szCs w:val="20"/>
        </w:rPr>
        <w:lastRenderedPageBreak/>
        <w:t>2.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硅光电池输出特性测量</w:t>
      </w:r>
    </w:p>
    <w:p w14:paraId="7ACC48ED" w14:textId="3FBC4A42" w:rsidR="00F01325" w:rsidRPr="008F57B5" w:rsidRDefault="00F01325" w:rsidP="00F01325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 w:rsidRPr="008F57B5">
        <w:rPr>
          <w:rFonts w:ascii="Calibri" w:hAnsi="Calibri" w:cs="Times New Roman" w:hint="eastAsia"/>
          <w:kern w:val="2"/>
          <w:sz w:val="20"/>
          <w:szCs w:val="20"/>
        </w:rPr>
        <w:t>不加偏压，用溴钨灯照射硅光电池，溴钨灯到硅光电池的距离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(d)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为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50 cm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时，光照强度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(L)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为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40 lx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；电阻箱作为负载。</w:t>
      </w:r>
    </w:p>
    <w:p w14:paraId="35799C25" w14:textId="764B4019" w:rsidR="00F01325" w:rsidRPr="008F57B5" w:rsidRDefault="00F01325" w:rsidP="00F01325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 w:rsidRPr="008F57B5">
        <w:rPr>
          <w:rFonts w:ascii="Calibri" w:hAnsi="Calibri" w:cs="Times New Roman" w:hint="eastAsia"/>
          <w:kern w:val="2"/>
          <w:sz w:val="20"/>
          <w:szCs w:val="20"/>
        </w:rPr>
        <w:t>(</w:t>
      </w:r>
      <w:r w:rsidRPr="008F57B5">
        <w:rPr>
          <w:rFonts w:ascii="Calibri" w:hAnsi="Calibri" w:cs="Times New Roman"/>
          <w:kern w:val="2"/>
          <w:sz w:val="20"/>
          <w:szCs w:val="20"/>
        </w:rPr>
        <w:t>1)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测量不同光强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L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、负载</w:t>
      </w:r>
      <w:r w:rsidRPr="008F57B5">
        <w:rPr>
          <w:rFonts w:ascii="Calibri" w:hAnsi="Calibri" w:cs="Times New Roman" w:hint="eastAsia"/>
          <w:kern w:val="2"/>
          <w:sz w:val="20"/>
          <w:szCs w:val="20"/>
        </w:rPr>
        <w:t>R</w:t>
      </w:r>
      <w:r w:rsidRPr="008F57B5">
        <w:rPr>
          <w:rFonts w:ascii="Calibri" w:hAnsi="Calibri" w:cs="Times New Roman" w:hint="eastAsia"/>
          <w:kern w:val="2"/>
          <w:sz w:val="20"/>
          <w:szCs w:val="20"/>
          <w:vertAlign w:val="subscript"/>
        </w:rPr>
        <w:t>L</w:t>
      </w:r>
      <w:r w:rsidRPr="008F57B5">
        <w:rPr>
          <w:rFonts w:ascii="Calibri" w:hAnsi="Calibri" w:cs="Times New Roman"/>
          <w:kern w:val="2"/>
          <w:sz w:val="20"/>
          <w:szCs w:val="20"/>
        </w:rPr>
        <w:t>下硅电池的工作电压</w:t>
      </w:r>
      <w:r w:rsidRPr="008F57B5">
        <w:rPr>
          <w:rFonts w:ascii="Calibri" w:hAnsi="Calibri" w:cs="Times New Roman"/>
          <w:kern w:val="2"/>
          <w:sz w:val="20"/>
          <w:szCs w:val="20"/>
        </w:rPr>
        <w:t>U</w:t>
      </w:r>
      <w:r w:rsidRPr="008F57B5">
        <w:rPr>
          <w:rFonts w:ascii="Calibri" w:hAnsi="Calibri" w:cs="Times New Roman"/>
          <w:kern w:val="2"/>
          <w:sz w:val="20"/>
          <w:szCs w:val="20"/>
        </w:rPr>
        <w:t>，求出工作电流</w:t>
      </w:r>
      <w:r w:rsidRPr="008F57B5">
        <w:rPr>
          <w:rFonts w:ascii="Calibri" w:hAnsi="Calibri" w:cs="Times New Roman"/>
          <w:kern w:val="2"/>
          <w:sz w:val="20"/>
          <w:szCs w:val="20"/>
        </w:rPr>
        <w:t>I</w:t>
      </w:r>
      <w:r w:rsidRPr="008F57B5">
        <w:rPr>
          <w:rFonts w:ascii="Calibri" w:hAnsi="Calibri" w:cs="Times New Roman"/>
          <w:kern w:val="2"/>
          <w:sz w:val="20"/>
          <w:szCs w:val="20"/>
        </w:rPr>
        <w:t>和功率</w:t>
      </w:r>
      <w:r w:rsidRPr="008F57B5">
        <w:rPr>
          <w:rFonts w:ascii="Calibri" w:hAnsi="Calibri" w:cs="Times New Roman"/>
          <w:kern w:val="2"/>
          <w:sz w:val="20"/>
          <w:szCs w:val="20"/>
        </w:rPr>
        <w:t>P</w:t>
      </w:r>
      <w:r w:rsidR="00F90A89" w:rsidRPr="008F57B5">
        <w:rPr>
          <w:rFonts w:ascii="Calibri" w:hAnsi="Calibri" w:cs="Times New Roman"/>
          <w:kern w:val="2"/>
          <w:sz w:val="20"/>
          <w:szCs w:val="20"/>
        </w:rPr>
        <w:t xml:space="preserve"> </w:t>
      </w:r>
    </w:p>
    <w:bookmarkStart w:id="2" w:name="_MON_1712321670"/>
    <w:bookmarkEnd w:id="2"/>
    <w:p w14:paraId="5CDCB0F1" w14:textId="555B7DC1" w:rsidR="00A9112F" w:rsidRPr="008F57B5" w:rsidRDefault="00F757D0" w:rsidP="00F01325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 w:rsidRPr="008F57B5">
        <w:rPr>
          <w:rFonts w:ascii="Calibri" w:hAnsi="Calibri" w:cs="Times New Roman"/>
          <w:kern w:val="2"/>
          <w:sz w:val="20"/>
          <w:szCs w:val="20"/>
        </w:rPr>
        <w:object w:dxaOrig="13341" w:dyaOrig="2017" w14:anchorId="7A7791A0">
          <v:shape id="_x0000_i1026" type="#_x0000_t75" style="width:522.3pt;height:96pt" o:ole="">
            <v:imagedata r:id="rId12" o:title=""/>
          </v:shape>
          <o:OLEObject Type="Embed" ProgID="Excel.Sheet.12" ShapeID="_x0000_i1026" DrawAspect="Content" ObjectID="_1712333729" r:id="rId13"/>
        </w:object>
      </w:r>
    </w:p>
    <w:bookmarkStart w:id="3" w:name="_MON_1712322048"/>
    <w:bookmarkEnd w:id="3"/>
    <w:p w14:paraId="6986D44F" w14:textId="31F42CA1" w:rsidR="00F90A89" w:rsidRPr="008F57B5" w:rsidRDefault="00F90A89" w:rsidP="00F01325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 w:rsidRPr="008F57B5">
        <w:rPr>
          <w:rFonts w:ascii="Calibri" w:hAnsi="Calibri" w:cs="Times New Roman"/>
          <w:kern w:val="2"/>
          <w:sz w:val="20"/>
          <w:szCs w:val="20"/>
        </w:rPr>
        <w:object w:dxaOrig="13341" w:dyaOrig="2017" w14:anchorId="3E4DC34F">
          <v:shape id="_x0000_i1027" type="#_x0000_t75" style="width:522.3pt;height:96pt" o:ole="">
            <v:imagedata r:id="rId14" o:title=""/>
          </v:shape>
          <o:OLEObject Type="Embed" ProgID="Excel.Sheet.12" ShapeID="_x0000_i1027" DrawAspect="Content" ObjectID="_1712333730" r:id="rId15"/>
        </w:object>
      </w:r>
    </w:p>
    <w:bookmarkStart w:id="4" w:name="_MON_1712322248"/>
    <w:bookmarkEnd w:id="4"/>
    <w:p w14:paraId="7F60FC51" w14:textId="55AB2DAC" w:rsidR="00F757D0" w:rsidRPr="008F57B5" w:rsidRDefault="00F757D0" w:rsidP="00F01325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 w:rsidRPr="008F57B5">
        <w:rPr>
          <w:rFonts w:ascii="Calibri" w:hAnsi="Calibri" w:cs="Times New Roman"/>
          <w:kern w:val="2"/>
          <w:sz w:val="20"/>
          <w:szCs w:val="20"/>
        </w:rPr>
        <w:object w:dxaOrig="13341" w:dyaOrig="2017" w14:anchorId="66AB39B0">
          <v:shape id="_x0000_i1028" type="#_x0000_t75" style="width:522.3pt;height:96pt" o:ole="">
            <v:imagedata r:id="rId16" o:title=""/>
          </v:shape>
          <o:OLEObject Type="Embed" ProgID="Excel.Sheet.12" ShapeID="_x0000_i1028" DrawAspect="Content" ObjectID="_1712333731" r:id="rId17"/>
        </w:object>
      </w:r>
    </w:p>
    <w:bookmarkStart w:id="5" w:name="_MON_1712322385"/>
    <w:bookmarkEnd w:id="5"/>
    <w:p w14:paraId="4505D29F" w14:textId="3B633352" w:rsidR="00F757D0" w:rsidRPr="008F57B5" w:rsidRDefault="00F757D0" w:rsidP="00F01325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 w:rsidRPr="008F57B5">
        <w:rPr>
          <w:rFonts w:ascii="Calibri" w:hAnsi="Calibri" w:cs="Times New Roman"/>
          <w:kern w:val="2"/>
          <w:sz w:val="20"/>
          <w:szCs w:val="20"/>
        </w:rPr>
        <w:object w:dxaOrig="13341" w:dyaOrig="2017" w14:anchorId="0B6DF7E7">
          <v:shape id="_x0000_i1029" type="#_x0000_t75" style="width:522.3pt;height:96pt" o:ole="">
            <v:imagedata r:id="rId18" o:title=""/>
          </v:shape>
          <o:OLEObject Type="Embed" ProgID="Excel.Sheet.12" ShapeID="_x0000_i1029" DrawAspect="Content" ObjectID="_1712333732" r:id="rId19"/>
        </w:object>
      </w:r>
    </w:p>
    <w:p w14:paraId="7C6ECB8C" w14:textId="2FADF7FE" w:rsidR="00F90A89" w:rsidRDefault="00A57859" w:rsidP="00F01325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>
        <w:rPr>
          <w:rFonts w:ascii="Calibri" w:hAnsi="Calibri" w:cs="Times New Roman"/>
          <w:kern w:val="2"/>
          <w:sz w:val="20"/>
          <w:szCs w:val="20"/>
        </w:rPr>
        <w:t>3.</w:t>
      </w:r>
      <w:r w:rsidR="00F90A89" w:rsidRPr="008F57B5">
        <w:rPr>
          <w:rFonts w:ascii="Calibri" w:hAnsi="Calibri" w:cs="Times New Roman" w:hint="eastAsia"/>
          <w:kern w:val="2"/>
          <w:sz w:val="20"/>
          <w:szCs w:val="20"/>
        </w:rPr>
        <w:t>不同光照下的短路电流</w:t>
      </w:r>
      <w:r w:rsidR="00F90A89" w:rsidRPr="008F57B5">
        <w:rPr>
          <w:rFonts w:ascii="Calibri" w:hAnsi="Calibri" w:cs="Times New Roman" w:hint="eastAsia"/>
          <w:kern w:val="2"/>
          <w:sz w:val="20"/>
          <w:szCs w:val="20"/>
        </w:rPr>
        <w:t>I</w:t>
      </w:r>
      <w:r w:rsidR="00F90A89" w:rsidRPr="008F57B5">
        <w:rPr>
          <w:rFonts w:ascii="Calibri" w:hAnsi="Calibri" w:cs="Times New Roman"/>
          <w:kern w:val="2"/>
          <w:sz w:val="20"/>
          <w:szCs w:val="20"/>
          <w:vertAlign w:val="subscript"/>
        </w:rPr>
        <w:t>sc</w:t>
      </w:r>
      <w:r w:rsidR="00F90A89" w:rsidRPr="008F57B5">
        <w:rPr>
          <w:rFonts w:ascii="Calibri" w:hAnsi="Calibri" w:cs="Times New Roman"/>
          <w:kern w:val="2"/>
          <w:sz w:val="20"/>
          <w:szCs w:val="20"/>
        </w:rPr>
        <w:t>,</w:t>
      </w:r>
      <w:r w:rsidR="00F90A89" w:rsidRPr="008F57B5">
        <w:rPr>
          <w:rFonts w:hint="eastAsia"/>
        </w:rPr>
        <w:t xml:space="preserve"> </w:t>
      </w:r>
      <w:r w:rsidR="00F90A89" w:rsidRPr="008F57B5">
        <w:rPr>
          <w:rFonts w:ascii="Calibri" w:hAnsi="Calibri" w:cs="Times New Roman" w:hint="eastAsia"/>
          <w:kern w:val="2"/>
          <w:sz w:val="20"/>
          <w:szCs w:val="20"/>
        </w:rPr>
        <w:t>开路电压</w:t>
      </w:r>
      <w:r w:rsidR="00F90A89" w:rsidRPr="008F57B5">
        <w:rPr>
          <w:rFonts w:ascii="Calibri" w:hAnsi="Calibri" w:cs="Times New Roman" w:hint="eastAsia"/>
          <w:kern w:val="2"/>
          <w:sz w:val="20"/>
          <w:szCs w:val="20"/>
        </w:rPr>
        <w:t>U</w:t>
      </w:r>
      <w:r w:rsidR="00F90A89" w:rsidRPr="008F57B5">
        <w:rPr>
          <w:rFonts w:ascii="Calibri" w:hAnsi="Calibri" w:cs="Times New Roman"/>
          <w:kern w:val="2"/>
          <w:sz w:val="20"/>
          <w:szCs w:val="20"/>
          <w:vertAlign w:val="subscript"/>
        </w:rPr>
        <w:t>oc</w:t>
      </w:r>
      <w:r w:rsidR="008F57B5">
        <w:rPr>
          <w:rFonts w:ascii="Calibri" w:hAnsi="Calibri" w:cs="Times New Roman" w:hint="eastAsia"/>
          <w:kern w:val="2"/>
          <w:sz w:val="20"/>
          <w:szCs w:val="20"/>
        </w:rPr>
        <w:t>(</w:t>
      </w:r>
      <w:r w:rsidR="008F57B5">
        <w:rPr>
          <w:rFonts w:ascii="Calibri" w:hAnsi="Calibri" w:cs="Times New Roman" w:hint="eastAsia"/>
          <w:kern w:val="2"/>
          <w:sz w:val="20"/>
          <w:szCs w:val="20"/>
        </w:rPr>
        <w:t>串联电阻</w:t>
      </w:r>
      <w:r w:rsidR="008F57B5">
        <w:rPr>
          <w:rFonts w:ascii="Calibri" w:hAnsi="Calibri" w:cs="Times New Roman" w:hint="eastAsia"/>
          <w:kern w:val="2"/>
          <w:sz w:val="20"/>
          <w:szCs w:val="20"/>
        </w:rPr>
        <w:t>R=50</w:t>
      </w:r>
      <w:r w:rsidR="008F57B5">
        <w:rPr>
          <w:rFonts w:ascii="Calibri" w:hAnsi="Calibri" w:cs="Times New Roman" w:hint="eastAsia"/>
          <w:kern w:val="2"/>
          <w:sz w:val="20"/>
          <w:szCs w:val="20"/>
        </w:rPr>
        <w:t>Ω</w:t>
      </w:r>
      <w:r w:rsidR="00A0640E">
        <w:rPr>
          <w:rFonts w:ascii="Calibri" w:hAnsi="Calibri" w:cs="Times New Roman" w:hint="eastAsia"/>
          <w:kern w:val="2"/>
          <w:sz w:val="20"/>
          <w:szCs w:val="20"/>
        </w:rPr>
        <w:t>)</w:t>
      </w:r>
    </w:p>
    <w:bookmarkStart w:id="6" w:name="_MON_1712322758"/>
    <w:bookmarkEnd w:id="6"/>
    <w:p w14:paraId="4EC75AA8" w14:textId="29D37767" w:rsidR="00A0640E" w:rsidRDefault="000D211A" w:rsidP="00F01325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>
        <w:rPr>
          <w:rFonts w:ascii="Calibri" w:hAnsi="Calibri" w:cs="Times New Roman"/>
          <w:kern w:val="2"/>
          <w:sz w:val="20"/>
          <w:szCs w:val="20"/>
        </w:rPr>
        <w:object w:dxaOrig="9113" w:dyaOrig="1268" w14:anchorId="5EA89BFF">
          <v:shape id="_x0000_i1030" type="#_x0000_t75" style="width:372pt;height:60pt" o:ole="">
            <v:imagedata r:id="rId20" o:title=""/>
          </v:shape>
          <o:OLEObject Type="Embed" ProgID="Excel.Sheet.12" ShapeID="_x0000_i1030" DrawAspect="Content" ObjectID="_1712333733" r:id="rId21"/>
        </w:object>
      </w:r>
    </w:p>
    <w:p w14:paraId="1CDD4226" w14:textId="2C3E6D20" w:rsidR="00A57859" w:rsidRDefault="00A57859" w:rsidP="00A57859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>
        <w:rPr>
          <w:rFonts w:ascii="Calibri" w:hAnsi="Calibri" w:cs="Times New Roman" w:hint="eastAsia"/>
          <w:kern w:val="2"/>
          <w:sz w:val="20"/>
          <w:szCs w:val="20"/>
        </w:rPr>
        <w:t>4</w:t>
      </w:r>
      <w:r>
        <w:rPr>
          <w:rFonts w:ascii="Calibri" w:hAnsi="Calibri" w:cs="Times New Roman"/>
          <w:kern w:val="2"/>
          <w:sz w:val="20"/>
          <w:szCs w:val="20"/>
        </w:rPr>
        <w:t>.</w:t>
      </w:r>
      <w:r w:rsidRPr="00A57859">
        <w:rPr>
          <w:rFonts w:ascii="Calibri" w:hAnsi="Calibri" w:cs="Times New Roman" w:hint="eastAsia"/>
          <w:kern w:val="2"/>
          <w:sz w:val="20"/>
          <w:szCs w:val="20"/>
        </w:rPr>
        <w:t>不同负载下硅光电池输出电压</w:t>
      </w:r>
      <w:r>
        <w:rPr>
          <w:rFonts w:ascii="Calibri" w:hAnsi="Calibri" w:cs="Times New Roman" w:hint="eastAsia"/>
          <w:kern w:val="2"/>
          <w:sz w:val="20"/>
          <w:szCs w:val="20"/>
        </w:rPr>
        <w:t>U</w:t>
      </w:r>
      <w:r w:rsidRPr="00A57859">
        <w:rPr>
          <w:rFonts w:ascii="Calibri" w:hAnsi="Calibri" w:cs="Times New Roman" w:hint="eastAsia"/>
          <w:kern w:val="2"/>
          <w:sz w:val="20"/>
          <w:szCs w:val="20"/>
        </w:rPr>
        <w:t>与光照</w:t>
      </w:r>
      <w:r w:rsidRPr="00A57859">
        <w:rPr>
          <w:rFonts w:ascii="Calibri" w:hAnsi="Calibri" w:cs="Times New Roman"/>
          <w:kern w:val="2"/>
          <w:sz w:val="20"/>
          <w:szCs w:val="20"/>
        </w:rPr>
        <w:t>L</w:t>
      </w:r>
      <w:r w:rsidRPr="00A57859">
        <w:rPr>
          <w:rFonts w:ascii="Calibri" w:hAnsi="Calibri" w:cs="Times New Roman" w:hint="eastAsia"/>
          <w:kern w:val="2"/>
          <w:sz w:val="20"/>
          <w:szCs w:val="20"/>
        </w:rPr>
        <w:t>特性测量</w:t>
      </w:r>
    </w:p>
    <w:bookmarkStart w:id="7" w:name="_MON_1712323540"/>
    <w:bookmarkEnd w:id="7"/>
    <w:p w14:paraId="71ED2429" w14:textId="6B9FAA04" w:rsidR="000D211A" w:rsidRPr="008F57B5" w:rsidRDefault="000D211A" w:rsidP="00A57859">
      <w:pPr>
        <w:pStyle w:val="a7"/>
        <w:spacing w:after="102"/>
        <w:rPr>
          <w:rFonts w:ascii="Calibri" w:hAnsi="Calibri" w:cs="Times New Roman"/>
          <w:kern w:val="2"/>
          <w:sz w:val="20"/>
          <w:szCs w:val="20"/>
        </w:rPr>
      </w:pPr>
      <w:r>
        <w:rPr>
          <w:rFonts w:ascii="Calibri" w:hAnsi="Calibri" w:cs="Times New Roman"/>
          <w:kern w:val="2"/>
          <w:sz w:val="20"/>
          <w:szCs w:val="20"/>
        </w:rPr>
        <w:object w:dxaOrig="9242" w:dyaOrig="2515" w14:anchorId="5981B9B5">
          <v:shape id="_x0000_i1031" type="#_x0000_t75" style="width:396pt;height:120pt" o:ole="">
            <v:imagedata r:id="rId22" o:title=""/>
          </v:shape>
          <o:OLEObject Type="Embed" ProgID="Excel.Sheet.12" ShapeID="_x0000_i1031" DrawAspect="Content" ObjectID="_1712333734" r:id="rId23"/>
        </w:object>
      </w:r>
    </w:p>
    <w:bookmarkEnd w:id="0"/>
    <w:p w14:paraId="422E46E8" w14:textId="59CAF3C8" w:rsidR="00C02A69" w:rsidRDefault="00C02A69" w:rsidP="00C02A69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/>
          <w:b/>
          <w:bCs/>
          <w:sz w:val="21"/>
          <w:szCs w:val="21"/>
        </w:rPr>
        <w:t>数据</w:t>
      </w:r>
      <w:r w:rsidRPr="008F57B5">
        <w:rPr>
          <w:rFonts w:ascii="Arial" w:hAnsi="Arial" w:cs="Arial" w:hint="eastAsia"/>
          <w:b/>
          <w:bCs/>
          <w:sz w:val="21"/>
          <w:szCs w:val="21"/>
        </w:rPr>
        <w:t>处理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  <w:r w:rsidR="00976567" w:rsidRPr="00976567">
        <w:rPr>
          <w:rFonts w:ascii="Calibri" w:hAnsi="Calibri" w:cs="Times New Roman"/>
          <w:kern w:val="2"/>
          <w:sz w:val="20"/>
          <w:szCs w:val="20"/>
        </w:rPr>
        <w:t>1.</w:t>
      </w:r>
      <w:r w:rsidR="00976567" w:rsidRPr="00976567">
        <w:rPr>
          <w:rFonts w:ascii="Calibri" w:hAnsi="Calibri" w:cs="Times New Roman" w:hint="eastAsia"/>
          <w:kern w:val="2"/>
          <w:sz w:val="20"/>
          <w:szCs w:val="20"/>
        </w:rPr>
        <w:t>暗伏安特性曲线</w:t>
      </w:r>
    </w:p>
    <w:p w14:paraId="2F720F40" w14:textId="0BC0A7D4" w:rsidR="00B87F2F" w:rsidRDefault="00B87F2F" w:rsidP="00C02A69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 w:hint="eastAsia"/>
          <w:b/>
          <w:bCs/>
          <w:noProof/>
          <w:sz w:val="21"/>
          <w:szCs w:val="21"/>
        </w:rPr>
        <w:drawing>
          <wp:inline distT="0" distB="0" distL="0" distR="0" wp14:anchorId="3F7ECE41" wp14:editId="4667AFD2">
            <wp:extent cx="5101389" cy="2911642"/>
            <wp:effectExtent l="0" t="0" r="4445" b="317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8F3365F" w14:textId="3BF64BF8" w:rsidR="00976567" w:rsidRDefault="00976567" w:rsidP="00C02A69">
      <w:pPr>
        <w:pStyle w:val="a7"/>
        <w:spacing w:after="102"/>
        <w:rPr>
          <w:rFonts w:ascii="Calibri" w:hAnsi="Calibri" w:cs="Times New Roman"/>
          <w:kern w:val="2"/>
          <w:sz w:val="21"/>
          <w:szCs w:val="22"/>
        </w:rPr>
      </w:pPr>
      <w:r w:rsidRPr="00976567">
        <w:rPr>
          <w:rFonts w:ascii="Calibri" w:hAnsi="Calibri" w:cs="Times New Roman" w:hint="eastAsia"/>
          <w:kern w:val="2"/>
          <w:sz w:val="21"/>
          <w:szCs w:val="22"/>
        </w:rPr>
        <w:t>2.</w:t>
      </w:r>
      <w:r w:rsidR="00253155">
        <w:rPr>
          <w:rFonts w:ascii="Calibri" w:hAnsi="Calibri" w:cs="Times New Roman" w:hint="eastAsia"/>
          <w:kern w:val="2"/>
          <w:sz w:val="21"/>
          <w:szCs w:val="22"/>
        </w:rPr>
        <w:t>光照下的</w:t>
      </w:r>
      <w:r w:rsidR="00253155">
        <w:rPr>
          <w:rFonts w:ascii="Calibri" w:hAnsi="Calibri" w:cs="Times New Roman" w:hint="eastAsia"/>
          <w:kern w:val="2"/>
          <w:sz w:val="21"/>
          <w:szCs w:val="22"/>
        </w:rPr>
        <w:t>I-U</w:t>
      </w:r>
      <w:r w:rsidR="00253155">
        <w:rPr>
          <w:rFonts w:ascii="Calibri" w:hAnsi="Calibri" w:cs="Times New Roman" w:hint="eastAsia"/>
          <w:kern w:val="2"/>
          <w:sz w:val="21"/>
          <w:szCs w:val="22"/>
        </w:rPr>
        <w:t>、</w:t>
      </w:r>
      <w:r w:rsidR="00253155">
        <w:rPr>
          <w:rFonts w:ascii="Calibri" w:hAnsi="Calibri" w:cs="Times New Roman" w:hint="eastAsia"/>
          <w:kern w:val="2"/>
          <w:sz w:val="21"/>
          <w:szCs w:val="22"/>
        </w:rPr>
        <w:t>P-R</w:t>
      </w:r>
      <w:r w:rsidR="00253155" w:rsidRPr="00253155">
        <w:rPr>
          <w:rFonts w:ascii="Calibri" w:hAnsi="Calibri" w:cs="Times New Roman"/>
          <w:kern w:val="2"/>
          <w:sz w:val="21"/>
          <w:szCs w:val="22"/>
          <w:vertAlign w:val="subscript"/>
        </w:rPr>
        <w:softHyphen/>
      </w:r>
      <w:r w:rsidR="00253155" w:rsidRPr="00253155">
        <w:rPr>
          <w:rFonts w:ascii="Calibri" w:hAnsi="Calibri" w:cs="Times New Roman" w:hint="eastAsia"/>
          <w:kern w:val="2"/>
          <w:sz w:val="21"/>
          <w:szCs w:val="22"/>
          <w:vertAlign w:val="subscript"/>
        </w:rPr>
        <w:t>L</w:t>
      </w:r>
      <w:r w:rsidR="00253155">
        <w:rPr>
          <w:rFonts w:ascii="Calibri" w:hAnsi="Calibri" w:cs="Times New Roman" w:hint="eastAsia"/>
          <w:kern w:val="2"/>
          <w:sz w:val="21"/>
          <w:szCs w:val="22"/>
        </w:rPr>
        <w:t>曲线</w:t>
      </w:r>
    </w:p>
    <w:p w14:paraId="72CD458D" w14:textId="3453763A" w:rsidR="00253155" w:rsidRDefault="00AA4C3D" w:rsidP="00C02A69">
      <w:pPr>
        <w:pStyle w:val="a7"/>
        <w:spacing w:after="102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noProof/>
          <w:kern w:val="2"/>
          <w:sz w:val="21"/>
          <w:szCs w:val="22"/>
        </w:rPr>
        <w:drawing>
          <wp:inline distT="0" distB="0" distL="0" distR="0" wp14:anchorId="6ED615FE" wp14:editId="619948EE">
            <wp:extent cx="6262370" cy="3200400"/>
            <wp:effectExtent l="0" t="0" r="508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0EB58E1" w14:textId="7F8F5E3D" w:rsidR="009F2004" w:rsidRDefault="005323DD" w:rsidP="00C02A69">
      <w:pPr>
        <w:pStyle w:val="a7"/>
        <w:spacing w:after="102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noProof/>
          <w:kern w:val="2"/>
          <w:sz w:val="21"/>
          <w:szCs w:val="22"/>
        </w:rPr>
        <w:lastRenderedPageBreak/>
        <w:drawing>
          <wp:inline distT="0" distB="0" distL="0" distR="0" wp14:anchorId="32609B90" wp14:editId="015CD928">
            <wp:extent cx="6284595" cy="3023937"/>
            <wp:effectExtent l="0" t="0" r="1905" b="508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3A1F371B" w14:textId="1EF24B99" w:rsidR="00314C7C" w:rsidRDefault="00C4577D" w:rsidP="00C02A69">
      <w:pPr>
        <w:pStyle w:val="a7"/>
        <w:spacing w:after="102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kern w:val="2"/>
          <w:sz w:val="21"/>
          <w:szCs w:val="22"/>
        </w:rPr>
        <w:t>3</w:t>
      </w:r>
      <w:r>
        <w:rPr>
          <w:rFonts w:ascii="Calibri" w:hAnsi="Calibri" w:cs="Times New Roman"/>
          <w:kern w:val="2"/>
          <w:sz w:val="21"/>
          <w:szCs w:val="22"/>
        </w:rPr>
        <w:t xml:space="preserve">. </w:t>
      </w:r>
      <w:r w:rsidRPr="00C4577D">
        <w:rPr>
          <w:rFonts w:ascii="Calibri" w:hAnsi="Calibri" w:cs="Times New Roman" w:hint="eastAsia"/>
          <w:kern w:val="2"/>
          <w:sz w:val="21"/>
          <w:szCs w:val="22"/>
        </w:rPr>
        <w:t>不同光照下的最大输出功率</w:t>
      </w:r>
      <w:r>
        <w:rPr>
          <w:rFonts w:ascii="Calibri" w:hAnsi="Calibri" w:cs="Times New Roman" w:hint="eastAsia"/>
          <w:kern w:val="2"/>
          <w:sz w:val="21"/>
          <w:szCs w:val="22"/>
        </w:rPr>
        <w:t>P</w:t>
      </w:r>
      <w:r w:rsidRPr="00C4577D">
        <w:rPr>
          <w:rFonts w:ascii="Calibri" w:hAnsi="Calibri" w:cs="Times New Roman" w:hint="eastAsia"/>
          <w:kern w:val="2"/>
          <w:sz w:val="21"/>
          <w:szCs w:val="22"/>
          <w:vertAlign w:val="subscript"/>
        </w:rPr>
        <w:t>m</w:t>
      </w:r>
      <w:r w:rsidRPr="00C4577D">
        <w:rPr>
          <w:rFonts w:ascii="Calibri" w:hAnsi="Calibri" w:cs="Times New Roman" w:hint="eastAsia"/>
          <w:kern w:val="2"/>
          <w:sz w:val="21"/>
          <w:szCs w:val="22"/>
        </w:rPr>
        <w:t>，对应最佳负载电阻</w:t>
      </w:r>
      <w:r>
        <w:rPr>
          <w:rFonts w:ascii="Calibri" w:hAnsi="Calibri" w:cs="Times New Roman" w:hint="eastAsia"/>
          <w:kern w:val="2"/>
          <w:sz w:val="21"/>
          <w:szCs w:val="22"/>
        </w:rPr>
        <w:t>R</w:t>
      </w:r>
      <w:r w:rsidRPr="00C4577D">
        <w:rPr>
          <w:rFonts w:ascii="Calibri" w:hAnsi="Calibri" w:cs="Times New Roman" w:hint="eastAsia"/>
          <w:kern w:val="2"/>
          <w:sz w:val="21"/>
          <w:szCs w:val="22"/>
          <w:vertAlign w:val="subscript"/>
        </w:rPr>
        <w:t>m</w:t>
      </w:r>
      <w:r>
        <w:rPr>
          <w:rFonts w:ascii="Calibri" w:hAnsi="Calibri" w:cs="Times New Roman" w:hint="eastAsia"/>
          <w:kern w:val="2"/>
          <w:sz w:val="21"/>
          <w:szCs w:val="22"/>
        </w:rPr>
        <w:t>，</w:t>
      </w:r>
      <w:r w:rsidRPr="00C4577D">
        <w:rPr>
          <w:rFonts w:ascii="Calibri" w:hAnsi="Calibri" w:cs="Times New Roman" w:hint="eastAsia"/>
          <w:kern w:val="2"/>
          <w:sz w:val="21"/>
          <w:szCs w:val="22"/>
        </w:rPr>
        <w:t>填充因子</w:t>
      </w:r>
      <w:r>
        <w:rPr>
          <w:rFonts w:ascii="Calibri" w:hAnsi="Calibri" w:cs="Times New Roman" w:hint="eastAsia"/>
          <w:kern w:val="2"/>
          <w:sz w:val="21"/>
          <w:szCs w:val="22"/>
        </w:rPr>
        <w:t>FF</w:t>
      </w:r>
    </w:p>
    <w:bookmarkStart w:id="8" w:name="_MON_1712328863"/>
    <w:bookmarkEnd w:id="8"/>
    <w:p w14:paraId="504AF663" w14:textId="4E0E31B9" w:rsidR="00C4577D" w:rsidRDefault="0065495E" w:rsidP="00C02A69">
      <w:pPr>
        <w:pStyle w:val="a7"/>
        <w:spacing w:after="102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/>
          <w:kern w:val="2"/>
          <w:sz w:val="21"/>
          <w:szCs w:val="22"/>
        </w:rPr>
        <w:object w:dxaOrig="6065" w:dyaOrig="1517" w14:anchorId="5B160955">
          <v:shape id="_x0000_i1032" type="#_x0000_t75" style="width:278.55pt;height:77.7pt" o:ole="">
            <v:imagedata r:id="rId27" o:title=""/>
          </v:shape>
          <o:OLEObject Type="Embed" ProgID="Excel.Sheet.12" ShapeID="_x0000_i1032" DrawAspect="Content" ObjectID="_1712333735" r:id="rId28"/>
        </w:object>
      </w:r>
    </w:p>
    <w:p w14:paraId="60E910BD" w14:textId="1196739B" w:rsidR="00C4577D" w:rsidRDefault="00C4577D" w:rsidP="00C02A69">
      <w:pPr>
        <w:pStyle w:val="a7"/>
        <w:spacing w:after="102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kern w:val="2"/>
          <w:sz w:val="21"/>
          <w:szCs w:val="22"/>
        </w:rPr>
        <w:t>4.</w:t>
      </w:r>
      <w:r w:rsidRPr="00C4577D">
        <w:rPr>
          <w:rFonts w:ascii="Calibri" w:hAnsi="Calibri" w:cs="Times New Roman"/>
          <w:kern w:val="2"/>
          <w:sz w:val="21"/>
          <w:szCs w:val="22"/>
        </w:rPr>
        <w:t xml:space="preserve"> </w:t>
      </w:r>
      <w:r>
        <w:rPr>
          <w:rFonts w:ascii="Calibri" w:hAnsi="Calibri" w:cs="Times New Roman"/>
          <w:kern w:val="2"/>
          <w:sz w:val="21"/>
          <w:szCs w:val="22"/>
        </w:rPr>
        <w:t>U</w:t>
      </w:r>
      <w:r w:rsidRPr="00C4577D">
        <w:rPr>
          <w:rFonts w:ascii="Calibri" w:hAnsi="Calibri" w:cs="Times New Roman"/>
          <w:kern w:val="2"/>
          <w:sz w:val="21"/>
          <w:szCs w:val="22"/>
          <w:vertAlign w:val="subscript"/>
        </w:rPr>
        <w:t>oc</w:t>
      </w:r>
      <w:r>
        <w:rPr>
          <w:rFonts w:ascii="Calibri" w:hAnsi="Calibri" w:cs="Times New Roman"/>
          <w:kern w:val="2"/>
          <w:sz w:val="21"/>
          <w:szCs w:val="22"/>
        </w:rPr>
        <w:t>-L</w:t>
      </w:r>
      <w:r>
        <w:rPr>
          <w:rFonts w:ascii="Calibri" w:hAnsi="Calibri" w:cs="Times New Roman" w:hint="eastAsia"/>
          <w:kern w:val="2"/>
          <w:sz w:val="21"/>
          <w:szCs w:val="22"/>
        </w:rPr>
        <w:t>图像、</w:t>
      </w:r>
      <w:r>
        <w:rPr>
          <w:rFonts w:ascii="Calibri" w:hAnsi="Calibri" w:cs="Times New Roman" w:hint="eastAsia"/>
          <w:kern w:val="2"/>
          <w:sz w:val="21"/>
          <w:szCs w:val="22"/>
        </w:rPr>
        <w:t>I</w:t>
      </w:r>
      <w:r w:rsidRPr="00C4577D">
        <w:rPr>
          <w:rFonts w:ascii="Calibri" w:hAnsi="Calibri" w:cs="Times New Roman"/>
          <w:kern w:val="2"/>
          <w:sz w:val="21"/>
          <w:szCs w:val="22"/>
          <w:vertAlign w:val="subscript"/>
        </w:rPr>
        <w:t>sc</w:t>
      </w:r>
      <w:r>
        <w:rPr>
          <w:rFonts w:ascii="Calibri" w:hAnsi="Calibri" w:cs="Times New Roman"/>
          <w:kern w:val="2"/>
          <w:sz w:val="21"/>
          <w:szCs w:val="22"/>
        </w:rPr>
        <w:t>-L</w:t>
      </w:r>
      <w:r>
        <w:rPr>
          <w:rFonts w:ascii="Calibri" w:hAnsi="Calibri" w:cs="Times New Roman" w:hint="eastAsia"/>
          <w:kern w:val="2"/>
          <w:sz w:val="21"/>
          <w:szCs w:val="22"/>
        </w:rPr>
        <w:t>图像及拟合函数式</w:t>
      </w:r>
    </w:p>
    <w:p w14:paraId="53DDBC47" w14:textId="21EE7D29" w:rsidR="0065495E" w:rsidRDefault="0065495E" w:rsidP="00C02A69">
      <w:pPr>
        <w:pStyle w:val="a7"/>
        <w:spacing w:after="102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noProof/>
          <w:kern w:val="2"/>
          <w:sz w:val="21"/>
          <w:szCs w:val="22"/>
        </w:rPr>
        <w:drawing>
          <wp:inline distT="0" distB="0" distL="0" distR="0" wp14:anchorId="3888C691" wp14:editId="6E0BFA7C">
            <wp:extent cx="3339548" cy="2139950"/>
            <wp:effectExtent l="0" t="0" r="13335" b="127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F65635">
        <w:rPr>
          <w:rFonts w:ascii="Calibri" w:hAnsi="Calibri" w:cs="Times New Roman" w:hint="eastAsia"/>
          <w:noProof/>
          <w:kern w:val="2"/>
          <w:sz w:val="21"/>
          <w:szCs w:val="22"/>
        </w:rPr>
        <w:drawing>
          <wp:inline distT="0" distB="0" distL="0" distR="0" wp14:anchorId="55444305" wp14:editId="3773AAEA">
            <wp:extent cx="3213652" cy="2126974"/>
            <wp:effectExtent l="0" t="0" r="6350" b="698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325BC85" w14:textId="3E82246D" w:rsidR="00853FD7" w:rsidRPr="00F65635" w:rsidRDefault="00F65635" w:rsidP="00C02A69">
      <w:pPr>
        <w:pStyle w:val="a7"/>
        <w:spacing w:after="102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kern w:val="2"/>
          <w:sz w:val="21"/>
          <w:szCs w:val="22"/>
        </w:rPr>
        <w:t>可以看出，两张图的</w:t>
      </w:r>
      <w:r>
        <w:rPr>
          <w:rFonts w:ascii="Calibri" w:hAnsi="Calibri" w:cs="Times New Roman" w:hint="eastAsia"/>
          <w:kern w:val="2"/>
          <w:sz w:val="21"/>
          <w:szCs w:val="22"/>
        </w:rPr>
        <w:t>R</w:t>
      </w:r>
      <w:r>
        <w:rPr>
          <w:rFonts w:ascii="Calibri" w:hAnsi="Calibri" w:cs="Times New Roman" w:hint="eastAsia"/>
          <w:kern w:val="2"/>
          <w:sz w:val="21"/>
          <w:szCs w:val="22"/>
          <w:vertAlign w:val="superscript"/>
        </w:rPr>
        <w:t>2</w:t>
      </w:r>
      <w:r>
        <w:rPr>
          <w:rFonts w:ascii="Calibri" w:hAnsi="Calibri" w:cs="Times New Roman" w:hint="eastAsia"/>
          <w:kern w:val="2"/>
          <w:sz w:val="21"/>
          <w:szCs w:val="22"/>
        </w:rPr>
        <w:t>值均达到</w:t>
      </w:r>
      <w:r>
        <w:rPr>
          <w:rFonts w:ascii="Calibri" w:hAnsi="Calibri" w:cs="Times New Roman" w:hint="eastAsia"/>
          <w:kern w:val="2"/>
          <w:sz w:val="21"/>
          <w:szCs w:val="22"/>
        </w:rPr>
        <w:t>0.99</w:t>
      </w:r>
      <w:r>
        <w:rPr>
          <w:rFonts w:ascii="Calibri" w:hAnsi="Calibri" w:cs="Times New Roman" w:hint="eastAsia"/>
          <w:kern w:val="2"/>
          <w:sz w:val="21"/>
          <w:szCs w:val="22"/>
        </w:rPr>
        <w:t>，拟合效果极好。</w:t>
      </w:r>
    </w:p>
    <w:p w14:paraId="6B64498B" w14:textId="77777777" w:rsidR="00410D04" w:rsidRPr="008F57B5" w:rsidRDefault="00410D04" w:rsidP="00410D04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思考题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</w:p>
    <w:p w14:paraId="28BA09E5" w14:textId="5341224D" w:rsidR="002A03EE" w:rsidRDefault="00EA545C" w:rsidP="008B4A46">
      <w:pPr>
        <w:rPr>
          <w:bCs/>
        </w:rPr>
      </w:pPr>
      <w:r>
        <w:rPr>
          <w:rFonts w:hint="eastAsia"/>
          <w:bCs/>
        </w:rPr>
        <w:t>1.</w:t>
      </w:r>
      <w:r w:rsidRPr="00EA545C">
        <w:rPr>
          <w:rFonts w:hint="eastAsia"/>
        </w:rPr>
        <w:t xml:space="preserve"> </w:t>
      </w:r>
      <w:r w:rsidRPr="00EA545C">
        <w:rPr>
          <w:rFonts w:hint="eastAsia"/>
          <w:bCs/>
        </w:rPr>
        <w:t>光电池在工作时为什么要处于零偏或反偏？</w:t>
      </w:r>
    </w:p>
    <w:p w14:paraId="542C3FDE" w14:textId="77777777" w:rsidR="00EA545C" w:rsidRPr="00EA545C" w:rsidRDefault="00EA545C" w:rsidP="00EA545C">
      <w:pPr>
        <w:rPr>
          <w:bCs/>
        </w:rPr>
      </w:pPr>
      <w:r w:rsidRPr="00EA545C">
        <w:rPr>
          <w:rFonts w:hint="eastAsia"/>
          <w:bCs/>
        </w:rPr>
        <w:t>当硅光电池</w:t>
      </w:r>
      <w:r w:rsidRPr="00EA545C">
        <w:rPr>
          <w:rFonts w:hint="eastAsia"/>
          <w:bCs/>
        </w:rPr>
        <w:t xml:space="preserve"> PN </w:t>
      </w:r>
      <w:r w:rsidRPr="00EA545C">
        <w:rPr>
          <w:rFonts w:hint="eastAsia"/>
          <w:bCs/>
        </w:rPr>
        <w:t>结处于零偏或反偏时，在它们的结合面耗尽区存在一内电场，当有光照时，电池对光</w:t>
      </w:r>
    </w:p>
    <w:p w14:paraId="04CDBDF7" w14:textId="1A27793A" w:rsidR="00EA545C" w:rsidRDefault="00EA545C" w:rsidP="00EA545C">
      <w:pPr>
        <w:rPr>
          <w:bCs/>
        </w:rPr>
      </w:pPr>
      <w:r w:rsidRPr="00EA545C">
        <w:rPr>
          <w:rFonts w:hint="eastAsia"/>
          <w:bCs/>
        </w:rPr>
        <w:t>子的本征吸收和非本征吸收都产生光生载流子</w:t>
      </w:r>
      <w:r>
        <w:rPr>
          <w:rFonts w:hint="eastAsia"/>
          <w:bCs/>
        </w:rPr>
        <w:t>，但如果是正偏则不会有这种现象，即光电池不工作。</w:t>
      </w:r>
    </w:p>
    <w:p w14:paraId="1A062BBE" w14:textId="77626708" w:rsidR="00EA545C" w:rsidRDefault="00EA545C" w:rsidP="008B4A46">
      <w:pPr>
        <w:rPr>
          <w:bCs/>
        </w:rPr>
      </w:pPr>
      <w:r>
        <w:rPr>
          <w:rFonts w:hint="eastAsia"/>
          <w:bCs/>
        </w:rPr>
        <w:t>2.</w:t>
      </w:r>
      <w:r w:rsidRPr="00EA545C">
        <w:rPr>
          <w:rFonts w:hint="eastAsia"/>
        </w:rPr>
        <w:t xml:space="preserve"> </w:t>
      </w:r>
      <w:r w:rsidRPr="00EA545C">
        <w:rPr>
          <w:rFonts w:hint="eastAsia"/>
          <w:bCs/>
        </w:rPr>
        <w:t>当增加光照强度，硅光电池的哪些参数发生变化？</w:t>
      </w:r>
    </w:p>
    <w:p w14:paraId="15178A41" w14:textId="280EDF00" w:rsidR="00EA545C" w:rsidRPr="008F57B5" w:rsidRDefault="000A0CBF" w:rsidP="008B4A46">
      <w:pPr>
        <w:rPr>
          <w:bCs/>
        </w:rPr>
      </w:pPr>
      <w:r>
        <w:rPr>
          <w:rFonts w:hint="eastAsia"/>
          <w:bCs/>
        </w:rPr>
        <w:t>开路电压、短路电流增大，</w:t>
      </w:r>
      <w:r w:rsidRPr="000A0CBF">
        <w:rPr>
          <w:rFonts w:hint="eastAsia"/>
          <w:bCs/>
        </w:rPr>
        <w:t>最佳负载电阻</w:t>
      </w:r>
      <w:r>
        <w:rPr>
          <w:rFonts w:hint="eastAsia"/>
          <w:bCs/>
        </w:rPr>
        <w:t>增大，填充因子增大或减小</w:t>
      </w:r>
    </w:p>
    <w:sectPr w:rsidR="00EA545C" w:rsidRPr="008F57B5" w:rsidSect="008F57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FBF2" w14:textId="77777777" w:rsidR="00112F25" w:rsidRDefault="00112F25" w:rsidP="00CF342F">
      <w:r>
        <w:separator/>
      </w:r>
    </w:p>
  </w:endnote>
  <w:endnote w:type="continuationSeparator" w:id="0">
    <w:p w14:paraId="2F791564" w14:textId="77777777" w:rsidR="00112F25" w:rsidRDefault="00112F25" w:rsidP="00C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0349" w14:textId="77777777" w:rsidR="00112F25" w:rsidRDefault="00112F25" w:rsidP="00CF342F">
      <w:r>
        <w:separator/>
      </w:r>
    </w:p>
  </w:footnote>
  <w:footnote w:type="continuationSeparator" w:id="0">
    <w:p w14:paraId="5C2C87CC" w14:textId="77777777" w:rsidR="00112F25" w:rsidRDefault="00112F25" w:rsidP="00C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302B"/>
    <w:multiLevelType w:val="multilevel"/>
    <w:tmpl w:val="2296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71033"/>
    <w:multiLevelType w:val="singleLevel"/>
    <w:tmpl w:val="486E2AB4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" w15:restartNumberingAfterBreak="0">
    <w:nsid w:val="7FA07677"/>
    <w:multiLevelType w:val="hybridMultilevel"/>
    <w:tmpl w:val="D1ECC094"/>
    <w:lvl w:ilvl="0" w:tplc="068473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577996">
    <w:abstractNumId w:val="0"/>
  </w:num>
  <w:num w:numId="2" w16cid:durableId="365568734">
    <w:abstractNumId w:val="1"/>
  </w:num>
  <w:num w:numId="3" w16cid:durableId="1453137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4"/>
    <w:rsid w:val="00016B5D"/>
    <w:rsid w:val="000210DD"/>
    <w:rsid w:val="00025F62"/>
    <w:rsid w:val="000341B0"/>
    <w:rsid w:val="000451EC"/>
    <w:rsid w:val="00045E19"/>
    <w:rsid w:val="000739B1"/>
    <w:rsid w:val="000844A0"/>
    <w:rsid w:val="000A0CBF"/>
    <w:rsid w:val="000C52FA"/>
    <w:rsid w:val="000D211A"/>
    <w:rsid w:val="000D7E49"/>
    <w:rsid w:val="00103AF5"/>
    <w:rsid w:val="00112F25"/>
    <w:rsid w:val="001329C8"/>
    <w:rsid w:val="00135C47"/>
    <w:rsid w:val="001626C6"/>
    <w:rsid w:val="00176850"/>
    <w:rsid w:val="00193A5A"/>
    <w:rsid w:val="001A1CD4"/>
    <w:rsid w:val="001A6745"/>
    <w:rsid w:val="001B04A2"/>
    <w:rsid w:val="001B2582"/>
    <w:rsid w:val="001D1656"/>
    <w:rsid w:val="001F72ED"/>
    <w:rsid w:val="002330FB"/>
    <w:rsid w:val="00233C1B"/>
    <w:rsid w:val="002403DB"/>
    <w:rsid w:val="00240ED0"/>
    <w:rsid w:val="00242A18"/>
    <w:rsid w:val="00253155"/>
    <w:rsid w:val="00260CC4"/>
    <w:rsid w:val="0027092E"/>
    <w:rsid w:val="0028175A"/>
    <w:rsid w:val="002A03EE"/>
    <w:rsid w:val="002A0CB3"/>
    <w:rsid w:val="002A73EE"/>
    <w:rsid w:val="002A7BEC"/>
    <w:rsid w:val="002B566D"/>
    <w:rsid w:val="002D08DC"/>
    <w:rsid w:val="002D5BD5"/>
    <w:rsid w:val="002E019C"/>
    <w:rsid w:val="00302D42"/>
    <w:rsid w:val="00307695"/>
    <w:rsid w:val="00314C7C"/>
    <w:rsid w:val="003603CF"/>
    <w:rsid w:val="0036799D"/>
    <w:rsid w:val="00372157"/>
    <w:rsid w:val="0037306C"/>
    <w:rsid w:val="00375F32"/>
    <w:rsid w:val="003C1D25"/>
    <w:rsid w:val="003C423D"/>
    <w:rsid w:val="003E38D1"/>
    <w:rsid w:val="003E6DFC"/>
    <w:rsid w:val="00410D04"/>
    <w:rsid w:val="00415DD1"/>
    <w:rsid w:val="004213D2"/>
    <w:rsid w:val="00421C5F"/>
    <w:rsid w:val="00460DFC"/>
    <w:rsid w:val="004628F8"/>
    <w:rsid w:val="004729C7"/>
    <w:rsid w:val="0048118B"/>
    <w:rsid w:val="004D619F"/>
    <w:rsid w:val="004D6F02"/>
    <w:rsid w:val="00512803"/>
    <w:rsid w:val="005323DD"/>
    <w:rsid w:val="00546311"/>
    <w:rsid w:val="0056314F"/>
    <w:rsid w:val="005662CA"/>
    <w:rsid w:val="0057133C"/>
    <w:rsid w:val="005729C4"/>
    <w:rsid w:val="00584A4D"/>
    <w:rsid w:val="00585AB7"/>
    <w:rsid w:val="00586959"/>
    <w:rsid w:val="0059765C"/>
    <w:rsid w:val="005A5441"/>
    <w:rsid w:val="005F7FB3"/>
    <w:rsid w:val="0060559E"/>
    <w:rsid w:val="00623B72"/>
    <w:rsid w:val="00623ED0"/>
    <w:rsid w:val="00636408"/>
    <w:rsid w:val="0064780D"/>
    <w:rsid w:val="0065495E"/>
    <w:rsid w:val="00684049"/>
    <w:rsid w:val="006A1042"/>
    <w:rsid w:val="006A64D8"/>
    <w:rsid w:val="006A7580"/>
    <w:rsid w:val="006C3110"/>
    <w:rsid w:val="006C5FBA"/>
    <w:rsid w:val="006F7985"/>
    <w:rsid w:val="00734D3B"/>
    <w:rsid w:val="00740016"/>
    <w:rsid w:val="0075586E"/>
    <w:rsid w:val="007902E2"/>
    <w:rsid w:val="007A4159"/>
    <w:rsid w:val="007C2548"/>
    <w:rsid w:val="007D2A8F"/>
    <w:rsid w:val="007E3272"/>
    <w:rsid w:val="00805F93"/>
    <w:rsid w:val="00806717"/>
    <w:rsid w:val="00851E8B"/>
    <w:rsid w:val="00853FD7"/>
    <w:rsid w:val="00854F4A"/>
    <w:rsid w:val="00875484"/>
    <w:rsid w:val="00885455"/>
    <w:rsid w:val="00885EBC"/>
    <w:rsid w:val="008B3ABE"/>
    <w:rsid w:val="008B4A46"/>
    <w:rsid w:val="008C125F"/>
    <w:rsid w:val="008C5589"/>
    <w:rsid w:val="008D79CE"/>
    <w:rsid w:val="008E16CE"/>
    <w:rsid w:val="008E52E9"/>
    <w:rsid w:val="008E6AFF"/>
    <w:rsid w:val="008F1236"/>
    <w:rsid w:val="008F57B5"/>
    <w:rsid w:val="008F6ADB"/>
    <w:rsid w:val="008F725F"/>
    <w:rsid w:val="009375C9"/>
    <w:rsid w:val="0095578A"/>
    <w:rsid w:val="00963806"/>
    <w:rsid w:val="00976567"/>
    <w:rsid w:val="009B0BC8"/>
    <w:rsid w:val="009C1DE7"/>
    <w:rsid w:val="009D2975"/>
    <w:rsid w:val="009E73D4"/>
    <w:rsid w:val="009F2004"/>
    <w:rsid w:val="009F4932"/>
    <w:rsid w:val="00A0640E"/>
    <w:rsid w:val="00A57859"/>
    <w:rsid w:val="00A608FF"/>
    <w:rsid w:val="00A60E5B"/>
    <w:rsid w:val="00A61607"/>
    <w:rsid w:val="00A9112F"/>
    <w:rsid w:val="00AA20D8"/>
    <w:rsid w:val="00AA4C3D"/>
    <w:rsid w:val="00AD3A8A"/>
    <w:rsid w:val="00AE4AAA"/>
    <w:rsid w:val="00AF11E0"/>
    <w:rsid w:val="00B24615"/>
    <w:rsid w:val="00B73D22"/>
    <w:rsid w:val="00B75CED"/>
    <w:rsid w:val="00B87F2F"/>
    <w:rsid w:val="00B90F53"/>
    <w:rsid w:val="00BA6B6B"/>
    <w:rsid w:val="00BE5950"/>
    <w:rsid w:val="00BF79BC"/>
    <w:rsid w:val="00C02A69"/>
    <w:rsid w:val="00C11A05"/>
    <w:rsid w:val="00C4577D"/>
    <w:rsid w:val="00C600CB"/>
    <w:rsid w:val="00C604C2"/>
    <w:rsid w:val="00C67A0B"/>
    <w:rsid w:val="00C929F7"/>
    <w:rsid w:val="00CA745E"/>
    <w:rsid w:val="00CD3A46"/>
    <w:rsid w:val="00CE17B4"/>
    <w:rsid w:val="00CE1A3B"/>
    <w:rsid w:val="00CF342F"/>
    <w:rsid w:val="00D003DE"/>
    <w:rsid w:val="00D043CA"/>
    <w:rsid w:val="00D07C10"/>
    <w:rsid w:val="00D427A2"/>
    <w:rsid w:val="00D72A53"/>
    <w:rsid w:val="00DB7934"/>
    <w:rsid w:val="00E12A8C"/>
    <w:rsid w:val="00E306F2"/>
    <w:rsid w:val="00E45D3E"/>
    <w:rsid w:val="00E51A1B"/>
    <w:rsid w:val="00E732BD"/>
    <w:rsid w:val="00E74184"/>
    <w:rsid w:val="00EA545C"/>
    <w:rsid w:val="00EC3590"/>
    <w:rsid w:val="00ED5CD8"/>
    <w:rsid w:val="00EF3C27"/>
    <w:rsid w:val="00EF6201"/>
    <w:rsid w:val="00F01325"/>
    <w:rsid w:val="00F50F2B"/>
    <w:rsid w:val="00F57C2B"/>
    <w:rsid w:val="00F65635"/>
    <w:rsid w:val="00F757D0"/>
    <w:rsid w:val="00F860A2"/>
    <w:rsid w:val="00F90A89"/>
    <w:rsid w:val="00F9692B"/>
    <w:rsid w:val="00FB3227"/>
    <w:rsid w:val="00FD2B4D"/>
    <w:rsid w:val="00FD6127"/>
    <w:rsid w:val="00FD6C09"/>
    <w:rsid w:val="00FE29F2"/>
    <w:rsid w:val="00FE6624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A14E2"/>
  <w15:chartTrackingRefBased/>
  <w15:docId w15:val="{36004CC1-BE18-4C59-B0B8-E2EFDC0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3E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CF342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CF342F"/>
    <w:rPr>
      <w:sz w:val="18"/>
      <w:szCs w:val="18"/>
    </w:rPr>
  </w:style>
  <w:style w:type="paragraph" w:styleId="a7">
    <w:name w:val="Normal (Web)"/>
    <w:basedOn w:val="a"/>
    <w:uiPriority w:val="99"/>
    <w:unhideWhenUsed/>
    <w:rsid w:val="00135C47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uiPriority w:val="99"/>
    <w:semiHidden/>
    <w:rsid w:val="00DB79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793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DB7934"/>
    <w:rPr>
      <w:sz w:val="18"/>
      <w:szCs w:val="18"/>
    </w:rPr>
  </w:style>
  <w:style w:type="paragraph" w:styleId="ab">
    <w:name w:val="Body Text"/>
    <w:basedOn w:val="a"/>
    <w:link w:val="ac"/>
    <w:rsid w:val="00260CC4"/>
    <w:pPr>
      <w:spacing w:line="360" w:lineRule="auto"/>
    </w:pPr>
    <w:rPr>
      <w:rFonts w:ascii="Times New Roman" w:hAnsi="Times New Roman"/>
      <w:sz w:val="24"/>
      <w:szCs w:val="20"/>
    </w:rPr>
  </w:style>
  <w:style w:type="character" w:customStyle="1" w:styleId="ac">
    <w:name w:val="正文文本 字符"/>
    <w:link w:val="ab"/>
    <w:rsid w:val="00260CC4"/>
    <w:rPr>
      <w:rFonts w:ascii="Times New Roman" w:eastAsia="宋体" w:hAnsi="Times New Roman" w:cs="Times New Roman"/>
      <w:sz w:val="24"/>
      <w:szCs w:val="20"/>
    </w:rPr>
  </w:style>
  <w:style w:type="paragraph" w:styleId="2">
    <w:name w:val="Body Text Indent 2"/>
    <w:basedOn w:val="a"/>
    <w:link w:val="20"/>
    <w:rsid w:val="00260CC4"/>
    <w:pPr>
      <w:spacing w:after="120" w:line="480" w:lineRule="auto"/>
      <w:ind w:leftChars="200" w:left="420"/>
    </w:pPr>
    <w:rPr>
      <w:rFonts w:ascii="Times New Roman" w:hAnsi="Times New Roman"/>
      <w:szCs w:val="20"/>
    </w:rPr>
  </w:style>
  <w:style w:type="character" w:customStyle="1" w:styleId="20">
    <w:name w:val="正文文本缩进 2 字符"/>
    <w:link w:val="2"/>
    <w:rsid w:val="00260CC4"/>
    <w:rPr>
      <w:rFonts w:ascii="Times New Roman" w:eastAsia="宋体" w:hAnsi="Times New Roman" w:cs="Times New Roman"/>
      <w:szCs w:val="20"/>
    </w:rPr>
  </w:style>
  <w:style w:type="table" w:styleId="1">
    <w:name w:val="List Table 1 Light"/>
    <w:basedOn w:val="a1"/>
    <w:uiPriority w:val="46"/>
    <w:rsid w:val="003730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Medium List 2 Accent 1"/>
    <w:basedOn w:val="a1"/>
    <w:uiPriority w:val="66"/>
    <w:rsid w:val="00F0132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7.e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5.xlsx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3.xlsx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24" Type="http://schemas.openxmlformats.org/officeDocument/2006/relationships/chart" Target="charts/chart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package" Target="embeddings/Microsoft_Excel_Worksheet6.xlsx"/><Relationship Id="rId28" Type="http://schemas.openxmlformats.org/officeDocument/2006/relationships/package" Target="embeddings/Microsoft_Excel_Worksheet10.xlsx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4.xls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0.emf"/><Relationship Id="rId30" Type="http://schemas.openxmlformats.org/officeDocument/2006/relationships/chart" Target="charts/chart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ashhack\&#25991;&#26723;\USTC\&#22823;&#19968;&#19979;\&#22823;&#29289;&#23454;&#39564;\&#19977;&#32423;&#23454;&#39564;&#25253;&#21578;\&#23454;&#39564;&#25253;&#21578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Sheet1!$A$2:$A$21</c:f>
              <c:numCache>
                <c:formatCode>General</c:formatCode>
                <c:ptCount val="20"/>
                <c:pt idx="0">
                  <c:v>0.80300000000000005</c:v>
                </c:pt>
                <c:pt idx="1">
                  <c:v>0.84</c:v>
                </c:pt>
                <c:pt idx="2">
                  <c:v>0.86399999999999999</c:v>
                </c:pt>
                <c:pt idx="3">
                  <c:v>0.89800000000000002</c:v>
                </c:pt>
                <c:pt idx="4">
                  <c:v>0.92700000000000005</c:v>
                </c:pt>
                <c:pt idx="5">
                  <c:v>0.96399999999999997</c:v>
                </c:pt>
                <c:pt idx="6">
                  <c:v>0.96899999999999997</c:v>
                </c:pt>
                <c:pt idx="7">
                  <c:v>0.98799999999999999</c:v>
                </c:pt>
                <c:pt idx="8">
                  <c:v>1.004</c:v>
                </c:pt>
                <c:pt idx="9">
                  <c:v>1.02</c:v>
                </c:pt>
                <c:pt idx="10">
                  <c:v>1.034</c:v>
                </c:pt>
                <c:pt idx="11">
                  <c:v>1.0489999999999999</c:v>
                </c:pt>
                <c:pt idx="12">
                  <c:v>1.0640000000000001</c:v>
                </c:pt>
                <c:pt idx="13">
                  <c:v>1.0840000000000001</c:v>
                </c:pt>
                <c:pt idx="14">
                  <c:v>1.0960000000000001</c:v>
                </c:pt>
                <c:pt idx="15">
                  <c:v>1.1060000000000001</c:v>
                </c:pt>
                <c:pt idx="16">
                  <c:v>1.125</c:v>
                </c:pt>
                <c:pt idx="17">
                  <c:v>1.141</c:v>
                </c:pt>
                <c:pt idx="18">
                  <c:v>1.1539999999999999</c:v>
                </c:pt>
                <c:pt idx="19">
                  <c:v>1.165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3.6</c:v>
                </c:pt>
                <c:pt idx="1">
                  <c:v>4.4000000000000004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8.6</c:v>
                </c:pt>
                <c:pt idx="7">
                  <c:v>9.4</c:v>
                </c:pt>
                <c:pt idx="8">
                  <c:v>10.199999999999999</c:v>
                </c:pt>
                <c:pt idx="9">
                  <c:v>11</c:v>
                </c:pt>
                <c:pt idx="10">
                  <c:v>11.8</c:v>
                </c:pt>
                <c:pt idx="11">
                  <c:v>12.6</c:v>
                </c:pt>
                <c:pt idx="12">
                  <c:v>13.4</c:v>
                </c:pt>
                <c:pt idx="13">
                  <c:v>14.6</c:v>
                </c:pt>
                <c:pt idx="14">
                  <c:v>15.4</c:v>
                </c:pt>
                <c:pt idx="15">
                  <c:v>16</c:v>
                </c:pt>
                <c:pt idx="16">
                  <c:v>17.2</c:v>
                </c:pt>
                <c:pt idx="17">
                  <c:v>18.2</c:v>
                </c:pt>
                <c:pt idx="18">
                  <c:v>19.04</c:v>
                </c:pt>
                <c:pt idx="19">
                  <c:v>19.8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2F-4DF0-BDB2-5CD5E7D2F4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9256880"/>
        <c:axId val="1529255216"/>
      </c:scatterChart>
      <c:valAx>
        <c:axId val="1529256880"/>
        <c:scaling>
          <c:orientation val="minMax"/>
          <c:min val="0.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9255216"/>
        <c:crosses val="autoZero"/>
        <c:crossBetween val="midCat"/>
      </c:valAx>
      <c:valAx>
        <c:axId val="1529255216"/>
        <c:scaling>
          <c:orientation val="minMax"/>
          <c:min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I(mA)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9256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/>
              <a:t>I-U</a:t>
            </a:r>
            <a:r>
              <a:rPr lang="zh-CN" altLang="en-US" sz="1050"/>
              <a:t>曲线</a:t>
            </a:r>
          </a:p>
        </c:rich>
      </c:tx>
      <c:layout>
        <c:manualLayout>
          <c:xMode val="edge"/>
          <c:yMode val="edge"/>
          <c:x val="0.44810060753578979"/>
          <c:y val="4.39657067487359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L=250Lx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Sheet1!$C$2:$X$2</c:f>
              <c:numCache>
                <c:formatCode>0.000_ </c:formatCode>
                <c:ptCount val="22"/>
                <c:pt idx="0">
                  <c:v>1.2999999999999999E-2</c:v>
                </c:pt>
                <c:pt idx="1">
                  <c:v>5.2999999999999999E-2</c:v>
                </c:pt>
                <c:pt idx="2">
                  <c:v>7.9000000000000001E-2</c:v>
                </c:pt>
                <c:pt idx="3">
                  <c:v>0.105</c:v>
                </c:pt>
                <c:pt idx="4">
                  <c:v>0.13100000000000001</c:v>
                </c:pt>
                <c:pt idx="5">
                  <c:v>0.156</c:v>
                </c:pt>
                <c:pt idx="6">
                  <c:v>0.18</c:v>
                </c:pt>
                <c:pt idx="7">
                  <c:v>0.20200000000000001</c:v>
                </c:pt>
                <c:pt idx="8">
                  <c:v>0.222</c:v>
                </c:pt>
                <c:pt idx="9">
                  <c:v>0.24</c:v>
                </c:pt>
                <c:pt idx="10">
                  <c:v>0.32500000000000001</c:v>
                </c:pt>
                <c:pt idx="11">
                  <c:v>0.35199999999999998</c:v>
                </c:pt>
                <c:pt idx="12">
                  <c:v>0.36499999999999999</c:v>
                </c:pt>
                <c:pt idx="13">
                  <c:v>0.372</c:v>
                </c:pt>
                <c:pt idx="14">
                  <c:v>0.377</c:v>
                </c:pt>
                <c:pt idx="15">
                  <c:v>0.38</c:v>
                </c:pt>
                <c:pt idx="16">
                  <c:v>0.38300000000000001</c:v>
                </c:pt>
                <c:pt idx="17">
                  <c:v>0.38500000000000001</c:v>
                </c:pt>
                <c:pt idx="18">
                  <c:v>0.38700000000000001</c:v>
                </c:pt>
                <c:pt idx="19">
                  <c:v>0.39200000000000002</c:v>
                </c:pt>
                <c:pt idx="20">
                  <c:v>0.39400000000000002</c:v>
                </c:pt>
                <c:pt idx="21">
                  <c:v>0.40100000000000002</c:v>
                </c:pt>
              </c:numCache>
            </c:numRef>
          </c:xVal>
          <c:yVal>
            <c:numRef>
              <c:f>Sheet1!$C$3:$X$3</c:f>
              <c:numCache>
                <c:formatCode>0.000_ </c:formatCode>
                <c:ptCount val="22"/>
                <c:pt idx="0">
                  <c:v>0.25999999999999995</c:v>
                </c:pt>
                <c:pt idx="1">
                  <c:v>0.26500000000000001</c:v>
                </c:pt>
                <c:pt idx="2">
                  <c:v>0.26333333333333336</c:v>
                </c:pt>
                <c:pt idx="3">
                  <c:v>0.26250000000000001</c:v>
                </c:pt>
                <c:pt idx="4">
                  <c:v>0.26200000000000001</c:v>
                </c:pt>
                <c:pt idx="5">
                  <c:v>0.25999999999999995</c:v>
                </c:pt>
                <c:pt idx="6">
                  <c:v>0.25714285714285717</c:v>
                </c:pt>
                <c:pt idx="7">
                  <c:v>0.2525</c:v>
                </c:pt>
                <c:pt idx="8">
                  <c:v>0.24666666666666667</c:v>
                </c:pt>
                <c:pt idx="9">
                  <c:v>0.24</c:v>
                </c:pt>
                <c:pt idx="10">
                  <c:v>0.16250000000000001</c:v>
                </c:pt>
                <c:pt idx="11">
                  <c:v>0.11733333333333333</c:v>
                </c:pt>
                <c:pt idx="12">
                  <c:v>9.1249999999999998E-2</c:v>
                </c:pt>
                <c:pt idx="13">
                  <c:v>7.4400000000000008E-2</c:v>
                </c:pt>
                <c:pt idx="14">
                  <c:v>6.2833333333333338E-2</c:v>
                </c:pt>
                <c:pt idx="15">
                  <c:v>5.4285714285714291E-2</c:v>
                </c:pt>
                <c:pt idx="16">
                  <c:v>4.7875000000000001E-2</c:v>
                </c:pt>
                <c:pt idx="17">
                  <c:v>4.2777777777777776E-2</c:v>
                </c:pt>
                <c:pt idx="18">
                  <c:v>3.8699999999999998E-2</c:v>
                </c:pt>
                <c:pt idx="19">
                  <c:v>2.6133333333333331E-2</c:v>
                </c:pt>
                <c:pt idx="20">
                  <c:v>1.9700000000000002E-2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7B2-4BD1-A84A-E4D1384CA300}"/>
            </c:ext>
          </c:extLst>
        </c:ser>
        <c:ser>
          <c:idx val="1"/>
          <c:order val="1"/>
          <c:tx>
            <c:v>L=111lx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Sheet1!$C$5:$X$5</c:f>
              <c:numCache>
                <c:formatCode>0.000_ </c:formatCode>
                <c:ptCount val="22"/>
                <c:pt idx="0">
                  <c:v>6.0000000000000001E-3</c:v>
                </c:pt>
                <c:pt idx="1">
                  <c:v>2.4E-2</c:v>
                </c:pt>
                <c:pt idx="2">
                  <c:v>3.5999999999999997E-2</c:v>
                </c:pt>
                <c:pt idx="3">
                  <c:v>4.8000000000000001E-2</c:v>
                </c:pt>
                <c:pt idx="4">
                  <c:v>0.06</c:v>
                </c:pt>
                <c:pt idx="5">
                  <c:v>7.2999999999999995E-2</c:v>
                </c:pt>
                <c:pt idx="6">
                  <c:v>8.5000000000000006E-2</c:v>
                </c:pt>
                <c:pt idx="7">
                  <c:v>9.7000000000000003E-2</c:v>
                </c:pt>
                <c:pt idx="8">
                  <c:v>0.108</c:v>
                </c:pt>
                <c:pt idx="9">
                  <c:v>0.12</c:v>
                </c:pt>
                <c:pt idx="10">
                  <c:v>0.23200000000000001</c:v>
                </c:pt>
                <c:pt idx="11">
                  <c:v>0.3</c:v>
                </c:pt>
                <c:pt idx="12">
                  <c:v>0.32200000000000001</c:v>
                </c:pt>
                <c:pt idx="13">
                  <c:v>0.33600000000000002</c:v>
                </c:pt>
                <c:pt idx="14">
                  <c:v>0.34399999999999997</c:v>
                </c:pt>
                <c:pt idx="15">
                  <c:v>0.35</c:v>
                </c:pt>
                <c:pt idx="16">
                  <c:v>0.35399999999999998</c:v>
                </c:pt>
                <c:pt idx="17">
                  <c:v>0.35699999999999998</c:v>
                </c:pt>
                <c:pt idx="18">
                  <c:v>0.36</c:v>
                </c:pt>
                <c:pt idx="19">
                  <c:v>0.36699999999999999</c:v>
                </c:pt>
                <c:pt idx="20">
                  <c:v>0.37</c:v>
                </c:pt>
                <c:pt idx="21">
                  <c:v>0.38</c:v>
                </c:pt>
              </c:numCache>
            </c:numRef>
          </c:xVal>
          <c:yVal>
            <c:numRef>
              <c:f>Sheet1!$C$6:$X$6</c:f>
              <c:numCache>
                <c:formatCode>0.000_ </c:formatCode>
                <c:ptCount val="22"/>
                <c:pt idx="0">
                  <c:v>0.12000000000000001</c:v>
                </c:pt>
                <c:pt idx="1">
                  <c:v>0.12000000000000001</c:v>
                </c:pt>
                <c:pt idx="2">
                  <c:v>0.12</c:v>
                </c:pt>
                <c:pt idx="3">
                  <c:v>0.12000000000000001</c:v>
                </c:pt>
                <c:pt idx="4">
                  <c:v>0.12</c:v>
                </c:pt>
                <c:pt idx="5">
                  <c:v>0.12166666666666666</c:v>
                </c:pt>
                <c:pt idx="6">
                  <c:v>0.12142857142857144</c:v>
                </c:pt>
                <c:pt idx="7">
                  <c:v>0.12125000000000001</c:v>
                </c:pt>
                <c:pt idx="8">
                  <c:v>0.12000000000000001</c:v>
                </c:pt>
                <c:pt idx="9">
                  <c:v>0.12</c:v>
                </c:pt>
                <c:pt idx="10">
                  <c:v>0.11600000000000001</c:v>
                </c:pt>
                <c:pt idx="11">
                  <c:v>9.9999999999999992E-2</c:v>
                </c:pt>
                <c:pt idx="12">
                  <c:v>8.0500000000000002E-2</c:v>
                </c:pt>
                <c:pt idx="13">
                  <c:v>6.720000000000001E-2</c:v>
                </c:pt>
                <c:pt idx="14">
                  <c:v>5.7333333333333326E-2</c:v>
                </c:pt>
                <c:pt idx="15">
                  <c:v>4.9999999999999996E-2</c:v>
                </c:pt>
                <c:pt idx="16">
                  <c:v>4.4249999999999998E-2</c:v>
                </c:pt>
                <c:pt idx="17">
                  <c:v>3.9666666666666663E-2</c:v>
                </c:pt>
                <c:pt idx="18">
                  <c:v>3.6000000000000004E-2</c:v>
                </c:pt>
                <c:pt idx="19">
                  <c:v>2.4466666666666668E-2</c:v>
                </c:pt>
                <c:pt idx="20">
                  <c:v>1.8499999999999999E-2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7B2-4BD1-A84A-E4D1384CA300}"/>
            </c:ext>
          </c:extLst>
        </c:ser>
        <c:ser>
          <c:idx val="2"/>
          <c:order val="2"/>
          <c:tx>
            <c:v>L=62.5lx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Sheet1!$C$8:$X$8</c:f>
              <c:numCache>
                <c:formatCode>0.000_ </c:formatCode>
                <c:ptCount val="22"/>
                <c:pt idx="0">
                  <c:v>3.49E-3</c:v>
                </c:pt>
                <c:pt idx="1">
                  <c:v>1.3939999999999999E-2</c:v>
                </c:pt>
                <c:pt idx="2">
                  <c:v>2.0899999999999998E-2</c:v>
                </c:pt>
                <c:pt idx="3">
                  <c:v>2.785E-2</c:v>
                </c:pt>
                <c:pt idx="4">
                  <c:v>3.4799999999999998E-2</c:v>
                </c:pt>
                <c:pt idx="5">
                  <c:v>4.1739999999999999E-2</c:v>
                </c:pt>
                <c:pt idx="6">
                  <c:v>4.8669999999999998E-2</c:v>
                </c:pt>
                <c:pt idx="7">
                  <c:v>5.561E-2</c:v>
                </c:pt>
                <c:pt idx="8">
                  <c:v>6.2549999999999994E-2</c:v>
                </c:pt>
                <c:pt idx="9">
                  <c:v>6.9470000000000004E-2</c:v>
                </c:pt>
                <c:pt idx="10">
                  <c:v>0.13800000000000001</c:v>
                </c:pt>
                <c:pt idx="11">
                  <c:v>0.20300000000000001</c:v>
                </c:pt>
                <c:pt idx="12">
                  <c:v>0.25600000000000001</c:v>
                </c:pt>
                <c:pt idx="13">
                  <c:v>0.28799999999999998</c:v>
                </c:pt>
                <c:pt idx="14">
                  <c:v>0.30599999999999999</c:v>
                </c:pt>
                <c:pt idx="15">
                  <c:v>0.317</c:v>
                </c:pt>
                <c:pt idx="16">
                  <c:v>0.32500000000000001</c:v>
                </c:pt>
                <c:pt idx="17">
                  <c:v>0.33</c:v>
                </c:pt>
                <c:pt idx="18">
                  <c:v>0.33400000000000002</c:v>
                </c:pt>
                <c:pt idx="19">
                  <c:v>0.34599999999999997</c:v>
                </c:pt>
                <c:pt idx="20">
                  <c:v>0.35099999999999998</c:v>
                </c:pt>
                <c:pt idx="21">
                  <c:v>0.36499999999999999</c:v>
                </c:pt>
              </c:numCache>
            </c:numRef>
          </c:xVal>
          <c:yVal>
            <c:numRef>
              <c:f>Sheet1!$C$9:$X$9</c:f>
              <c:numCache>
                <c:formatCode>0.000_ </c:formatCode>
                <c:ptCount val="22"/>
                <c:pt idx="0">
                  <c:v>6.9800000000000001E-2</c:v>
                </c:pt>
                <c:pt idx="1">
                  <c:v>6.9699999999999998E-2</c:v>
                </c:pt>
                <c:pt idx="2">
                  <c:v>6.9666666666666655E-2</c:v>
                </c:pt>
                <c:pt idx="3">
                  <c:v>6.9624999999999992E-2</c:v>
                </c:pt>
                <c:pt idx="4">
                  <c:v>6.9599999999999995E-2</c:v>
                </c:pt>
                <c:pt idx="5">
                  <c:v>6.9566666666666666E-2</c:v>
                </c:pt>
                <c:pt idx="6">
                  <c:v>6.9528571428571426E-2</c:v>
                </c:pt>
                <c:pt idx="7">
                  <c:v>6.9512500000000005E-2</c:v>
                </c:pt>
                <c:pt idx="8">
                  <c:v>6.9499999999999992E-2</c:v>
                </c:pt>
                <c:pt idx="9">
                  <c:v>6.9470000000000004E-2</c:v>
                </c:pt>
                <c:pt idx="10">
                  <c:v>6.9000000000000006E-2</c:v>
                </c:pt>
                <c:pt idx="11">
                  <c:v>6.7666666666666667E-2</c:v>
                </c:pt>
                <c:pt idx="12">
                  <c:v>6.4000000000000001E-2</c:v>
                </c:pt>
                <c:pt idx="13">
                  <c:v>5.7599999999999998E-2</c:v>
                </c:pt>
                <c:pt idx="14">
                  <c:v>5.0999999999999997E-2</c:v>
                </c:pt>
                <c:pt idx="15">
                  <c:v>4.528571428571429E-2</c:v>
                </c:pt>
                <c:pt idx="16">
                  <c:v>4.0625000000000001E-2</c:v>
                </c:pt>
                <c:pt idx="17">
                  <c:v>3.6666666666666667E-2</c:v>
                </c:pt>
                <c:pt idx="18">
                  <c:v>3.3399999999999999E-2</c:v>
                </c:pt>
                <c:pt idx="19">
                  <c:v>2.3066666666666662E-2</c:v>
                </c:pt>
                <c:pt idx="20">
                  <c:v>1.755E-2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7B2-4BD1-A84A-E4D1384CA300}"/>
            </c:ext>
          </c:extLst>
        </c:ser>
        <c:ser>
          <c:idx val="3"/>
          <c:order val="3"/>
          <c:tx>
            <c:v>L=40lx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Sheet1!$C$11:$X$11</c:f>
              <c:numCache>
                <c:formatCode>0.000_ </c:formatCode>
                <c:ptCount val="22"/>
                <c:pt idx="0">
                  <c:v>2.2399999999999998E-3</c:v>
                </c:pt>
                <c:pt idx="1">
                  <c:v>8.8599999999999998E-3</c:v>
                </c:pt>
                <c:pt idx="2">
                  <c:v>1.328E-2</c:v>
                </c:pt>
                <c:pt idx="3">
                  <c:v>1.77E-2</c:v>
                </c:pt>
                <c:pt idx="4">
                  <c:v>2.213E-2</c:v>
                </c:pt>
                <c:pt idx="5">
                  <c:v>2.656E-2</c:v>
                </c:pt>
                <c:pt idx="6">
                  <c:v>3.0970000000000001E-2</c:v>
                </c:pt>
                <c:pt idx="7">
                  <c:v>3.5389999999999998E-2</c:v>
                </c:pt>
                <c:pt idx="8">
                  <c:v>3.9789999999999999E-2</c:v>
                </c:pt>
                <c:pt idx="9">
                  <c:v>4.4220000000000002E-2</c:v>
                </c:pt>
                <c:pt idx="10">
                  <c:v>8.7999999999999995E-2</c:v>
                </c:pt>
                <c:pt idx="11">
                  <c:v>0.13200000000000001</c:v>
                </c:pt>
                <c:pt idx="12">
                  <c:v>0.17399999999999999</c:v>
                </c:pt>
                <c:pt idx="13">
                  <c:v>0.21199999999999999</c:v>
                </c:pt>
                <c:pt idx="14">
                  <c:v>0.24399999999999999</c:v>
                </c:pt>
                <c:pt idx="15">
                  <c:v>0.26800000000000002</c:v>
                </c:pt>
                <c:pt idx="16">
                  <c:v>0.28399999999999997</c:v>
                </c:pt>
                <c:pt idx="17">
                  <c:v>0.29499999999999998</c:v>
                </c:pt>
                <c:pt idx="18">
                  <c:v>0.30299999999999999</c:v>
                </c:pt>
                <c:pt idx="19">
                  <c:v>0.32300000000000001</c:v>
                </c:pt>
                <c:pt idx="20">
                  <c:v>0.33100000000000002</c:v>
                </c:pt>
                <c:pt idx="21">
                  <c:v>0.35099999999999998</c:v>
                </c:pt>
              </c:numCache>
            </c:numRef>
          </c:xVal>
          <c:yVal>
            <c:numRef>
              <c:f>Sheet1!$C$12:$X$12</c:f>
              <c:numCache>
                <c:formatCode>0.000_ </c:formatCode>
                <c:ptCount val="22"/>
                <c:pt idx="0">
                  <c:v>4.48E-2</c:v>
                </c:pt>
                <c:pt idx="1">
                  <c:v>4.4299999999999999E-2</c:v>
                </c:pt>
                <c:pt idx="2">
                  <c:v>4.4266666666666669E-2</c:v>
                </c:pt>
                <c:pt idx="3">
                  <c:v>4.4249999999999998E-2</c:v>
                </c:pt>
                <c:pt idx="4">
                  <c:v>4.4260000000000001E-2</c:v>
                </c:pt>
                <c:pt idx="5">
                  <c:v>4.4266666666666669E-2</c:v>
                </c:pt>
                <c:pt idx="6">
                  <c:v>4.4242857142857146E-2</c:v>
                </c:pt>
                <c:pt idx="7">
                  <c:v>4.4237499999999999E-2</c:v>
                </c:pt>
                <c:pt idx="8">
                  <c:v>4.4211111111111111E-2</c:v>
                </c:pt>
                <c:pt idx="9">
                  <c:v>4.4220000000000002E-2</c:v>
                </c:pt>
                <c:pt idx="10">
                  <c:v>4.3999999999999997E-2</c:v>
                </c:pt>
                <c:pt idx="11">
                  <c:v>4.3999999999999997E-2</c:v>
                </c:pt>
                <c:pt idx="12">
                  <c:v>4.3499999999999997E-2</c:v>
                </c:pt>
                <c:pt idx="13">
                  <c:v>4.24E-2</c:v>
                </c:pt>
                <c:pt idx="14">
                  <c:v>4.066666666666667E-2</c:v>
                </c:pt>
                <c:pt idx="15">
                  <c:v>3.8285714285714284E-2</c:v>
                </c:pt>
                <c:pt idx="16">
                  <c:v>3.5499999999999997E-2</c:v>
                </c:pt>
                <c:pt idx="17">
                  <c:v>3.2777777777777781E-2</c:v>
                </c:pt>
                <c:pt idx="18">
                  <c:v>3.0299999999999997E-2</c:v>
                </c:pt>
                <c:pt idx="19">
                  <c:v>2.1533333333333331E-2</c:v>
                </c:pt>
                <c:pt idx="20">
                  <c:v>1.6550000000000002E-2</c:v>
                </c:pt>
                <c:pt idx="2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7B2-4BD1-A84A-E4D1384CA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0442576"/>
        <c:axId val="880434672"/>
      </c:scatterChart>
      <c:valAx>
        <c:axId val="88044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0434672"/>
        <c:crosses val="autoZero"/>
        <c:crossBetween val="midCat"/>
      </c:valAx>
      <c:valAx>
        <c:axId val="88043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I(mA)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80442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050"/>
              <a:t>P-R</a:t>
            </a:r>
            <a:r>
              <a:rPr lang="en-US" altLang="zh-CN" sz="1050" baseline="-25000"/>
              <a:t>L</a:t>
            </a:r>
            <a:r>
              <a:rPr lang="zh-CN" altLang="en-US" sz="1050"/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L=250lx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Sheet1!$C$1:$W$1</c:f>
              <c:numCache>
                <c:formatCode>General</c:formatCode>
                <c:ptCount val="21"/>
                <c:pt idx="0">
                  <c:v>50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  <c:pt idx="19">
                  <c:v>15000</c:v>
                </c:pt>
                <c:pt idx="20">
                  <c:v>20000</c:v>
                </c:pt>
              </c:numCache>
            </c:numRef>
          </c:xVal>
          <c:yVal>
            <c:numRef>
              <c:f>Sheet1!$C$4:$W$4</c:f>
              <c:numCache>
                <c:formatCode>General</c:formatCode>
                <c:ptCount val="21"/>
                <c:pt idx="0">
                  <c:v>3.3799999999999993E-3</c:v>
                </c:pt>
                <c:pt idx="1">
                  <c:v>1.4045E-2</c:v>
                </c:pt>
                <c:pt idx="2">
                  <c:v>2.0803333333333337E-2</c:v>
                </c:pt>
                <c:pt idx="3">
                  <c:v>2.75625E-2</c:v>
                </c:pt>
                <c:pt idx="4">
                  <c:v>3.4322000000000005E-2</c:v>
                </c:pt>
                <c:pt idx="5">
                  <c:v>4.0559999999999992E-2</c:v>
                </c:pt>
                <c:pt idx="6">
                  <c:v>4.6285714285714291E-2</c:v>
                </c:pt>
                <c:pt idx="7">
                  <c:v>5.1005000000000002E-2</c:v>
                </c:pt>
                <c:pt idx="8">
                  <c:v>5.4760000000000003E-2</c:v>
                </c:pt>
                <c:pt idx="9">
                  <c:v>5.7599999999999998E-2</c:v>
                </c:pt>
                <c:pt idx="10">
                  <c:v>5.2812500000000005E-2</c:v>
                </c:pt>
                <c:pt idx="11">
                  <c:v>4.1301333333333329E-2</c:v>
                </c:pt>
                <c:pt idx="12">
                  <c:v>3.3306249999999996E-2</c:v>
                </c:pt>
                <c:pt idx="13">
                  <c:v>2.7676800000000001E-2</c:v>
                </c:pt>
                <c:pt idx="14">
                  <c:v>2.368816666666667E-2</c:v>
                </c:pt>
                <c:pt idx="15">
                  <c:v>2.062857142857143E-2</c:v>
                </c:pt>
                <c:pt idx="16">
                  <c:v>1.8336125000000002E-2</c:v>
                </c:pt>
                <c:pt idx="17">
                  <c:v>1.6469444444444443E-2</c:v>
                </c:pt>
                <c:pt idx="18">
                  <c:v>1.49769E-2</c:v>
                </c:pt>
                <c:pt idx="19">
                  <c:v>1.0244266666666666E-2</c:v>
                </c:pt>
                <c:pt idx="20">
                  <c:v>7.761800000000001E-3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7-D68A-4D6D-9F57-2055973551F3}"/>
            </c:ext>
          </c:extLst>
        </c:ser>
        <c:ser>
          <c:idx val="1"/>
          <c:order val="1"/>
          <c:tx>
            <c:v>L=111lx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Sheet1!$C$1:$W$1</c:f>
              <c:numCache>
                <c:formatCode>General</c:formatCode>
                <c:ptCount val="21"/>
                <c:pt idx="0">
                  <c:v>50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  <c:pt idx="19">
                  <c:v>15000</c:v>
                </c:pt>
                <c:pt idx="20">
                  <c:v>20000</c:v>
                </c:pt>
              </c:numCache>
            </c:numRef>
          </c:xVal>
          <c:yVal>
            <c:numRef>
              <c:f>Sheet1!$C$7:$W$7</c:f>
              <c:numCache>
                <c:formatCode>General</c:formatCode>
                <c:ptCount val="21"/>
                <c:pt idx="0">
                  <c:v>7.2000000000000005E-4</c:v>
                </c:pt>
                <c:pt idx="1">
                  <c:v>2.8800000000000002E-3</c:v>
                </c:pt>
                <c:pt idx="2">
                  <c:v>4.3199999999999992E-3</c:v>
                </c:pt>
                <c:pt idx="3">
                  <c:v>5.7600000000000004E-3</c:v>
                </c:pt>
                <c:pt idx="4">
                  <c:v>7.1999999999999998E-3</c:v>
                </c:pt>
                <c:pt idx="5">
                  <c:v>8.8816666666666662E-3</c:v>
                </c:pt>
                <c:pt idx="6">
                  <c:v>1.0321428571428573E-2</c:v>
                </c:pt>
                <c:pt idx="7">
                  <c:v>1.1761250000000001E-2</c:v>
                </c:pt>
                <c:pt idx="8">
                  <c:v>1.2960000000000001E-2</c:v>
                </c:pt>
                <c:pt idx="9">
                  <c:v>1.44E-2</c:v>
                </c:pt>
                <c:pt idx="10">
                  <c:v>2.6912000000000002E-2</c:v>
                </c:pt>
                <c:pt idx="11">
                  <c:v>2.9999999999999995E-2</c:v>
                </c:pt>
                <c:pt idx="12">
                  <c:v>2.5921000000000003E-2</c:v>
                </c:pt>
                <c:pt idx="13">
                  <c:v>2.2579200000000004E-2</c:v>
                </c:pt>
                <c:pt idx="14">
                  <c:v>1.9722666666666663E-2</c:v>
                </c:pt>
                <c:pt idx="15">
                  <c:v>1.7499999999999998E-2</c:v>
                </c:pt>
                <c:pt idx="16">
                  <c:v>1.5664499999999998E-2</c:v>
                </c:pt>
                <c:pt idx="17">
                  <c:v>1.4160999999999998E-2</c:v>
                </c:pt>
                <c:pt idx="18">
                  <c:v>1.2960000000000001E-2</c:v>
                </c:pt>
                <c:pt idx="19">
                  <c:v>8.9792666666666677E-3</c:v>
                </c:pt>
                <c:pt idx="20">
                  <c:v>6.8449999999999995E-3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8-D68A-4D6D-9F57-2055973551F3}"/>
            </c:ext>
          </c:extLst>
        </c:ser>
        <c:ser>
          <c:idx val="2"/>
          <c:order val="2"/>
          <c:tx>
            <c:v>L=62.5lx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Sheet1!$C$1:$W$1</c:f>
              <c:numCache>
                <c:formatCode>General</c:formatCode>
                <c:ptCount val="21"/>
                <c:pt idx="0">
                  <c:v>50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  <c:pt idx="19">
                  <c:v>15000</c:v>
                </c:pt>
                <c:pt idx="20">
                  <c:v>20000</c:v>
                </c:pt>
              </c:numCache>
            </c:numRef>
          </c:xVal>
          <c:yVal>
            <c:numRef>
              <c:f>Sheet1!$C$10:$W$10</c:f>
              <c:numCache>
                <c:formatCode>General</c:formatCode>
                <c:ptCount val="21"/>
                <c:pt idx="0">
                  <c:v>2.4360200000000002E-4</c:v>
                </c:pt>
                <c:pt idx="1">
                  <c:v>9.7161799999999994E-4</c:v>
                </c:pt>
                <c:pt idx="2">
                  <c:v>1.456033333333333E-3</c:v>
                </c:pt>
                <c:pt idx="3">
                  <c:v>1.9390562499999999E-3</c:v>
                </c:pt>
                <c:pt idx="4">
                  <c:v>2.4220799999999996E-3</c:v>
                </c:pt>
                <c:pt idx="5">
                  <c:v>2.9037126666666664E-3</c:v>
                </c:pt>
                <c:pt idx="6">
                  <c:v>3.3839555714285713E-3</c:v>
                </c:pt>
                <c:pt idx="7">
                  <c:v>3.8655901250000003E-3</c:v>
                </c:pt>
                <c:pt idx="8">
                  <c:v>4.3472249999999988E-3</c:v>
                </c:pt>
                <c:pt idx="9">
                  <c:v>4.8260809000000007E-3</c:v>
                </c:pt>
                <c:pt idx="10">
                  <c:v>9.5220000000000009E-3</c:v>
                </c:pt>
                <c:pt idx="11">
                  <c:v>1.3736333333333335E-2</c:v>
                </c:pt>
                <c:pt idx="12">
                  <c:v>1.6383999999999999E-2</c:v>
                </c:pt>
                <c:pt idx="13">
                  <c:v>1.6588799999999997E-2</c:v>
                </c:pt>
                <c:pt idx="14">
                  <c:v>1.5605999999999998E-2</c:v>
                </c:pt>
                <c:pt idx="15">
                  <c:v>1.4355571428571429E-2</c:v>
                </c:pt>
                <c:pt idx="16">
                  <c:v>1.3203125000000001E-2</c:v>
                </c:pt>
                <c:pt idx="17">
                  <c:v>1.2100000000000001E-2</c:v>
                </c:pt>
                <c:pt idx="18">
                  <c:v>1.11556E-2</c:v>
                </c:pt>
                <c:pt idx="19">
                  <c:v>7.9810666666666648E-3</c:v>
                </c:pt>
                <c:pt idx="20">
                  <c:v>6.1600499999999994E-3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9-D68A-4D6D-9F57-2055973551F3}"/>
            </c:ext>
          </c:extLst>
        </c:ser>
        <c:ser>
          <c:idx val="3"/>
          <c:order val="3"/>
          <c:tx>
            <c:v>L=40lx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Sheet1!$C$1:$W$1</c:f>
              <c:numCache>
                <c:formatCode>General</c:formatCode>
                <c:ptCount val="21"/>
                <c:pt idx="0">
                  <c:v>50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2000</c:v>
                </c:pt>
                <c:pt idx="11">
                  <c:v>3000</c:v>
                </c:pt>
                <c:pt idx="12">
                  <c:v>4000</c:v>
                </c:pt>
                <c:pt idx="13">
                  <c:v>5000</c:v>
                </c:pt>
                <c:pt idx="14">
                  <c:v>6000</c:v>
                </c:pt>
                <c:pt idx="15">
                  <c:v>7000</c:v>
                </c:pt>
                <c:pt idx="16">
                  <c:v>8000</c:v>
                </c:pt>
                <c:pt idx="17">
                  <c:v>9000</c:v>
                </c:pt>
                <c:pt idx="18">
                  <c:v>10000</c:v>
                </c:pt>
                <c:pt idx="19">
                  <c:v>15000</c:v>
                </c:pt>
                <c:pt idx="20">
                  <c:v>20000</c:v>
                </c:pt>
              </c:numCache>
            </c:numRef>
          </c:xVal>
          <c:yVal>
            <c:numRef>
              <c:f>Sheet1!$C$13:$W$13</c:f>
              <c:numCache>
                <c:formatCode>General</c:formatCode>
                <c:ptCount val="21"/>
                <c:pt idx="0">
                  <c:v>1.0035199999999999E-4</c:v>
                </c:pt>
                <c:pt idx="1">
                  <c:v>3.9249799999999997E-4</c:v>
                </c:pt>
                <c:pt idx="2">
                  <c:v>5.8786133333333334E-4</c:v>
                </c:pt>
                <c:pt idx="3">
                  <c:v>7.8322500000000002E-4</c:v>
                </c:pt>
                <c:pt idx="4">
                  <c:v>9.7947380000000007E-4</c:v>
                </c:pt>
                <c:pt idx="5">
                  <c:v>1.1757226666666667E-3</c:v>
                </c:pt>
                <c:pt idx="6">
                  <c:v>1.3702012857142859E-3</c:v>
                </c:pt>
                <c:pt idx="7">
                  <c:v>1.5655651249999998E-3</c:v>
                </c:pt>
                <c:pt idx="8">
                  <c:v>1.759160111111111E-3</c:v>
                </c:pt>
                <c:pt idx="9">
                  <c:v>1.9554084000000002E-3</c:v>
                </c:pt>
                <c:pt idx="10">
                  <c:v>3.8719999999999996E-3</c:v>
                </c:pt>
                <c:pt idx="11">
                  <c:v>5.8079999999999998E-3</c:v>
                </c:pt>
                <c:pt idx="12">
                  <c:v>7.5689999999999993E-3</c:v>
                </c:pt>
                <c:pt idx="13">
                  <c:v>8.9887999999999999E-3</c:v>
                </c:pt>
                <c:pt idx="14">
                  <c:v>9.9226666666666682E-3</c:v>
                </c:pt>
                <c:pt idx="15">
                  <c:v>1.0260571428571428E-2</c:v>
                </c:pt>
                <c:pt idx="16">
                  <c:v>1.0081999999999999E-2</c:v>
                </c:pt>
                <c:pt idx="17">
                  <c:v>9.6694444444444441E-3</c:v>
                </c:pt>
                <c:pt idx="18">
                  <c:v>9.1808999999999988E-3</c:v>
                </c:pt>
                <c:pt idx="19">
                  <c:v>6.9552666666666662E-3</c:v>
                </c:pt>
                <c:pt idx="20">
                  <c:v>5.4780500000000008E-3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A-D68A-4D6D-9F57-205597355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159104"/>
        <c:axId val="1582154944"/>
      </c:scatterChart>
      <c:valAx>
        <c:axId val="1582159104"/>
        <c:scaling>
          <c:orientation val="minMax"/>
          <c:max val="2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</a:t>
                </a:r>
                <a:r>
                  <a:rPr lang="en-US" altLang="zh-CN" baseline="-25000"/>
                  <a:t>L</a:t>
                </a:r>
                <a:r>
                  <a:rPr lang="en-US" altLang="zh-CN"/>
                  <a:t>(Ω)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2154944"/>
        <c:crosses val="autoZero"/>
        <c:crossBetween val="midCat"/>
      </c:valAx>
      <c:valAx>
        <c:axId val="158215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P(mW)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2159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Uoc-L</a:t>
            </a:r>
            <a:r>
              <a:rPr lang="zh-CN" altLang="en-US"/>
              <a:t>曲线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开路电压Uoc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0259712304777292"/>
                  <c:y val="0.2412273577910384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050" baseline="0"/>
                      <a:t>y = 0.0288ln(x) + 0.2445</a:t>
                    </a:r>
                    <a:br>
                      <a:rPr lang="en-US" altLang="zh-CN" sz="1050" baseline="0"/>
                    </a:br>
                    <a:r>
                      <a:rPr lang="en-US" altLang="zh-CN" sz="1050" baseline="0"/>
                      <a:t>R² = 0.999</a:t>
                    </a:r>
                    <a:endParaRPr lang="en-US" altLang="zh-CN" sz="105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Sheet1!$B$2:$H$2</c:f>
              <c:numCache>
                <c:formatCode>General</c:formatCode>
                <c:ptCount val="7"/>
                <c:pt idx="0">
                  <c:v>250</c:v>
                </c:pt>
                <c:pt idx="1">
                  <c:v>160</c:v>
                </c:pt>
                <c:pt idx="2">
                  <c:v>111.11111111111111</c:v>
                </c:pt>
                <c:pt idx="3">
                  <c:v>81.632653061224502</c:v>
                </c:pt>
                <c:pt idx="4">
                  <c:v>62.5</c:v>
                </c:pt>
                <c:pt idx="5">
                  <c:v>49.382716049382715</c:v>
                </c:pt>
                <c:pt idx="6">
                  <c:v>40</c:v>
                </c:pt>
              </c:numCache>
            </c:numRef>
          </c:xVal>
          <c:yVal>
            <c:numRef>
              <c:f>Sheet1!$B$3:$H$3</c:f>
              <c:numCache>
                <c:formatCode>0.000_ </c:formatCode>
                <c:ptCount val="7"/>
                <c:pt idx="0">
                  <c:v>0.40300000000000002</c:v>
                </c:pt>
                <c:pt idx="1">
                  <c:v>0.39100000000000001</c:v>
                </c:pt>
                <c:pt idx="2">
                  <c:v>0.38100000000000001</c:v>
                </c:pt>
                <c:pt idx="3">
                  <c:v>0.372</c:v>
                </c:pt>
                <c:pt idx="4">
                  <c:v>0.36399999999999999</c:v>
                </c:pt>
                <c:pt idx="5">
                  <c:v>0.35699999999999998</c:v>
                </c:pt>
                <c:pt idx="6">
                  <c:v>0.35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5CA2-4AF3-9F98-A597B298C9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0478448"/>
        <c:axId val="1790480944"/>
      </c:scatterChart>
      <c:valAx>
        <c:axId val="1790478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L(lx)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0480944"/>
        <c:crosses val="autoZero"/>
        <c:crossBetween val="midCat"/>
      </c:valAx>
      <c:valAx>
        <c:axId val="179048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Uoc(V)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0478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Isc-L曲线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205689209797386"/>
                  <c:y val="0.257001855060742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Sheet1!$B$2:$H$2</c:f>
              <c:numCache>
                <c:formatCode>General</c:formatCode>
                <c:ptCount val="7"/>
                <c:pt idx="0">
                  <c:v>250</c:v>
                </c:pt>
                <c:pt idx="1">
                  <c:v>160</c:v>
                </c:pt>
                <c:pt idx="2">
                  <c:v>111.11111111111111</c:v>
                </c:pt>
                <c:pt idx="3">
                  <c:v>81.632653061224502</c:v>
                </c:pt>
                <c:pt idx="4">
                  <c:v>62.5</c:v>
                </c:pt>
                <c:pt idx="5">
                  <c:v>49.382716049382715</c:v>
                </c:pt>
                <c:pt idx="6">
                  <c:v>40</c:v>
                </c:pt>
              </c:numCache>
            </c:numRef>
          </c:xVal>
          <c:yVal>
            <c:numRef>
              <c:f>Sheet1!$B$5:$H$5</c:f>
              <c:numCache>
                <c:formatCode>General</c:formatCode>
                <c:ptCount val="7"/>
                <c:pt idx="0">
                  <c:v>0.26619999999999999</c:v>
                </c:pt>
                <c:pt idx="1">
                  <c:v>0.1726</c:v>
                </c:pt>
                <c:pt idx="2">
                  <c:v>0.122</c:v>
                </c:pt>
                <c:pt idx="3">
                  <c:v>0.09</c:v>
                </c:pt>
                <c:pt idx="4">
                  <c:v>6.9199999999999998E-2</c:v>
                </c:pt>
                <c:pt idx="5">
                  <c:v>5.5E-2</c:v>
                </c:pt>
                <c:pt idx="6">
                  <c:v>4.5400000000000003E-2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48-4293-B19E-EC4F0ECF0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7685744"/>
        <c:axId val="1927679088"/>
      </c:scatterChart>
      <c:valAx>
        <c:axId val="1927685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L(lx)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7679088"/>
        <c:crosses val="autoZero"/>
        <c:crossBetween val="midCat"/>
      </c:valAx>
      <c:valAx>
        <c:axId val="19276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Isc(mA)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7685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A068-301B-4384-ACB4-7EF5515C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373</TotalTime>
  <Pages>4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李霄奕</dc:creator>
  <cp:keywords/>
  <cp:lastModifiedBy>Johnny Lee</cp:lastModifiedBy>
  <cp:revision>31</cp:revision>
  <cp:lastPrinted>2022-04-24T11:28:00Z</cp:lastPrinted>
  <dcterms:created xsi:type="dcterms:W3CDTF">2022-04-04T08:43:00Z</dcterms:created>
  <dcterms:modified xsi:type="dcterms:W3CDTF">2022-04-24T11:29:00Z</dcterms:modified>
</cp:coreProperties>
</file>