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4838" w14:textId="685A6CF8" w:rsidR="007F0869" w:rsidRPr="000C6AE3" w:rsidRDefault="000C6AE3" w:rsidP="000C6AE3">
      <w:pPr>
        <w:ind w:firstLine="964"/>
        <w:jc w:val="center"/>
        <w:rPr>
          <w:rFonts w:ascii="黑体" w:eastAsia="黑体" w:hAnsi="黑体"/>
          <w:b/>
          <w:bCs/>
          <w:sz w:val="48"/>
          <w:szCs w:val="52"/>
        </w:rPr>
      </w:pPr>
      <w:r w:rsidRPr="000C6AE3">
        <w:rPr>
          <w:rFonts w:ascii="黑体" w:eastAsia="黑体" w:hAnsi="黑体" w:hint="eastAsia"/>
          <w:b/>
          <w:bCs/>
          <w:sz w:val="48"/>
          <w:szCs w:val="52"/>
        </w:rPr>
        <w:t>实验报告</w:t>
      </w:r>
    </w:p>
    <w:p w14:paraId="2E407D38" w14:textId="2120C957" w:rsidR="000C6AE3" w:rsidRDefault="000C6AE3" w:rsidP="000C6AE3">
      <w:pPr>
        <w:ind w:firstLine="420"/>
        <w:jc w:val="center"/>
      </w:pPr>
      <w:r>
        <w:rPr>
          <w:rFonts w:hint="eastAsia"/>
        </w:rPr>
        <w:t>实验题目：</w:t>
      </w:r>
      <w:r w:rsidRPr="000C6AE3">
        <w:rPr>
          <w:rFonts w:hint="eastAsia"/>
        </w:rPr>
        <w:t>实验</w:t>
      </w:r>
      <w:r w:rsidRPr="000C6AE3">
        <w:t>1_Altera FPGA开发入门</w:t>
      </w:r>
    </w:p>
    <w:p w14:paraId="7657D1BE" w14:textId="2FE7E4C3" w:rsidR="000C6AE3" w:rsidRDefault="000C6AE3" w:rsidP="000C6AE3">
      <w:pPr>
        <w:ind w:firstLine="420"/>
        <w:jc w:val="center"/>
      </w:pPr>
      <w:r>
        <w:rPr>
          <w:rFonts w:hint="eastAsia"/>
        </w:rPr>
        <w:t>姓名：李霄奕</w:t>
      </w:r>
      <w:r>
        <w:tab/>
      </w:r>
      <w:r>
        <w:rPr>
          <w:rFonts w:hint="eastAsia"/>
        </w:rPr>
        <w:t>学号：PB</w:t>
      </w:r>
      <w:r>
        <w:t>21511897</w:t>
      </w:r>
    </w:p>
    <w:p w14:paraId="20AD3EFC" w14:textId="2C8D7F3C" w:rsidR="000C6AE3" w:rsidRDefault="00E56F84" w:rsidP="00E56F84">
      <w:pPr>
        <w:pStyle w:val="a"/>
        <w:ind w:left="210" w:right="210" w:firstLine="482"/>
      </w:pPr>
      <w:r>
        <w:rPr>
          <w:rFonts w:hint="eastAsia"/>
        </w:rPr>
        <w:t>设计流程的描述</w:t>
      </w:r>
    </w:p>
    <w:p w14:paraId="434CB4AB" w14:textId="1F108321" w:rsidR="00E56F84" w:rsidRDefault="00E56F84" w:rsidP="00E56F8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建立工程，选择FPGA型号，为顶层文件命名</w:t>
      </w:r>
    </w:p>
    <w:p w14:paraId="61152E81" w14:textId="445C01D5" w:rsidR="00E56F84" w:rsidRDefault="00E56F84" w:rsidP="00E56F84">
      <w:pPr>
        <w:ind w:left="860" w:firstLineChars="0" w:firstLine="0"/>
      </w:pPr>
      <w:r>
        <w:rPr>
          <w:rFonts w:hint="eastAsia"/>
        </w:rPr>
        <w:t>作用：FPGA型号与晶振频率、引脚参数等等绑定，顶层文件名称决定顶层模块名称</w:t>
      </w:r>
    </w:p>
    <w:p w14:paraId="78A1A3BA" w14:textId="10FDFA2C" w:rsidR="00E56F84" w:rsidRDefault="00E56F84" w:rsidP="00E56F8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创建文件代码，编写模块</w:t>
      </w:r>
    </w:p>
    <w:p w14:paraId="30EFBEFE" w14:textId="465AD975" w:rsidR="00E56F84" w:rsidRDefault="00E56F84" w:rsidP="00E56F84">
      <w:pPr>
        <w:pStyle w:val="a9"/>
        <w:ind w:left="860" w:firstLineChars="0" w:firstLine="0"/>
      </w:pPr>
      <w:r>
        <w:rPr>
          <w:rFonts w:hint="eastAsia"/>
        </w:rPr>
        <w:t>作用：实现对应功能</w:t>
      </w:r>
    </w:p>
    <w:p w14:paraId="2BCEF872" w14:textId="16B3B05D" w:rsidR="00E56F84" w:rsidRDefault="00E56F84" w:rsidP="00E56F8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对文件进行分析和编译（Start</w:t>
      </w:r>
      <w:r>
        <w:t xml:space="preserve"> </w:t>
      </w:r>
      <w:r>
        <w:rPr>
          <w:rFonts w:hint="eastAsia"/>
        </w:rPr>
        <w:t>Analysis</w:t>
      </w:r>
      <w:r>
        <w:t xml:space="preserve"> &amp; </w:t>
      </w:r>
      <w:r>
        <w:rPr>
          <w:rFonts w:hint="eastAsia"/>
        </w:rPr>
        <w:t>Synthesis）</w:t>
      </w:r>
    </w:p>
    <w:p w14:paraId="33885F30" w14:textId="2591CDE2" w:rsidR="00E56F84" w:rsidRDefault="00E56F84" w:rsidP="00E56F84">
      <w:pPr>
        <w:pStyle w:val="a9"/>
        <w:ind w:left="860" w:firstLineChars="0" w:firstLine="0"/>
      </w:pPr>
      <w:r>
        <w:rPr>
          <w:rFonts w:hint="eastAsia"/>
        </w:rPr>
        <w:t>作用：排除语法错误、逻辑错误</w:t>
      </w:r>
    </w:p>
    <w:p w14:paraId="7F96D132" w14:textId="23F04C8A" w:rsidR="00E56F84" w:rsidRDefault="00E56F84" w:rsidP="00E56F8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对代码进行仿真（</w:t>
      </w:r>
      <w:r w:rsidR="00A96CCF">
        <w:rPr>
          <w:rFonts w:hint="eastAsia"/>
        </w:rPr>
        <w:t>RTL</w:t>
      </w:r>
      <w:r w:rsidR="00A96CCF">
        <w:t xml:space="preserve"> </w:t>
      </w:r>
      <w:r w:rsidR="00A96CCF">
        <w:rPr>
          <w:rFonts w:hint="eastAsia"/>
        </w:rPr>
        <w:t>Simulation</w:t>
      </w:r>
      <w:r>
        <w:rPr>
          <w:rFonts w:hint="eastAsia"/>
        </w:rPr>
        <w:t>）</w:t>
      </w:r>
    </w:p>
    <w:p w14:paraId="407A63F0" w14:textId="5B024E73" w:rsidR="00A96CCF" w:rsidRDefault="00A96CCF" w:rsidP="00A96CCF">
      <w:pPr>
        <w:pStyle w:val="a9"/>
        <w:ind w:left="860" w:firstLineChars="0" w:firstLine="0"/>
      </w:pPr>
      <w:r>
        <w:rPr>
          <w:rFonts w:hint="eastAsia"/>
        </w:rPr>
        <w:t>作用：利用对应的仿真代码进行仿真，能够查看内部变量，及时排除逻辑错误，避免实物损失</w:t>
      </w:r>
    </w:p>
    <w:p w14:paraId="4A60F25C" w14:textId="118E210F" w:rsidR="00A96CCF" w:rsidRDefault="00A96CCF" w:rsidP="00A96C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建立管脚映射（Pin</w:t>
      </w:r>
      <w:r>
        <w:t xml:space="preserve"> </w:t>
      </w:r>
      <w:r>
        <w:rPr>
          <w:rFonts w:hint="eastAsia"/>
        </w:rPr>
        <w:t>Planner）</w:t>
      </w:r>
    </w:p>
    <w:p w14:paraId="7C799489" w14:textId="5A7C364F" w:rsidR="00A96CCF" w:rsidRDefault="00A96CCF" w:rsidP="00A96CCF">
      <w:pPr>
        <w:pStyle w:val="a9"/>
        <w:ind w:left="860" w:firstLineChars="0" w:firstLine="0"/>
      </w:pPr>
      <w:r>
        <w:rPr>
          <w:rFonts w:hint="eastAsia"/>
        </w:rPr>
        <w:t>作用：将变量与FPGA管脚进行一一对应</w:t>
      </w:r>
    </w:p>
    <w:p w14:paraId="274A4E0C" w14:textId="45462881" w:rsidR="00A96CCF" w:rsidRDefault="00A96CCF" w:rsidP="00A96C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进行全编译（Start</w:t>
      </w:r>
      <w:r>
        <w:t xml:space="preserve"> </w:t>
      </w:r>
      <w:r>
        <w:rPr>
          <w:rFonts w:hint="eastAsia"/>
        </w:rPr>
        <w:t>Computation）</w:t>
      </w:r>
    </w:p>
    <w:p w14:paraId="29FEF0B6" w14:textId="19EFA573" w:rsidR="00A96CCF" w:rsidRDefault="00A96CCF" w:rsidP="00A96CCF">
      <w:pPr>
        <w:pStyle w:val="a9"/>
        <w:ind w:left="860" w:firstLineChars="0" w:firstLine="0"/>
      </w:pPr>
      <w:r>
        <w:rPr>
          <w:rFonts w:hint="eastAsia"/>
        </w:rPr>
        <w:t>作用：进行编译，生成输出文件</w:t>
      </w:r>
    </w:p>
    <w:p w14:paraId="4C36061A" w14:textId="45204163" w:rsidR="00A96CCF" w:rsidRDefault="00A96CCF" w:rsidP="00A96C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烧录（Programmer）</w:t>
      </w:r>
    </w:p>
    <w:p w14:paraId="23CC804C" w14:textId="75C0F65A" w:rsidR="00A96CCF" w:rsidRDefault="00A96CCF" w:rsidP="00A96CCF">
      <w:pPr>
        <w:pStyle w:val="a9"/>
        <w:ind w:left="860" w:firstLineChars="0" w:firstLine="0"/>
      </w:pPr>
      <w:r>
        <w:rPr>
          <w:rFonts w:hint="eastAsia"/>
        </w:rPr>
        <w:t>作用：将编译后的输出文件写入FPGA，实现对应功能</w:t>
      </w:r>
    </w:p>
    <w:p w14:paraId="55782555" w14:textId="395281B9" w:rsidR="00A96CCF" w:rsidRDefault="00A96CCF" w:rsidP="00A96CC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测试和修正</w:t>
      </w:r>
    </w:p>
    <w:p w14:paraId="28129480" w14:textId="0B9204EA" w:rsidR="00A96CCF" w:rsidRDefault="00A96CCF" w:rsidP="00A96CCF">
      <w:pPr>
        <w:pStyle w:val="a9"/>
        <w:ind w:left="860" w:firstLineChars="0" w:firstLine="0"/>
        <w:rPr>
          <w:rFonts w:hint="eastAsia"/>
        </w:rPr>
      </w:pPr>
      <w:r>
        <w:rPr>
          <w:rFonts w:hint="eastAsia"/>
        </w:rPr>
        <w:t>作用：实际物理验证功能的正确性，排除最终错误</w:t>
      </w:r>
    </w:p>
    <w:p w14:paraId="5E3F85E9" w14:textId="4AEF9AF8" w:rsidR="00E56F84" w:rsidRDefault="00E56F84" w:rsidP="00E56F84">
      <w:pPr>
        <w:pStyle w:val="a"/>
        <w:ind w:left="210" w:right="210" w:firstLine="482"/>
      </w:pPr>
      <w:r>
        <w:rPr>
          <w:rFonts w:hint="eastAsia"/>
        </w:rPr>
        <w:t>仿真时序图及说明</w:t>
      </w:r>
    </w:p>
    <w:p w14:paraId="24940703" w14:textId="77777777" w:rsidR="00EF6D18" w:rsidRDefault="00EF6D18">
      <w:pPr>
        <w:ind w:firstLine="420"/>
      </w:pPr>
    </w:p>
    <w:p w14:paraId="2155C6C9" w14:textId="0E4C7AB8" w:rsidR="00EF6D18" w:rsidRDefault="00EF6D18">
      <w:pPr>
        <w:ind w:firstLine="420"/>
      </w:pPr>
      <w:r>
        <w:rPr>
          <w:rFonts w:hint="eastAsia"/>
          <w:noProof/>
        </w:rPr>
        <w:drawing>
          <wp:inline distT="0" distB="0" distL="0" distR="0" wp14:anchorId="270C8E6E" wp14:editId="05D67BED">
            <wp:extent cx="5274310" cy="2516505"/>
            <wp:effectExtent l="0" t="0" r="2540" b="0"/>
            <wp:docPr id="3199905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90537" name="图片 3199905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CE9D" w14:textId="5D3BFA29" w:rsidR="00EF6D18" w:rsidRDefault="00EF6D18" w:rsidP="00EF6D18">
      <w:pPr>
        <w:ind w:firstLine="420"/>
        <w:jc w:val="center"/>
      </w:pPr>
      <w:r>
        <w:rPr>
          <w:rFonts w:hint="eastAsia"/>
        </w:rPr>
        <w:t>图</w:t>
      </w:r>
      <w:r w:rsidR="00DD18B6">
        <w:t>1</w:t>
      </w:r>
      <w:r>
        <w:tab/>
      </w:r>
      <w:r>
        <w:tab/>
        <w:t>T</w:t>
      </w:r>
      <w:r>
        <w:rPr>
          <w:rFonts w:hint="eastAsia"/>
        </w:rPr>
        <w:t>es</w:t>
      </w:r>
      <w:r>
        <w:t>t</w:t>
      </w:r>
      <w:r>
        <w:t>2</w:t>
      </w:r>
    </w:p>
    <w:p w14:paraId="63077F3E" w14:textId="13792901" w:rsidR="00EF6D18" w:rsidRDefault="00DD18B6">
      <w:pPr>
        <w:ind w:firstLine="420"/>
        <w:rPr>
          <w:rFonts w:hint="eastAsia"/>
        </w:rPr>
      </w:pPr>
      <w:r>
        <w:rPr>
          <w:rFonts w:hint="eastAsia"/>
        </w:rPr>
        <w:t>说明：CLK管脚为时钟，当CLK处于上升沿的时候，如果RST为低电平，则DOUT清零，否则DOUT</w:t>
      </w:r>
      <w:r>
        <w:t>+1</w:t>
      </w:r>
      <w:r>
        <w:rPr>
          <w:rFonts w:hint="eastAsia"/>
        </w:rPr>
        <w:t>，且DOUT为4位寄存器，当寄存器到4</w:t>
      </w:r>
      <w:r>
        <w:t>’hf</w:t>
      </w:r>
      <w:r>
        <w:rPr>
          <w:rFonts w:hint="eastAsia"/>
        </w:rPr>
        <w:t>时下一时刻也会自动清零。</w:t>
      </w:r>
    </w:p>
    <w:p w14:paraId="46B63CDD" w14:textId="77777777" w:rsidR="00EF6D18" w:rsidRDefault="00EF6D18">
      <w:pPr>
        <w:ind w:firstLine="420"/>
        <w:rPr>
          <w:rFonts w:hint="eastAsia"/>
        </w:rPr>
      </w:pPr>
    </w:p>
    <w:p w14:paraId="0A1A905E" w14:textId="33F7B798" w:rsidR="00E56F84" w:rsidRDefault="00E56F84" w:rsidP="00E56F84">
      <w:pPr>
        <w:pStyle w:val="a"/>
        <w:ind w:left="210" w:right="210" w:firstLine="482"/>
      </w:pPr>
      <w:r>
        <w:rPr>
          <w:rFonts w:hint="eastAsia"/>
        </w:rPr>
        <w:t>实验中出现的问题及解决方法</w:t>
      </w:r>
    </w:p>
    <w:p w14:paraId="677D03E0" w14:textId="4183FEF6" w:rsidR="00E56F84" w:rsidRDefault="00DD18B6" w:rsidP="00DD18B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问题：文件名和模块名不匹配</w:t>
      </w:r>
    </w:p>
    <w:p w14:paraId="40FB3CFF" w14:textId="75BF590E" w:rsidR="00DD18B6" w:rsidRDefault="00DD18B6" w:rsidP="00DD18B6">
      <w:pPr>
        <w:pStyle w:val="a9"/>
        <w:ind w:left="860" w:firstLineChars="0" w:firstLine="0"/>
      </w:pPr>
      <w:r>
        <w:rPr>
          <w:rFonts w:hint="eastAsia"/>
        </w:rPr>
        <w:t>解决方法：文件和模块命名实现一一对应，或者将多个模块全部写入一个文件里</w:t>
      </w:r>
    </w:p>
    <w:p w14:paraId="4AAC5088" w14:textId="2FB43EB7" w:rsidR="00DD18B6" w:rsidRDefault="00DD18B6" w:rsidP="00DD18B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问题：调用模块的寄存器发生冲突</w:t>
      </w:r>
    </w:p>
    <w:p w14:paraId="3783C456" w14:textId="193A14C7" w:rsidR="00DD18B6" w:rsidRDefault="00DD18B6" w:rsidP="00DD18B6">
      <w:pPr>
        <w:pStyle w:val="a9"/>
        <w:ind w:left="860" w:firstLineChars="0" w:firstLine="0"/>
      </w:pPr>
      <w:r>
        <w:rPr>
          <w:rFonts w:hint="eastAsia"/>
        </w:rPr>
        <w:t>解决方法：尽量保持输入变量为wire类型，输出变量为reg或wire类型，避免模块调用的冲突</w:t>
      </w:r>
    </w:p>
    <w:p w14:paraId="68029658" w14:textId="34B42E2F" w:rsidR="00DD18B6" w:rsidRDefault="00DD18B6" w:rsidP="00DD18B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模拟的时间单位差距过大</w:t>
      </w:r>
    </w:p>
    <w:p w14:paraId="1B3A7C84" w14:textId="45DB2643" w:rsidR="00DD18B6" w:rsidRPr="00E56F84" w:rsidRDefault="00DD18B6" w:rsidP="00DD18B6">
      <w:pPr>
        <w:pStyle w:val="a9"/>
        <w:ind w:left="860" w:firstLineChars="0" w:firstLine="0"/>
        <w:rPr>
          <w:rFonts w:hint="eastAsia"/>
        </w:rPr>
      </w:pPr>
      <w:r>
        <w:rPr>
          <w:rFonts w:hint="eastAsia"/>
        </w:rPr>
        <w:t>解决方法：从代码和模拟设置两方面调整模拟的总时间和单位时间</w:t>
      </w:r>
    </w:p>
    <w:sectPr w:rsidR="00DD18B6" w:rsidRPr="00E56F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915B0" w14:textId="77777777" w:rsidR="005A1926" w:rsidRDefault="005A1926" w:rsidP="00E56F84">
      <w:pPr>
        <w:ind w:firstLine="420"/>
      </w:pPr>
      <w:r>
        <w:separator/>
      </w:r>
    </w:p>
  </w:endnote>
  <w:endnote w:type="continuationSeparator" w:id="0">
    <w:p w14:paraId="116775B1" w14:textId="77777777" w:rsidR="005A1926" w:rsidRDefault="005A1926" w:rsidP="00E56F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D2EF" w14:textId="77777777" w:rsidR="00E56F84" w:rsidRDefault="00E56F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3F47E" w14:textId="77777777" w:rsidR="00E56F84" w:rsidRDefault="00E56F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BE6C" w14:textId="77777777" w:rsidR="00E56F84" w:rsidRDefault="00E56F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69DA3" w14:textId="77777777" w:rsidR="005A1926" w:rsidRDefault="005A1926" w:rsidP="00E56F84">
      <w:pPr>
        <w:ind w:firstLine="420"/>
      </w:pPr>
      <w:r>
        <w:separator/>
      </w:r>
    </w:p>
  </w:footnote>
  <w:footnote w:type="continuationSeparator" w:id="0">
    <w:p w14:paraId="2CF0B372" w14:textId="77777777" w:rsidR="005A1926" w:rsidRDefault="005A1926" w:rsidP="00E56F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1923" w14:textId="77777777" w:rsidR="00E56F84" w:rsidRDefault="00E56F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9475" w14:textId="77777777" w:rsidR="00E56F84" w:rsidRDefault="00E56F84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86A4" w14:textId="77777777" w:rsidR="00E56F84" w:rsidRDefault="00E56F8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45E5"/>
    <w:multiLevelType w:val="hybridMultilevel"/>
    <w:tmpl w:val="7296769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53B5E7E"/>
    <w:multiLevelType w:val="hybridMultilevel"/>
    <w:tmpl w:val="9288DEDE"/>
    <w:lvl w:ilvl="0" w:tplc="61821EA4">
      <w:start w:val="1"/>
      <w:numFmt w:val="decimal"/>
      <w:pStyle w:val="a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8653CE5"/>
    <w:multiLevelType w:val="hybridMultilevel"/>
    <w:tmpl w:val="6ED6841A"/>
    <w:lvl w:ilvl="0" w:tplc="FFFFFFFF">
      <w:start w:val="1"/>
      <w:numFmt w:val="decimal"/>
      <w:lvlText w:val="%1)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148391">
    <w:abstractNumId w:val="1"/>
  </w:num>
  <w:num w:numId="2" w16cid:durableId="1105618614">
    <w:abstractNumId w:val="0"/>
  </w:num>
  <w:num w:numId="3" w16cid:durableId="1395159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E3"/>
    <w:rsid w:val="000C6AE3"/>
    <w:rsid w:val="005A1926"/>
    <w:rsid w:val="007F0869"/>
    <w:rsid w:val="00A96CCF"/>
    <w:rsid w:val="00DD18B6"/>
    <w:rsid w:val="00E56F84"/>
    <w:rsid w:val="00E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BE7A5"/>
  <w15:chartTrackingRefBased/>
  <w15:docId w15:val="{7682E724-0A3B-480F-BA57-51CE9E3C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56F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56F8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E5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56F84"/>
    <w:rPr>
      <w:sz w:val="18"/>
      <w:szCs w:val="18"/>
    </w:rPr>
  </w:style>
  <w:style w:type="paragraph" w:styleId="a">
    <w:name w:val="Subtitle"/>
    <w:basedOn w:val="a0"/>
    <w:next w:val="a0"/>
    <w:link w:val="a8"/>
    <w:uiPriority w:val="11"/>
    <w:qFormat/>
    <w:rsid w:val="00E56F84"/>
    <w:pPr>
      <w:numPr>
        <w:numId w:val="1"/>
      </w:numPr>
      <w:spacing w:line="360" w:lineRule="auto"/>
      <w:ind w:leftChars="100" w:left="650" w:rightChars="100"/>
      <w:jc w:val="center"/>
    </w:pPr>
    <w:rPr>
      <w:rFonts w:eastAsia="黑体"/>
      <w:b/>
      <w:sz w:val="24"/>
    </w:rPr>
  </w:style>
  <w:style w:type="character" w:customStyle="1" w:styleId="a8">
    <w:name w:val="副标题 字符"/>
    <w:basedOn w:val="a1"/>
    <w:link w:val="a"/>
    <w:uiPriority w:val="11"/>
    <w:rsid w:val="00E56F84"/>
    <w:rPr>
      <w:rFonts w:eastAsia="黑体"/>
      <w:b/>
      <w:sz w:val="24"/>
    </w:rPr>
  </w:style>
  <w:style w:type="paragraph" w:styleId="a9">
    <w:name w:val="List Paragraph"/>
    <w:basedOn w:val="a0"/>
    <w:uiPriority w:val="34"/>
    <w:qFormat/>
    <w:rsid w:val="00E56F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3</cp:revision>
  <dcterms:created xsi:type="dcterms:W3CDTF">2023-10-25T12:25:00Z</dcterms:created>
  <dcterms:modified xsi:type="dcterms:W3CDTF">2023-10-25T12:58:00Z</dcterms:modified>
</cp:coreProperties>
</file>