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4838" w14:textId="685A6CF8" w:rsidR="007F0869" w:rsidRPr="000C6AE3" w:rsidRDefault="000C6AE3" w:rsidP="000C6AE3">
      <w:pPr>
        <w:ind w:firstLine="964"/>
        <w:jc w:val="center"/>
        <w:rPr>
          <w:rFonts w:ascii="黑体" w:eastAsia="黑体" w:hAnsi="黑体"/>
          <w:b/>
          <w:bCs/>
          <w:sz w:val="48"/>
          <w:szCs w:val="52"/>
        </w:rPr>
      </w:pPr>
      <w:r w:rsidRPr="000C6AE3">
        <w:rPr>
          <w:rFonts w:ascii="黑体" w:eastAsia="黑体" w:hAnsi="黑体" w:hint="eastAsia"/>
          <w:b/>
          <w:bCs/>
          <w:sz w:val="48"/>
          <w:szCs w:val="52"/>
        </w:rPr>
        <w:t>实验报告</w:t>
      </w:r>
    </w:p>
    <w:p w14:paraId="2E407D38" w14:textId="48BE3C17" w:rsidR="000C6AE3" w:rsidRDefault="000C6AE3" w:rsidP="000C6AE3">
      <w:pPr>
        <w:ind w:firstLine="420"/>
        <w:jc w:val="center"/>
      </w:pPr>
      <w:r>
        <w:rPr>
          <w:rFonts w:hint="eastAsia"/>
        </w:rPr>
        <w:t>实验题目：</w:t>
      </w:r>
      <w:r w:rsidR="002A0BE2" w:rsidRPr="002A0BE2">
        <w:rPr>
          <w:rFonts w:hint="eastAsia"/>
        </w:rPr>
        <w:t>实验</w:t>
      </w:r>
      <w:r w:rsidR="002A0BE2" w:rsidRPr="002A0BE2">
        <w:t>2</w:t>
      </w:r>
      <w:r w:rsidR="002A0BE2">
        <w:rPr>
          <w:rFonts w:hint="eastAsia"/>
        </w:rPr>
        <w:t>_</w:t>
      </w:r>
      <w:r w:rsidR="002A0BE2" w:rsidRPr="002A0BE2">
        <w:t>七段数码管动态显示电路设计</w:t>
      </w:r>
    </w:p>
    <w:p w14:paraId="7657D1BE" w14:textId="2FE7E4C3" w:rsidR="000C6AE3" w:rsidRDefault="000C6AE3" w:rsidP="000C6AE3">
      <w:pPr>
        <w:ind w:firstLine="420"/>
        <w:jc w:val="center"/>
      </w:pPr>
      <w:r>
        <w:rPr>
          <w:rFonts w:hint="eastAsia"/>
        </w:rPr>
        <w:t>姓名：李霄奕</w:t>
      </w:r>
      <w:r>
        <w:tab/>
      </w:r>
      <w:r>
        <w:rPr>
          <w:rFonts w:hint="eastAsia"/>
        </w:rPr>
        <w:t>学号：PB</w:t>
      </w:r>
      <w:r>
        <w:t>21511897</w:t>
      </w:r>
    </w:p>
    <w:p w14:paraId="20AD3EFC" w14:textId="4ABF7B1C" w:rsidR="000C6AE3" w:rsidRPr="002A0BE2" w:rsidRDefault="002A0BE2" w:rsidP="002A0BE2">
      <w:pPr>
        <w:pStyle w:val="a"/>
        <w:ind w:left="210" w:right="210" w:firstLine="482"/>
      </w:pPr>
      <w:r w:rsidRPr="002A0BE2">
        <w:rPr>
          <w:rFonts w:hint="eastAsia"/>
        </w:rPr>
        <w:t>实验内容</w:t>
      </w:r>
    </w:p>
    <w:p w14:paraId="4A445E3D" w14:textId="3A77940B" w:rsidR="002A0BE2" w:rsidRPr="002A0BE2" w:rsidRDefault="002A0BE2" w:rsidP="002A0BE2">
      <w:pPr>
        <w:ind w:firstLine="420"/>
      </w:pPr>
      <w:r>
        <w:rPr>
          <w:rFonts w:hint="eastAsia"/>
        </w:rPr>
        <w:t>通过拨码开关的输入，实现选择某个特定数码管、显示对应数字的功能。</w:t>
      </w:r>
    </w:p>
    <w:p w14:paraId="5E3F85E9" w14:textId="36F13FDB" w:rsidR="00E56F84" w:rsidRDefault="002A0BE2" w:rsidP="00E56F84">
      <w:pPr>
        <w:pStyle w:val="a"/>
        <w:ind w:left="210" w:right="210" w:firstLine="482"/>
      </w:pPr>
      <w:r>
        <w:rPr>
          <w:rFonts w:hint="eastAsia"/>
        </w:rPr>
        <w:t>设计分析</w:t>
      </w:r>
    </w:p>
    <w:p w14:paraId="46B63CDD" w14:textId="30E7D537" w:rsidR="00EF6D18" w:rsidRDefault="002A0BE2">
      <w:pPr>
        <w:ind w:firstLine="420"/>
      </w:pPr>
      <w:r>
        <w:rPr>
          <w:rFonts w:hint="eastAsia"/>
        </w:rPr>
        <w:t>主要模块有：</w:t>
      </w:r>
    </w:p>
    <w:p w14:paraId="09C6A1A6" w14:textId="49CEAD6E" w:rsidR="002A0BE2" w:rsidRDefault="002A0BE2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拨码开关的输入模块</w:t>
      </w:r>
    </w:p>
    <w:p w14:paraId="6E6FBD9D" w14:textId="43C67CCB" w:rsidR="002A0BE2" w:rsidRDefault="002A0BE2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输入选择数码管的片选模块</w:t>
      </w:r>
    </w:p>
    <w:p w14:paraId="2957865B" w14:textId="6A7E7118" w:rsidR="002A0BE2" w:rsidRDefault="002A0BE2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输入数值，转换为数码管显示模块</w:t>
      </w:r>
    </w:p>
    <w:p w14:paraId="2F870AA4" w14:textId="00FE92BB" w:rsidR="002A0BE2" w:rsidRDefault="002A0BE2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锁存器，存储数码管当前数值模块</w:t>
      </w:r>
    </w:p>
    <w:p w14:paraId="205BCAD6" w14:textId="34693E81" w:rsidR="002A0BE2" w:rsidRDefault="002A0BE2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时钟模块</w:t>
      </w:r>
    </w:p>
    <w:p w14:paraId="0432EC2D" w14:textId="557DEB05" w:rsidR="002A0BE2" w:rsidRDefault="002A0BE2" w:rsidP="002A0BE2">
      <w:pPr>
        <w:ind w:left="420" w:firstLineChars="0" w:firstLine="0"/>
      </w:pPr>
      <w:r>
        <w:rPr>
          <w:rFonts w:hint="eastAsia"/>
        </w:rPr>
        <w:t>因此，主要的编程思路为：时钟模块实现更新和轮流显示数码管、片选模块改变锁存器数值、输入数据通过4</w:t>
      </w:r>
      <w:r>
        <w:t>-7</w:t>
      </w:r>
      <w:r>
        <w:rPr>
          <w:rFonts w:hint="eastAsia"/>
        </w:rPr>
        <w:t>译码器改写为数码管显示数据</w:t>
      </w:r>
    </w:p>
    <w:p w14:paraId="18707199" w14:textId="0DE0E6B3" w:rsidR="002A0BE2" w:rsidRDefault="002A0BE2" w:rsidP="002A0BE2">
      <w:pPr>
        <w:ind w:left="420" w:firstLineChars="0" w:firstLine="0"/>
      </w:pPr>
      <w:r w:rsidRPr="002A0BE2">
        <w:rPr>
          <w:noProof/>
        </w:rPr>
        <w:drawing>
          <wp:inline distT="0" distB="0" distL="0" distR="0" wp14:anchorId="07FF213F" wp14:editId="1842F7E5">
            <wp:extent cx="5274310" cy="5229860"/>
            <wp:effectExtent l="0" t="0" r="2540" b="8890"/>
            <wp:docPr id="102228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7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7C84" w14:textId="3E640454" w:rsidR="00DD18B6" w:rsidRDefault="00067FBA" w:rsidP="00067FBA">
      <w:pPr>
        <w:pStyle w:val="a"/>
        <w:ind w:left="210" w:right="210" w:firstLine="482"/>
      </w:pPr>
      <w:r>
        <w:rPr>
          <w:rFonts w:hint="eastAsia"/>
        </w:rPr>
        <w:t>Verilog</w:t>
      </w:r>
      <w:r>
        <w:rPr>
          <w:rFonts w:hint="eastAsia"/>
        </w:rPr>
        <w:t>源代码</w:t>
      </w:r>
    </w:p>
    <w:p w14:paraId="0A423F6C" w14:textId="167D7621" w:rsidR="00067FBA" w:rsidRDefault="00067FBA" w:rsidP="00067FBA">
      <w:pPr>
        <w:ind w:firstLine="420"/>
      </w:pPr>
      <w:r>
        <w:rPr>
          <w:rFonts w:hint="eastAsia"/>
        </w:rPr>
        <w:lastRenderedPageBreak/>
        <w:t>见文件夹</w:t>
      </w:r>
    </w:p>
    <w:p w14:paraId="629F52A6" w14:textId="0FD774E3" w:rsidR="00067FBA" w:rsidRDefault="00067FBA" w:rsidP="00067FBA">
      <w:pPr>
        <w:pStyle w:val="a"/>
        <w:ind w:left="210" w:right="210" w:firstLine="482"/>
      </w:pPr>
      <w:r>
        <w:rPr>
          <w:rFonts w:hint="eastAsia"/>
        </w:rPr>
        <w:t>仿真结果</w:t>
      </w:r>
    </w:p>
    <w:p w14:paraId="75E82C51" w14:textId="0E4A10EA" w:rsidR="00067FBA" w:rsidRDefault="00067FBA" w:rsidP="00067FBA">
      <w:pPr>
        <w:ind w:firstLine="420"/>
      </w:pPr>
      <w:r w:rsidRPr="00067FBA">
        <w:rPr>
          <w:noProof/>
        </w:rPr>
        <w:drawing>
          <wp:inline distT="0" distB="0" distL="0" distR="0" wp14:anchorId="4A778CC4" wp14:editId="6641704F">
            <wp:extent cx="5274310" cy="1684655"/>
            <wp:effectExtent l="0" t="0" r="0" b="0"/>
            <wp:docPr id="154364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D03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/*设置初始状态*/</w:t>
      </w:r>
    </w:p>
    <w:p w14:paraId="7BB5985D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#0 en=1; #0 data_in=0; #0 sel=0;</w:t>
      </w:r>
    </w:p>
    <w:p w14:paraId="00A3248C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/*验证en对data_in的控制作用*/</w:t>
      </w:r>
    </w:p>
    <w:p w14:paraId="0DBDAC9C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#1 en=0;</w:t>
      </w:r>
    </w:p>
    <w:p w14:paraId="4093946C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#2 data_in=1;</w:t>
      </w:r>
    </w:p>
    <w:p w14:paraId="78B1B79A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#3 en=1;</w:t>
      </w:r>
    </w:p>
    <w:p w14:paraId="54DD98AA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/*验证en对sel的控制作用*/</w:t>
      </w:r>
    </w:p>
    <w:p w14:paraId="54368633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#4 en=0;</w:t>
      </w:r>
    </w:p>
    <w:p w14:paraId="4AC74791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#5 sel=1;</w:t>
      </w:r>
    </w:p>
    <w:p w14:paraId="5A1154E0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#6 en=1;</w:t>
      </w:r>
    </w:p>
    <w:p w14:paraId="65F1EEFD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/*验证data_in的传输作用*/</w:t>
      </w:r>
    </w:p>
    <w:p w14:paraId="0D6A430B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#7 data_in=2;</w:t>
      </w:r>
    </w:p>
    <w:p w14:paraId="409ABC63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#8 data_in=3;</w:t>
      </w:r>
    </w:p>
    <w:p w14:paraId="0B39EF12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/*验证sel的片选作用*/</w:t>
      </w:r>
    </w:p>
    <w:p w14:paraId="4895357E" w14:textId="77777777" w:rsidR="00067FBA" w:rsidRP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#9 sel=2;</w:t>
      </w:r>
    </w:p>
    <w:p w14:paraId="468F5CB3" w14:textId="1F320635" w:rsidR="00067FBA" w:rsidRDefault="00067FBA" w:rsidP="00067FBA">
      <w:pPr>
        <w:ind w:firstLine="420"/>
        <w:rPr>
          <w:lang w:val="en-GB"/>
        </w:rPr>
      </w:pPr>
      <w:r w:rsidRPr="00067FBA">
        <w:rPr>
          <w:lang w:val="en-GB"/>
        </w:rPr>
        <w:t>#10 sel=3;</w:t>
      </w:r>
    </w:p>
    <w:p w14:paraId="68EBBF25" w14:textId="00611B88" w:rsidR="00067FBA" w:rsidRDefault="00EA44C5" w:rsidP="00EA44C5">
      <w:pPr>
        <w:pStyle w:val="a"/>
        <w:ind w:left="210" w:right="210" w:firstLine="482"/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电路模块</w:t>
      </w:r>
    </w:p>
    <w:p w14:paraId="02A597C7" w14:textId="726465D8" w:rsidR="00EA44C5" w:rsidRDefault="00EA44C5" w:rsidP="00EA44C5">
      <w:pPr>
        <w:ind w:firstLine="420"/>
      </w:pPr>
      <w:r w:rsidRPr="00EA44C5">
        <w:rPr>
          <w:noProof/>
        </w:rPr>
        <w:drawing>
          <wp:inline distT="0" distB="0" distL="0" distR="0" wp14:anchorId="10A3FC7E" wp14:editId="4954EAE2">
            <wp:extent cx="3905449" cy="2844186"/>
            <wp:effectExtent l="0" t="0" r="0" b="0"/>
            <wp:docPr id="40877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85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49" cy="28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7F2" w14:textId="2AB9FB34" w:rsidR="00EA44C5" w:rsidRDefault="00680715" w:rsidP="00680715">
      <w:pPr>
        <w:pStyle w:val="a"/>
        <w:ind w:left="210" w:right="210" w:firstLine="482"/>
      </w:pPr>
      <w:r>
        <w:rPr>
          <w:rFonts w:hint="eastAsia"/>
        </w:rPr>
        <w:lastRenderedPageBreak/>
        <w:t>资源占用情况</w:t>
      </w:r>
    </w:p>
    <w:p w14:paraId="1CE331D2" w14:textId="4A446F28" w:rsidR="00680715" w:rsidRDefault="00680715" w:rsidP="00680715">
      <w:pPr>
        <w:ind w:firstLine="420"/>
      </w:pPr>
      <w:r w:rsidRPr="00680715">
        <w:rPr>
          <w:noProof/>
        </w:rPr>
        <w:drawing>
          <wp:inline distT="0" distB="0" distL="0" distR="0" wp14:anchorId="3E69236E" wp14:editId="009AAFBF">
            <wp:extent cx="2324424" cy="1839726"/>
            <wp:effectExtent l="0" t="0" r="0" b="0"/>
            <wp:docPr id="186418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38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6F7" w14:textId="07D84F8D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管脚锁定情况</w:t>
      </w:r>
    </w:p>
    <w:p w14:paraId="47A8547C" w14:textId="526326AC" w:rsidR="00680715" w:rsidRDefault="00680715" w:rsidP="00680715">
      <w:pPr>
        <w:ind w:firstLine="420"/>
      </w:pPr>
      <w:r w:rsidRPr="00680715">
        <w:rPr>
          <w:noProof/>
        </w:rPr>
        <w:drawing>
          <wp:inline distT="0" distB="0" distL="0" distR="0" wp14:anchorId="40CF82A1" wp14:editId="6614DFA3">
            <wp:extent cx="5274310" cy="3305175"/>
            <wp:effectExtent l="0" t="0" r="0" b="0"/>
            <wp:docPr id="189025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B927" w14:textId="72C4BF40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验证结果</w:t>
      </w:r>
    </w:p>
    <w:p w14:paraId="2AB00C19" w14:textId="608D6211" w:rsidR="00680715" w:rsidRDefault="00A61E90" w:rsidP="00680715">
      <w:pPr>
        <w:ind w:firstLine="420"/>
      </w:pPr>
      <w:r>
        <w:rPr>
          <w:rFonts w:hint="eastAsia"/>
        </w:rPr>
        <w:t>DIP</w:t>
      </w:r>
      <w:r>
        <w:t>0</w:t>
      </w:r>
      <w:r>
        <w:rPr>
          <w:rFonts w:hint="eastAsia"/>
        </w:rPr>
        <w:t>为en，控制开关</w:t>
      </w:r>
    </w:p>
    <w:p w14:paraId="0D03936F" w14:textId="1F13645F" w:rsidR="002245FF" w:rsidRDefault="002245FF" w:rsidP="002245FF">
      <w:pPr>
        <w:ind w:firstLine="420"/>
        <w:rPr>
          <w:rFonts w:hint="eastAsia"/>
        </w:rPr>
      </w:pPr>
      <w:r w:rsidRPr="002245FF">
        <w:rPr>
          <w:noProof/>
        </w:rPr>
        <w:drawing>
          <wp:inline distT="0" distB="0" distL="0" distR="0" wp14:anchorId="33219427" wp14:editId="3442C55F">
            <wp:extent cx="1523658" cy="2030506"/>
            <wp:effectExtent l="0" t="0" r="0" b="0"/>
            <wp:docPr id="1059250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77" cy="20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FF">
        <w:rPr>
          <w:noProof/>
        </w:rPr>
        <w:drawing>
          <wp:inline distT="0" distB="0" distL="0" distR="0" wp14:anchorId="0B7EE21B" wp14:editId="7F81DE86">
            <wp:extent cx="1533792" cy="2044258"/>
            <wp:effectExtent l="0" t="0" r="0" b="0"/>
            <wp:docPr id="1753058502" name="图片 1753058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58502" name="图片 17530585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92" cy="20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6809" w14:textId="179802FF" w:rsidR="00A61E90" w:rsidRDefault="00A61E90" w:rsidP="00680715">
      <w:pPr>
        <w:ind w:firstLine="420"/>
      </w:pPr>
      <w:r>
        <w:rPr>
          <w:rFonts w:hint="eastAsia"/>
        </w:rPr>
        <w:t>DIP</w:t>
      </w:r>
      <w:r>
        <w:t>1~</w:t>
      </w:r>
      <w:r w:rsidR="00A92CBC">
        <w:t>4</w:t>
      </w:r>
      <w:r w:rsidR="00A92CBC">
        <w:rPr>
          <w:rFonts w:hint="eastAsia"/>
        </w:rPr>
        <w:t>为data</w:t>
      </w:r>
      <w:r w:rsidR="00A92CBC">
        <w:t>_in</w:t>
      </w:r>
      <w:r w:rsidR="00A92CBC">
        <w:rPr>
          <w:rFonts w:hint="eastAsia"/>
        </w:rPr>
        <w:t>，输入数字</w:t>
      </w:r>
    </w:p>
    <w:p w14:paraId="4A5FE618" w14:textId="77777777" w:rsidR="002245FF" w:rsidRDefault="002245FF" w:rsidP="00680715">
      <w:pPr>
        <w:ind w:firstLine="420"/>
      </w:pPr>
      <w:r w:rsidRPr="002245FF">
        <w:rPr>
          <w:noProof/>
        </w:rPr>
        <w:lastRenderedPageBreak/>
        <w:drawing>
          <wp:inline distT="0" distB="0" distL="0" distR="0" wp14:anchorId="4E325CD1" wp14:editId="0B84C4E3">
            <wp:extent cx="1533792" cy="2044257"/>
            <wp:effectExtent l="0" t="0" r="0" b="0"/>
            <wp:docPr id="1271360676" name="图片 127136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0676" name="图片 127136067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92" cy="20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FF">
        <w:rPr>
          <w:noProof/>
        </w:rPr>
        <w:drawing>
          <wp:inline distT="0" distB="0" distL="0" distR="0" wp14:anchorId="055D36F1" wp14:editId="30DF8F2F">
            <wp:extent cx="1533792" cy="2044257"/>
            <wp:effectExtent l="0" t="0" r="0" b="0"/>
            <wp:docPr id="1338503765" name="图片 133850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3765" name="图片 13385037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92" cy="20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89FA" w14:textId="45FE5DC3" w:rsidR="00A92CBC" w:rsidRDefault="00A92CBC" w:rsidP="00680715">
      <w:pPr>
        <w:ind w:firstLine="420"/>
      </w:pPr>
      <w:r>
        <w:rPr>
          <w:rFonts w:hint="eastAsia"/>
        </w:rPr>
        <w:t>DIP</w:t>
      </w:r>
      <w:r>
        <w:t>5~7</w:t>
      </w:r>
      <w:r>
        <w:rPr>
          <w:rFonts w:hint="eastAsia"/>
        </w:rPr>
        <w:t>为cs，片选</w:t>
      </w:r>
    </w:p>
    <w:p w14:paraId="7BF25703" w14:textId="2BD46FE3" w:rsidR="00A92CBC" w:rsidRDefault="002245FF" w:rsidP="002245FF">
      <w:pPr>
        <w:ind w:firstLine="420"/>
        <w:rPr>
          <w:rFonts w:hint="eastAsia"/>
        </w:rPr>
      </w:pPr>
      <w:r w:rsidRPr="002245FF">
        <w:rPr>
          <w:noProof/>
        </w:rPr>
        <w:drawing>
          <wp:inline distT="0" distB="0" distL="0" distR="0" wp14:anchorId="181D0D99" wp14:editId="48CB0DDC">
            <wp:extent cx="1533792" cy="2044257"/>
            <wp:effectExtent l="0" t="0" r="0" b="0"/>
            <wp:docPr id="26332192" name="图片 2633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192" name="图片 263321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92" cy="20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2B86" w14:textId="190CEF84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实验总结</w:t>
      </w:r>
    </w:p>
    <w:p w14:paraId="3E124153" w14:textId="77777777" w:rsidR="00680715" w:rsidRDefault="00680715" w:rsidP="00680715">
      <w:pPr>
        <w:ind w:firstLine="420"/>
      </w:pPr>
      <w:r>
        <w:rPr>
          <w:rFonts w:hint="eastAsia"/>
        </w:rPr>
        <w:t>本实验学习了：</w:t>
      </w:r>
    </w:p>
    <w:p w14:paraId="754D6A68" w14:textId="6542F29E" w:rsidR="00680715" w:rsidRDefault="00680715" w:rsidP="00680715">
      <w:pPr>
        <w:ind w:firstLine="420"/>
      </w:pPr>
      <w:r>
        <w:rPr>
          <w:rFonts w:hint="eastAsia"/>
        </w:rPr>
        <w:t>1、 学习</w:t>
      </w:r>
      <w:r>
        <w:t xml:space="preserve"> 8 位七段数码管动态显示的控制原理；</w:t>
      </w:r>
    </w:p>
    <w:p w14:paraId="35F819B5" w14:textId="77777777" w:rsidR="00680715" w:rsidRDefault="00680715" w:rsidP="00680715">
      <w:pPr>
        <w:ind w:firstLine="420"/>
      </w:pPr>
      <w:r>
        <w:t>2、 学习编写 Verilog 程序，实现七段数码管动态显示控制电路；</w:t>
      </w:r>
    </w:p>
    <w:p w14:paraId="09FF0D66" w14:textId="5462791B" w:rsidR="00680715" w:rsidRDefault="00680715" w:rsidP="00680715">
      <w:pPr>
        <w:ind w:firstLine="420"/>
      </w:pPr>
      <w:r>
        <w:t>3、 学习 Verilog Test Bench的编写和仿真流程；</w:t>
      </w:r>
    </w:p>
    <w:p w14:paraId="39245AF1" w14:textId="18B1B0F6" w:rsidR="00680715" w:rsidRDefault="00680715" w:rsidP="00680715">
      <w:pPr>
        <w:ind w:firstLine="420"/>
      </w:pPr>
      <w:r>
        <w:t>4、 熟练掌握 Altera FPGA 的开发环境、设计步骤和流程。</w:t>
      </w:r>
    </w:p>
    <w:p w14:paraId="508A4659" w14:textId="11DBD26D" w:rsidR="00680715" w:rsidRPr="00680715" w:rsidRDefault="00680715" w:rsidP="00680715">
      <w:pPr>
        <w:ind w:firstLine="420"/>
      </w:pPr>
      <w:r>
        <w:rPr>
          <w:rFonts w:hint="eastAsia"/>
        </w:rPr>
        <w:t>本次实验工程量大，对个人来说是个挑战，应当提升工程管理能力和架构能力。</w:t>
      </w:r>
    </w:p>
    <w:sectPr w:rsidR="00680715" w:rsidRPr="006807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2048" w14:textId="77777777" w:rsidR="001866DE" w:rsidRDefault="001866DE" w:rsidP="00E56F84">
      <w:pPr>
        <w:ind w:firstLine="420"/>
      </w:pPr>
      <w:r>
        <w:separator/>
      </w:r>
    </w:p>
  </w:endnote>
  <w:endnote w:type="continuationSeparator" w:id="0">
    <w:p w14:paraId="20B2EC3E" w14:textId="77777777" w:rsidR="001866DE" w:rsidRDefault="001866DE" w:rsidP="00E56F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2EF" w14:textId="77777777" w:rsidR="00E56F84" w:rsidRDefault="00E56F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F47E" w14:textId="77777777" w:rsidR="00E56F84" w:rsidRDefault="00E56F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BE6C" w14:textId="77777777" w:rsidR="00E56F84" w:rsidRDefault="00E56F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4F80" w14:textId="77777777" w:rsidR="001866DE" w:rsidRDefault="001866DE" w:rsidP="00E56F84">
      <w:pPr>
        <w:ind w:firstLine="420"/>
      </w:pPr>
      <w:r>
        <w:separator/>
      </w:r>
    </w:p>
  </w:footnote>
  <w:footnote w:type="continuationSeparator" w:id="0">
    <w:p w14:paraId="512DF08F" w14:textId="77777777" w:rsidR="001866DE" w:rsidRDefault="001866DE" w:rsidP="00E56F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923" w14:textId="77777777" w:rsidR="00E56F84" w:rsidRDefault="00E56F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9475" w14:textId="77777777" w:rsidR="00E56F84" w:rsidRDefault="00E56F8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86A4" w14:textId="77777777" w:rsidR="00E56F84" w:rsidRDefault="00E56F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09C"/>
    <w:multiLevelType w:val="hybridMultilevel"/>
    <w:tmpl w:val="916A2AD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68745E5"/>
    <w:multiLevelType w:val="hybridMultilevel"/>
    <w:tmpl w:val="7296769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53B5E7E"/>
    <w:multiLevelType w:val="hybridMultilevel"/>
    <w:tmpl w:val="9288DEDE"/>
    <w:lvl w:ilvl="0" w:tplc="61821EA4">
      <w:start w:val="1"/>
      <w:numFmt w:val="decimal"/>
      <w:pStyle w:val="a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653CE5"/>
    <w:multiLevelType w:val="hybridMultilevel"/>
    <w:tmpl w:val="6ED6841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91632869">
    <w:abstractNumId w:val="2"/>
  </w:num>
  <w:num w:numId="2" w16cid:durableId="1257715995">
    <w:abstractNumId w:val="1"/>
  </w:num>
  <w:num w:numId="3" w16cid:durableId="745029514">
    <w:abstractNumId w:val="3"/>
  </w:num>
  <w:num w:numId="4" w16cid:durableId="206406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E3"/>
    <w:rsid w:val="00067FBA"/>
    <w:rsid w:val="000C6AE3"/>
    <w:rsid w:val="001866DE"/>
    <w:rsid w:val="002245FF"/>
    <w:rsid w:val="002A0BE2"/>
    <w:rsid w:val="005A1926"/>
    <w:rsid w:val="00680715"/>
    <w:rsid w:val="007F0869"/>
    <w:rsid w:val="00942FCC"/>
    <w:rsid w:val="00A61E90"/>
    <w:rsid w:val="00A92CBC"/>
    <w:rsid w:val="00A96CCF"/>
    <w:rsid w:val="00D013AF"/>
    <w:rsid w:val="00DD18B6"/>
    <w:rsid w:val="00E56F84"/>
    <w:rsid w:val="00EA44C5"/>
    <w:rsid w:val="00EF6D18"/>
    <w:rsid w:val="00F0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BE7A5"/>
  <w15:docId w15:val="{F1F772B1-B8E6-4CD6-B451-C64B3CE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6F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56F8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5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56F84"/>
    <w:rPr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rsid w:val="00E56F84"/>
    <w:pPr>
      <w:numPr>
        <w:numId w:val="1"/>
      </w:numPr>
      <w:spacing w:line="360" w:lineRule="auto"/>
      <w:ind w:leftChars="100" w:left="650" w:rightChars="100" w:right="100"/>
      <w:jc w:val="center"/>
    </w:pPr>
    <w:rPr>
      <w:rFonts w:eastAsia="黑体"/>
      <w:b/>
      <w:sz w:val="24"/>
    </w:rPr>
  </w:style>
  <w:style w:type="character" w:customStyle="1" w:styleId="a8">
    <w:name w:val="副标题 字符"/>
    <w:basedOn w:val="a1"/>
    <w:link w:val="a"/>
    <w:uiPriority w:val="11"/>
    <w:rsid w:val="00E56F84"/>
    <w:rPr>
      <w:rFonts w:eastAsia="黑体"/>
      <w:b/>
      <w:sz w:val="24"/>
    </w:rPr>
  </w:style>
  <w:style w:type="paragraph" w:styleId="a9">
    <w:name w:val="List Paragraph"/>
    <w:basedOn w:val="a0"/>
    <w:uiPriority w:val="34"/>
    <w:qFormat/>
    <w:rsid w:val="00E56F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5</cp:revision>
  <dcterms:created xsi:type="dcterms:W3CDTF">2023-10-25T12:25:00Z</dcterms:created>
  <dcterms:modified xsi:type="dcterms:W3CDTF">2023-11-01T13:01:00Z</dcterms:modified>
</cp:coreProperties>
</file>