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7.png" ContentType="image/png"/>
  <Override PartName="/word/media/rId20.png" ContentType="image/png"/>
  <Override PartName="/word/media/rId44.png" ContentType="image/png"/>
  <Override PartName="/word/media/rId51.png" ContentType="image/png"/>
  <Override PartName="/word/media/rId54.png" ContentType="image/png"/>
  <Override PartName="/word/media/rId23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2024-07-01</w:t>
      </w:r>
    </w:p>
    <w:bookmarkStart w:id="26" w:name="question-1"/>
    <w:p>
      <w:pPr>
        <w:pStyle w:val="Heading4"/>
      </w:pPr>
      <w:r>
        <w:t xml:space="preserve">Question 1</w:t>
      </w:r>
    </w:p>
    <w:p>
      <w:pPr>
        <w:pStyle w:val="FirstParagraph"/>
      </w:pPr>
      <w:r>
        <w:t xml:space="preserve">Read in the data file on number of colon cancer cases (the file</w:t>
      </w:r>
      <w:r>
        <w:t xml:space="preserve"> </w:t>
      </w:r>
      <w:r>
        <w:rPr>
          <w:iCs/>
          <w:i/>
        </w:rPr>
        <w:t xml:space="preserve">cases.RData</w:t>
      </w:r>
      <w:r>
        <w:t xml:space="preserve">)</w:t>
      </w:r>
      <w:r>
        <w:t xml:space="preserve"> </w:t>
      </w:r>
      <w:r>
        <w:t xml:space="preserve">and make sure that you understand the variables included.</w:t>
      </w:r>
    </w:p>
    <w:p>
      <w:pPr>
        <w:pStyle w:val="SourceCode"/>
      </w:pPr>
      <w:r>
        <w:rPr>
          <w:rStyle w:val="CommentTok"/>
        </w:rPr>
        <w:t xml:space="preserve"># Read in R data set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"cases.RData"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Look at the data set: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(cases)</w:t>
      </w:r>
      <w:r>
        <w:br/>
      </w:r>
      <w:r>
        <w:br/>
      </w:r>
      <w:r>
        <w:rPr>
          <w:rStyle w:val="CommentTok"/>
        </w:rPr>
        <w:t xml:space="preserve"># Look at descriptive statistics for the data set: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(cases)</w:t>
      </w:r>
      <w:r>
        <w:br/>
      </w:r>
      <w:r>
        <w:br/>
      </w:r>
      <w:r>
        <w:rPr>
          <w:rStyle w:val="CommentTok"/>
        </w:rPr>
        <w:t xml:space="preserve"># Look at the first rows of the data set: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(cases)</w:t>
      </w:r>
      <w:r>
        <w:br/>
      </w:r>
      <w:r>
        <w:br/>
      </w:r>
      <w:r>
        <w:rPr>
          <w:rStyle w:val="CommentTok"/>
        </w:rPr>
        <w:t xml:space="preserve"># Create a codebook for the data set (not necessary for this exercise)</w:t>
      </w:r>
      <w:r>
        <w:br/>
      </w:r>
      <w:r>
        <w:br/>
      </w:r>
      <w:r>
        <w:rPr>
          <w:rStyle w:val="CommentTok"/>
        </w:rPr>
        <w:t xml:space="preserve"># codebook(cases,survey_overview = FALSE,</w:t>
      </w:r>
      <w:r>
        <w:br/>
      </w:r>
      <w:r>
        <w:rPr>
          <w:rStyle w:val="CommentTok"/>
        </w:rPr>
        <w:t xml:space="preserve">#          detailed_scales = FALSE,</w:t>
      </w:r>
      <w:r>
        <w:br/>
      </w:r>
      <w:r>
        <w:rPr>
          <w:rStyle w:val="CommentTok"/>
        </w:rPr>
        <w:t xml:space="preserve">#          detailed_variables = FALSE,</w:t>
      </w:r>
      <w:r>
        <w:br/>
      </w:r>
      <w:r>
        <w:rPr>
          <w:rStyle w:val="CommentTok"/>
        </w:rPr>
        <w:t xml:space="preserve">#          missingness_report = FALSE,</w:t>
      </w:r>
      <w:r>
        <w:br/>
      </w:r>
      <w:r>
        <w:rPr>
          <w:rStyle w:val="CommentTok"/>
        </w:rPr>
        <w:t xml:space="preserve">#          metadata_json = FALSE)</w:t>
      </w:r>
    </w:p>
    <w:p>
      <w:pPr>
        <w:pStyle w:val="FirstParagraph"/>
      </w:pPr>
      <w:r>
        <w:rPr>
          <w:bCs/>
          <w:b/>
        </w:rPr>
        <w:t xml:space="preserve">Create graphs showing the number of cases by sex and by age groups.</w:t>
      </w:r>
    </w:p>
    <w:p>
      <w:pPr>
        <w:pStyle w:val="BodyText"/>
      </w:pPr>
      <w:r>
        <w:t xml:space="preserve">Describe what you can conclude from the graphs.</w:t>
      </w:r>
    </w:p>
    <w:p>
      <w:pPr>
        <w:pStyle w:val="SourceCode"/>
      </w:pPr>
      <w:r>
        <w:rPr>
          <w:rStyle w:val="CommentTok"/>
        </w:rPr>
        <w:t xml:space="preserve"># Aggregate the data set by sex </w:t>
      </w:r>
      <w:r>
        <w:br/>
      </w:r>
      <w:r>
        <w:rPr>
          <w:rStyle w:val="NormalTok"/>
        </w:rPr>
        <w:t xml:space="preserve">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cases_sex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a general theme for the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some changes in the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#define margins for the plot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</w:t>
      </w:r>
      <w:r>
        <w:rPr>
          <w:rStyle w:val="CommentTok"/>
        </w:rPr>
        <w:t xml:space="preserve"># take away x-axis title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define size for x-axis values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define size for y-axis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</w:t>
      </w:r>
      <w:r>
        <w:rPr>
          <w:rStyle w:val="CommentTok"/>
        </w:rPr>
        <w:t xml:space="preserve"># take away y-axis values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take away y-axis ticks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cancer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define y-axis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assign manually colors to the graph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y-values inside the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value),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cases_sex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Create graphs by sex and by age groups</w:t>
      </w:r>
    </w:p>
    <w:p>
      <w:pPr>
        <w:pStyle w:val="SourceCode"/>
      </w:pPr>
      <w:r>
        <w:rPr>
          <w:rStyle w:val="CommentTok"/>
        </w:rPr>
        <w:t xml:space="preserve"># Calculate # of cases by sex and age group</w:t>
      </w:r>
      <w:r>
        <w:br/>
      </w:r>
      <w:r>
        <w:rPr>
          <w:rStyle w:val="NormalTok"/>
        </w:rPr>
        <w:t xml:space="preserve">totals_age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cases_age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(totals_age,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legend.position.inside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"5-year age groups"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cancer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totals_age,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sex,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value),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cases_age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question-2"/>
    <w:p>
      <w:pPr>
        <w:pStyle w:val="Heading4"/>
      </w:pPr>
      <w:r>
        <w:t xml:space="preserve">Question 2</w:t>
      </w:r>
    </w:p>
    <w:p>
      <w:pPr>
        <w:pStyle w:val="FirstParagraph"/>
      </w:pPr>
      <w:r>
        <w:t xml:space="preserve">Create a variable for the total number of cases in each calendar year,</w:t>
      </w:r>
      <w:r>
        <w:t xml:space="preserve"> </w:t>
      </w:r>
      <w:r>
        <w:t xml:space="preserve">separately for males and females. Create graphs showing the number</w:t>
      </w:r>
      <w:r>
        <w:t xml:space="preserve"> </w:t>
      </w:r>
      <w:r>
        <w:t xml:space="preserve">of cases over calendar years. Describe what you can conclude from the</w:t>
      </w:r>
      <w:r>
        <w:t xml:space="preserve"> </w:t>
      </w:r>
      <w:r>
        <w:t xml:space="preserve">graphs.</w:t>
      </w:r>
    </w:p>
    <w:p>
      <w:pPr>
        <w:pStyle w:val="SourceCode"/>
      </w:pPr>
      <w:r>
        <w:rPr>
          <w:rStyle w:val="CommentTok"/>
        </w:rPr>
        <w:t xml:space="preserve"># Calculate # of cases by sex and calendar year</w:t>
      </w:r>
      <w:r>
        <w:br/>
      </w:r>
      <w:r>
        <w:rPr>
          <w:rStyle w:val="NormalTok"/>
        </w:rPr>
        <w:t xml:space="preserve">totals_year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br/>
      </w:r>
      <w:r>
        <w:rPr>
          <w:rStyle w:val="NormalTok"/>
        </w:rPr>
        <w:t xml:space="preserve">cases_year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(totals_year,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legend.position.inside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"5-year age groups"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cancer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value),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cases_year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1_files/figure-docx/q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question-3"/>
    <w:p>
      <w:pPr>
        <w:pStyle w:val="Heading4"/>
      </w:pPr>
      <w:r>
        <w:t xml:space="preserve">Question 3:</w:t>
      </w:r>
    </w:p>
    <w:p>
      <w:pPr>
        <w:pStyle w:val="FirstParagraph"/>
      </w:pPr>
      <w:r>
        <w:t xml:space="preserve">Merge on information on number of persons at risk (the file</w:t>
      </w:r>
      <w:r>
        <w:t xml:space="preserve"> </w:t>
      </w:r>
      <w:r>
        <w:rPr>
          <w:iCs/>
          <w:i/>
        </w:rPr>
        <w:t xml:space="preserve">population.RData</w:t>
      </w:r>
      <w:r>
        <w:t xml:space="preserve">) in each year, for each age group and sex. Make sure that you</w:t>
      </w:r>
      <w:r>
        <w:t xml:space="preserve"> </w:t>
      </w:r>
      <w:r>
        <w:t xml:space="preserve">understand the variables included. Does the population file include the</w:t>
      </w:r>
      <w:r>
        <w:t xml:space="preserve"> </w:t>
      </w:r>
      <w:r>
        <w:t xml:space="preserve">same age groups and calendar years as the file including the number of</w:t>
      </w:r>
      <w:r>
        <w:t xml:space="preserve"> </w:t>
      </w:r>
      <w:r>
        <w:t xml:space="preserve">cases? Why can this be important to check?</w:t>
      </w:r>
    </w:p>
    <w:p>
      <w:pPr>
        <w:pStyle w:val="SourceCode"/>
      </w:pPr>
      <w:r>
        <w:rPr>
          <w:rStyle w:val="CommentTok"/>
        </w:rPr>
        <w:t xml:space="preserve"># Read in population data set: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(path,</w:t>
      </w:r>
      <w:r>
        <w:rPr>
          <w:rStyle w:val="StringTok"/>
        </w:rPr>
        <w:t xml:space="preserve">"population.RData"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(population)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CommentTok"/>
        </w:rPr>
        <w:t xml:space="preserve"># Merge two data sets on sex, age group and year:</w:t>
      </w:r>
      <w:r>
        <w:br/>
      </w:r>
      <w:r>
        <w:rPr>
          <w:rStyle w:val="NormalTok"/>
        </w:rPr>
        <w:t xml:space="preserve">joined_df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(cases,population)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(joined_df)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agegroup  year sex       n  n_pop</w:t>
      </w:r>
      <w:r>
        <w:br/>
      </w:r>
      <w:r>
        <w:rPr>
          <w:rStyle w:val="VerbatimChar"/>
        </w:rPr>
        <w:t xml:space="preserve">##   &lt;fct&gt;    &lt;dbl&gt; &lt;fct&gt; &lt;dbl&gt;  &lt;dbl&gt;</w:t>
      </w:r>
      <w:r>
        <w:br/>
      </w:r>
      <w:r>
        <w:rPr>
          <w:rStyle w:val="VerbatimChar"/>
        </w:rPr>
        <w:t xml:space="preserve">## 1 0-4       2022 Male      0 296183</w:t>
      </w:r>
      <w:r>
        <w:br/>
      </w:r>
      <w:r>
        <w:rPr>
          <w:rStyle w:val="VerbatimChar"/>
        </w:rPr>
        <w:t xml:space="preserve">## 2 5-9       2022 Male      0 319820</w:t>
      </w:r>
      <w:r>
        <w:br/>
      </w:r>
      <w:r>
        <w:rPr>
          <w:rStyle w:val="VerbatimChar"/>
        </w:rPr>
        <w:t xml:space="preserve">## 3 10-14     2022 Male      1 325003</w:t>
      </w:r>
      <w:r>
        <w:br/>
      </w:r>
      <w:r>
        <w:rPr>
          <w:rStyle w:val="VerbatimChar"/>
        </w:rPr>
        <w:t xml:space="preserve">## 4 15-19     2022 Male      8 310539</w:t>
      </w:r>
      <w:r>
        <w:br/>
      </w:r>
      <w:r>
        <w:rPr>
          <w:rStyle w:val="VerbatimChar"/>
        </w:rPr>
        <w:t xml:space="preserve">## 5 20-24     2022 Male      5 310354</w:t>
      </w:r>
      <w:r>
        <w:br/>
      </w:r>
      <w:r>
        <w:rPr>
          <w:rStyle w:val="VerbatimChar"/>
        </w:rPr>
        <w:t xml:space="preserve">## 6 25-29     2022 Male      4 342974</w:t>
      </w:r>
    </w:p>
    <w:bookmarkEnd w:id="31"/>
    <w:bookmarkStart w:id="32" w:name="question-4"/>
    <w:p>
      <w:pPr>
        <w:pStyle w:val="Heading4"/>
      </w:pPr>
      <w:r>
        <w:t xml:space="preserve">Question 4:</w:t>
      </w:r>
    </w:p>
    <w:p>
      <w:pPr>
        <w:pStyle w:val="FirstParagraph"/>
      </w:pPr>
      <w:r>
        <w:t xml:space="preserve">Create a new variable for the incidence rate of colon cancer by dividing</w:t>
      </w:r>
      <w:r>
        <w:t xml:space="preserve"> </w:t>
      </w:r>
      <w:r>
        <w:t xml:space="preserve">the number of cases with the population size. Describe shortly what an</w:t>
      </w:r>
      <w:r>
        <w:t xml:space="preserve"> </w:t>
      </w:r>
      <w:r>
        <w:t xml:space="preserve">incidence rate is, and your thoughts on if this is an appropriate way of</w:t>
      </w:r>
      <w:r>
        <w:t xml:space="preserve"> </w:t>
      </w:r>
      <w:r>
        <w:t xml:space="preserve">calculating an incidence rate.</w:t>
      </w:r>
    </w:p>
    <w:p>
      <w:pPr>
        <w:pStyle w:val="SourceCode"/>
      </w:pPr>
      <w:r>
        <w:rPr>
          <w:rStyle w:val="NormalTok"/>
        </w:rPr>
        <w:t xml:space="preserve">joined_df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n_pop,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ir_extra =</w:t>
      </w:r>
      <w:r>
        <w:rPr>
          <w:rStyle w:val="NormalTok"/>
        </w:rPr>
        <w:t xml:space="preserve"> ir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bookmarkEnd w:id="32"/>
    <w:bookmarkStart w:id="36" w:name="question-5"/>
    <w:p>
      <w:pPr>
        <w:pStyle w:val="Heading4"/>
      </w:pPr>
      <w:r>
        <w:t xml:space="preserve">Question 5:</w:t>
      </w:r>
    </w:p>
    <w:p>
      <w:pPr>
        <w:pStyle w:val="FirstParagraph"/>
      </w:pPr>
      <w:r>
        <w:t xml:space="preserve">Collapse the joined data set by sex and calendar year. Create a ne variable of incidence rate. Plot the incidence rate of colon cancer over calendar time, separately by males and females. Describe what you can</w:t>
      </w:r>
      <w:r>
        <w:t xml:space="preserve"> </w:t>
      </w:r>
      <w:r>
        <w:t xml:space="preserve">conclude from the graphs.</w:t>
      </w:r>
    </w:p>
    <w:p>
      <w:pPr>
        <w:pStyle w:val="SourceCode"/>
      </w:pPr>
      <w:r>
        <w:rPr>
          <w:rStyle w:val="CommentTok"/>
        </w:rPr>
        <w:t xml:space="preserve"># Create a variable of total # of cancer cases by calendar year and sex</w:t>
      </w:r>
      <w:r>
        <w:br/>
      </w:r>
      <w:r>
        <w:rPr>
          <w:rStyle w:val="NormalTok"/>
        </w:rPr>
        <w:t xml:space="preserve">joined_df_collapsed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(n_pop), </w:t>
      </w:r>
      <w:r>
        <w:rPr>
          <w:rStyle w:val="Attribut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Create IR per 1 person &amp; per 10,000 people:</w:t>
      </w:r>
      <w:r>
        <w:br/>
      </w:r>
      <w:r>
        <w:rPr>
          <w:rStyle w:val="NormalTok"/>
        </w:rPr>
        <w:t xml:space="preserve">joined_df_collapsed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joined_df_collapsed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 =</w:t>
      </w:r>
      <w:r>
        <w:rPr>
          <w:rStyle w:val="NormalTok"/>
        </w:rPr>
        <w:t xml:space="preserve"> total_cases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ir_extra =</w:t>
      </w:r>
      <w:r>
        <w:rPr>
          <w:rStyle w:val="NormalTok"/>
        </w:rPr>
        <w:t xml:space="preserve"> ir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ir_year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(joined_df_collapsed,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ir_extra,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legend.position.inside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"calendar 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per 10,000"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br/>
      </w:r>
      <w:r>
        <w:br/>
      </w:r>
      <w:r>
        <w:rPr>
          <w:rStyle w:val="NormalTok"/>
        </w:rPr>
        <w:t xml:space="preserve">ir_year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-1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is an increasing incidence rate for men and women across years</w:t>
      </w:r>
    </w:p>
    <w:bookmarkEnd w:id="36"/>
    <w:bookmarkStart w:id="40" w:name="extra"/>
    <w:p>
      <w:pPr>
        <w:pStyle w:val="Heading4"/>
      </w:pPr>
      <w:r>
        <w:t xml:space="preserve">Extra:</w:t>
      </w:r>
    </w:p>
    <w:p>
      <w:pPr>
        <w:pStyle w:val="FirstParagraph"/>
      </w:pPr>
      <w:r>
        <w:t xml:space="preserve">Create a graph of incidence rates by calendar year, sex for age groups [35-39], [70-74] &amp; [84-89]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"70-74"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"85-89"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ir_year_age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ir_extra,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"calendar 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per 10,000"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br/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ir_year_age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(agegroup),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ssignment-1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question-6"/>
    <w:p>
      <w:pPr>
        <w:pStyle w:val="Heading4"/>
      </w:pPr>
      <w:r>
        <w:t xml:space="preserve">Question 6:</w:t>
      </w:r>
    </w:p>
    <w:p>
      <w:pPr>
        <w:pStyle w:val="FirstParagraph"/>
      </w:pPr>
      <w:r>
        <w:t xml:space="preserve">Since there is a lot of random variation of the incidence rate from year to</w:t>
      </w:r>
      <w:r>
        <w:t xml:space="preserve"> </w:t>
      </w:r>
      <w:r>
        <w:t xml:space="preserve">year, we can use a regression model to get smooth estimates of the pattern</w:t>
      </w:r>
      <w:r>
        <w:t xml:space="preserve"> </w:t>
      </w:r>
      <w:r>
        <w:t xml:space="preserve">of the incidence rate across calendar year. Fit a Poisson model with the</w:t>
      </w:r>
      <w:r>
        <w:t xml:space="preserve"> </w:t>
      </w:r>
      <w:r>
        <w:t xml:space="preserve">total number of cases as dependent variable, using the population size as</w:t>
      </w:r>
      <w:r>
        <w:t xml:space="preserve"> </w:t>
      </w:r>
      <w:r>
        <w:t xml:space="preserve">an offset, and calendar year and sex as independent variables.</w:t>
      </w:r>
    </w:p>
    <w:p>
      <w:pPr>
        <w:pStyle w:val="SourceCode"/>
      </w:pPr>
      <w:r>
        <w:rPr>
          <w:rStyle w:val="CommentTok"/>
        </w:rPr>
        <w:t xml:space="preserve"># Create a binary variable female with values 0/1, where female = 0 if sex == F </w:t>
      </w:r>
      <w:r>
        <w:br/>
      </w:r>
      <w:r>
        <w:br/>
      </w:r>
      <w:r>
        <w:rPr>
          <w:rStyle w:val="NormalTok"/>
        </w:rPr>
        <w:t xml:space="preserve">joined_df_collapsed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joined_df_collapsed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(total_cases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(total_pop),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joined_df_collapsed)</w:t>
      </w:r>
      <w:r>
        <w:br/>
      </w:r>
      <w:r>
        <w:rPr>
          <w:rStyle w:val="CommentTok"/>
        </w:rPr>
        <w:t xml:space="preserve"># Look at the output: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total_cases ~ female + year, family = poisson(link = "log"), </w:t>
      </w:r>
      <w:r>
        <w:br/>
      </w:r>
      <w:r>
        <w:rPr>
          <w:rStyle w:val="VerbatimChar"/>
        </w:rPr>
        <w:t xml:space="preserve">##     data = joined_df_collapsed, offset = log(total_pop))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female         year  </w:t>
      </w:r>
      <w:r>
        <w:br/>
      </w:r>
      <w:r>
        <w:rPr>
          <w:rStyle w:val="VerbatimChar"/>
        </w:rPr>
        <w:t xml:space="preserve">##   -29.69415     -0.05592      0.01094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105 Total (i.e. Null);  103 Residual</w:t>
      </w:r>
      <w:r>
        <w:br/>
      </w:r>
      <w:r>
        <w:rPr>
          <w:rStyle w:val="VerbatimChar"/>
        </w:rPr>
        <w:t xml:space="preserve">## Null Deviance:       5505 </w:t>
      </w:r>
      <w:r>
        <w:br/>
      </w:r>
      <w:r>
        <w:rPr>
          <w:rStyle w:val="VerbatimChar"/>
        </w:rPr>
        <w:t xml:space="preserve">## Residual Deviance: 222.8     AIC: 1211</w:t>
      </w:r>
    </w:p>
    <w:p>
      <w:pPr>
        <w:pStyle w:val="SourceCode"/>
      </w:pPr>
      <w:r>
        <w:rPr>
          <w:rStyle w:val="CommentTok"/>
        </w:rPr>
        <w:t xml:space="preserve">#summary(m1)</w:t>
      </w:r>
    </w:p>
    <w:bookmarkEnd w:id="41"/>
    <w:bookmarkStart w:id="42" w:name="question-7"/>
    <w:p>
      <w:pPr>
        <w:pStyle w:val="Heading4"/>
      </w:pPr>
      <w:r>
        <w:t xml:space="preserve">Question 7:</w:t>
      </w:r>
    </w:p>
    <w:p>
      <w:pPr>
        <w:pStyle w:val="FirstParagraph"/>
      </w:pPr>
      <w:r>
        <w:t xml:space="preserve">Based on the model output from above, what is the incidence rate in 1970</w:t>
      </w:r>
      <w:r>
        <w:t xml:space="preserve"> </w:t>
      </w:r>
      <w:r>
        <w:t xml:space="preserve">among males and females? Based on the model output from above, what is</w:t>
      </w:r>
      <w:r>
        <w:t xml:space="preserve"> </w:t>
      </w:r>
      <w:r>
        <w:t xml:space="preserve">the incidence rate in 2020 among males and females?</w:t>
      </w:r>
    </w:p>
    <w:p>
      <w:pPr>
        <w:pStyle w:val="BodyText"/>
      </w:pPr>
      <w:r>
        <w:t xml:space="preserve">What assumptions have you made regarding how the incidence rate changes over calendar years and what the difference is between males and females?</w:t>
      </w:r>
    </w:p>
    <w:p>
      <w:pPr>
        <w:pStyle w:val="SourceCode"/>
      </w:pPr>
      <w:r>
        <w:rPr>
          <w:rStyle w:val="CommentTok"/>
        </w:rPr>
        <w:t xml:space="preserve"># Create a newdata set for predictions by subsetting joined_df_total:</w:t>
      </w:r>
      <w:r>
        <w:br/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joined_df_collapsed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Obtain predicted IR per person </w:t>
      </w:r>
      <w:r>
        <w:br/>
      </w:r>
      <w:r>
        <w:rPr>
          <w:rStyle w:val="NormalTok"/>
        </w:rPr>
        <w:t xml:space="preserve">newdata1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newdata1,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sex     year       ir  pred_ir</w:t>
      </w:r>
      <w:r>
        <w:br/>
      </w:r>
      <w:r>
        <w:rPr>
          <w:rStyle w:val="VerbatimChar"/>
        </w:rPr>
        <w:t xml:space="preserve">##   &lt;fct&gt;  &lt;dbl&gt;    &lt;dbl&gt;    &lt;dbl&gt;</w:t>
      </w:r>
      <w:r>
        <w:br/>
      </w:r>
      <w:r>
        <w:rPr>
          <w:rStyle w:val="VerbatimChar"/>
        </w:rPr>
        <w:t xml:space="preserve">## 1 Female  1970 0.000296 0.000293</w:t>
      </w:r>
      <w:r>
        <w:br/>
      </w:r>
      <w:r>
        <w:rPr>
          <w:rStyle w:val="VerbatimChar"/>
        </w:rPr>
        <w:t xml:space="preserve">## 2 Female  2020 0.000502 0.000507</w:t>
      </w:r>
      <w:r>
        <w:br/>
      </w:r>
      <w:r>
        <w:rPr>
          <w:rStyle w:val="VerbatimChar"/>
        </w:rPr>
        <w:t xml:space="preserve">## 3 Male    1970 0.000271 0.000277</w:t>
      </w:r>
      <w:r>
        <w:br/>
      </w:r>
      <w:r>
        <w:rPr>
          <w:rStyle w:val="VerbatimChar"/>
        </w:rPr>
        <w:t xml:space="preserve">## 4 Male    2020 0.000471 0.000479</w:t>
      </w:r>
    </w:p>
    <w:p>
      <w:pPr>
        <w:pStyle w:val="SourceCode"/>
      </w:pPr>
      <w:r>
        <w:rPr>
          <w:rStyle w:val="CommentTok"/>
        </w:rPr>
        <w:t xml:space="preserve"># Obtain predicted IR per 10 000:</w:t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pred_ir_1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newdata1,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type = response is an equivalent to exp(predict)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(newdata1[,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sex     year ir_extra pred_ir_1</w:t>
      </w:r>
      <w:r>
        <w:br/>
      </w:r>
      <w:r>
        <w:rPr>
          <w:rStyle w:val="VerbatimChar"/>
        </w:rPr>
        <w:t xml:space="preserve">##   &lt;fct&gt;  &lt;dbl&gt;    &lt;dbl&gt;     &lt;dbl&gt;</w:t>
      </w:r>
      <w:r>
        <w:br/>
      </w:r>
      <w:r>
        <w:rPr>
          <w:rStyle w:val="VerbatimChar"/>
        </w:rPr>
        <w:t xml:space="preserve">## 1 Female  1970     2.96      2.93</w:t>
      </w:r>
      <w:r>
        <w:br/>
      </w:r>
      <w:r>
        <w:rPr>
          <w:rStyle w:val="VerbatimChar"/>
        </w:rPr>
        <w:t xml:space="preserve">## 2 Female  2020     5.02      5.07</w:t>
      </w:r>
      <w:r>
        <w:br/>
      </w:r>
      <w:r>
        <w:rPr>
          <w:rStyle w:val="VerbatimChar"/>
        </w:rPr>
        <w:t xml:space="preserve">## 3 Male    1970     2.71      2.77</w:t>
      </w:r>
      <w:r>
        <w:br/>
      </w:r>
      <w:r>
        <w:rPr>
          <w:rStyle w:val="VerbatimChar"/>
        </w:rPr>
        <w:t xml:space="preserve">## 4 Male    2020     4.71      4.79</w:t>
      </w:r>
    </w:p>
    <w:bookmarkEnd w:id="42"/>
    <w:bookmarkStart w:id="43" w:name="question-8"/>
    <w:p>
      <w:pPr>
        <w:pStyle w:val="Heading4"/>
      </w:pPr>
      <w:r>
        <w:t xml:space="preserve">Question 8:</w:t>
      </w:r>
    </w:p>
    <w:p>
      <w:pPr>
        <w:pStyle w:val="FirstParagraph"/>
      </w:pPr>
      <w:r>
        <w:t xml:space="preserve">Since colon cancer is more common in older age groups, and the age distribution</w:t>
      </w:r>
      <w:r>
        <w:t xml:space="preserve"> </w:t>
      </w:r>
      <w:r>
        <w:t xml:space="preserve">has changed in the population, we want to estimate age-specific</w:t>
      </w:r>
      <w:r>
        <w:t xml:space="preserve"> </w:t>
      </w:r>
      <w:r>
        <w:t xml:space="preserve">rates over calendar years, by sex.</w:t>
      </w:r>
    </w:p>
    <w:p>
      <w:pPr>
        <w:pStyle w:val="BodyText"/>
      </w:pPr>
      <w:r>
        <w:t xml:space="preserve">Again fit a Poisson model, but this time with the age-specific number of cases</w:t>
      </w:r>
      <w:r>
        <w:t xml:space="preserve"> </w:t>
      </w:r>
      <w:r>
        <w:t xml:space="preserve">as the dependent variable, and age-specific population size as offset,</w:t>
      </w:r>
      <w:r>
        <w:t xml:space="preserve"> </w:t>
      </w:r>
      <w:r>
        <w:t xml:space="preserve">and calendar year, age group and sex as independent variables.</w:t>
      </w:r>
    </w:p>
    <w:p>
      <w:pPr>
        <w:pStyle w:val="BodyText"/>
      </w:pPr>
      <w:r>
        <w:rPr>
          <w:bCs/>
          <w:b/>
        </w:rPr>
        <w:t xml:space="preserve">Make sure to not assume that the pattern across age groups and across calendar year is the same for males and females.</w:t>
      </w:r>
    </w:p>
    <w:p>
      <w:pPr>
        <w:pStyle w:val="SourceCode"/>
      </w:pPr>
      <w:r>
        <w:rPr>
          <w:rStyle w:val="NormalTok"/>
        </w:rPr>
        <w:t xml:space="preserve">joined_df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(n_pop),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joined_df)</w:t>
      </w:r>
      <w:r>
        <w:br/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n ~ female + year + agegroup + female * agegroup + </w:t>
      </w:r>
      <w:r>
        <w:br/>
      </w:r>
      <w:r>
        <w:rPr>
          <w:rStyle w:val="VerbatimChar"/>
        </w:rPr>
        <w:t xml:space="preserve">##     female * year, family = poisson(link = "log"), data = joined_df, </w:t>
      </w:r>
      <w:r>
        <w:br/>
      </w:r>
      <w:r>
        <w:rPr>
          <w:rStyle w:val="VerbatimChar"/>
        </w:rPr>
        <w:t xml:space="preserve">##     offset = log(n_pop))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              female                  year  </w:t>
      </w:r>
      <w:r>
        <w:br/>
      </w:r>
      <w:r>
        <w:rPr>
          <w:rStyle w:val="VerbatimChar"/>
        </w:rPr>
        <w:t xml:space="preserve">##           -27.564288              0.753505              0.005568  </w:t>
      </w:r>
      <w:r>
        <w:br/>
      </w:r>
      <w:r>
        <w:rPr>
          <w:rStyle w:val="VerbatimChar"/>
        </w:rPr>
        <w:t xml:space="preserve">##          agegroup5-9         agegroup10-14         agegroup15-19  </w:t>
      </w:r>
      <w:r>
        <w:br/>
      </w:r>
      <w:r>
        <w:rPr>
          <w:rStyle w:val="VerbatimChar"/>
        </w:rPr>
        <w:t xml:space="preserve">##             3.156674              4.578716              5.271921  </w:t>
      </w:r>
      <w:r>
        <w:br/>
      </w:r>
      <w:r>
        <w:rPr>
          <w:rStyle w:val="VerbatimChar"/>
        </w:rPr>
        <w:t xml:space="preserve">##        agegroup20-24         agegroup25-29         agegroup30-34  </w:t>
      </w:r>
      <w:r>
        <w:br/>
      </w:r>
      <w:r>
        <w:rPr>
          <w:rStyle w:val="VerbatimChar"/>
        </w:rPr>
        <w:t xml:space="preserve">##             5.447842              5.504617              5.929360  </w:t>
      </w:r>
      <w:r>
        <w:br/>
      </w:r>
      <w:r>
        <w:rPr>
          <w:rStyle w:val="VerbatimChar"/>
        </w:rPr>
        <w:t xml:space="preserve">##        agegroup35-39         agegroup40-44         agegroup45-49  </w:t>
      </w:r>
      <w:r>
        <w:br/>
      </w:r>
      <w:r>
        <w:rPr>
          <w:rStyle w:val="VerbatimChar"/>
        </w:rPr>
        <w:t xml:space="preserve">##             6.430484              6.951372              7.533343  </w:t>
      </w:r>
      <w:r>
        <w:br/>
      </w:r>
      <w:r>
        <w:rPr>
          <w:rStyle w:val="VerbatimChar"/>
        </w:rPr>
        <w:t xml:space="preserve">##        agegroup50-54         agegroup55-59         agegroup60-64  </w:t>
      </w:r>
      <w:r>
        <w:br/>
      </w:r>
      <w:r>
        <w:rPr>
          <w:rStyle w:val="VerbatimChar"/>
        </w:rPr>
        <w:t xml:space="preserve">##             8.049684              8.541196              9.003359  </w:t>
      </w:r>
      <w:r>
        <w:br/>
      </w:r>
      <w:r>
        <w:rPr>
          <w:rStyle w:val="VerbatimChar"/>
        </w:rPr>
        <w:t xml:space="preserve">##        agegroup65-69         agegroup70-74         agegroup75-79  </w:t>
      </w:r>
      <w:r>
        <w:br/>
      </w:r>
      <w:r>
        <w:rPr>
          <w:rStyle w:val="VerbatimChar"/>
        </w:rPr>
        <w:t xml:space="preserve">##             9.436690              9.816248             10.149417  </w:t>
      </w:r>
      <w:r>
        <w:br/>
      </w:r>
      <w:r>
        <w:rPr>
          <w:rStyle w:val="VerbatimChar"/>
        </w:rPr>
        <w:t xml:space="preserve">##        agegroup80-84         agegroup85-89    female:agegroup5-9  </w:t>
      </w:r>
      <w:r>
        <w:br/>
      </w:r>
      <w:r>
        <w:rPr>
          <w:rStyle w:val="VerbatimChar"/>
        </w:rPr>
        <w:t xml:space="preserve">##            10.374125             10.252880             -0.779506  </w:t>
      </w:r>
      <w:r>
        <w:br/>
      </w:r>
      <w:r>
        <w:rPr>
          <w:rStyle w:val="VerbatimChar"/>
        </w:rPr>
        <w:t xml:space="preserve">## female:agegroup10-14  female:agegroup15-19  female:agegroup20-24  </w:t>
      </w:r>
      <w:r>
        <w:br/>
      </w:r>
      <w:r>
        <w:rPr>
          <w:rStyle w:val="VerbatimChar"/>
        </w:rPr>
        <w:t xml:space="preserve">##            -0.653420             -0.483461             -0.410167  </w:t>
      </w:r>
      <w:r>
        <w:br/>
      </w:r>
      <w:r>
        <w:rPr>
          <w:rStyle w:val="VerbatimChar"/>
        </w:rPr>
        <w:t xml:space="preserve">## female:agegroup25-29  female:agegroup30-34  female:agegroup35-39  </w:t>
      </w:r>
      <w:r>
        <w:br/>
      </w:r>
      <w:r>
        <w:rPr>
          <w:rStyle w:val="VerbatimChar"/>
        </w:rPr>
        <w:t xml:space="preserve">##            -0.107884             -0.034137             -0.068972  </w:t>
      </w:r>
      <w:r>
        <w:br/>
      </w:r>
      <w:r>
        <w:rPr>
          <w:rStyle w:val="VerbatimChar"/>
        </w:rPr>
        <w:t xml:space="preserve">## female:agegroup40-44  female:agegroup45-49  female:agegroup50-54  </w:t>
      </w:r>
      <w:r>
        <w:br/>
      </w:r>
      <w:r>
        <w:rPr>
          <w:rStyle w:val="VerbatimChar"/>
        </w:rPr>
        <w:t xml:space="preserve">##             0.020765             -0.057781              0.001239  </w:t>
      </w:r>
      <w:r>
        <w:br/>
      </w:r>
      <w:r>
        <w:rPr>
          <w:rStyle w:val="VerbatimChar"/>
        </w:rPr>
        <w:t xml:space="preserve">## female:agegroup55-59  female:agegroup60-64  female:agegroup65-69  </w:t>
      </w:r>
      <w:r>
        <w:br/>
      </w:r>
      <w:r>
        <w:rPr>
          <w:rStyle w:val="VerbatimChar"/>
        </w:rPr>
        <w:t xml:space="preserve">##             0.050446              0.169257              0.200099  </w:t>
      </w:r>
      <w:r>
        <w:br/>
      </w:r>
      <w:r>
        <w:rPr>
          <w:rStyle w:val="VerbatimChar"/>
        </w:rPr>
        <w:t xml:space="preserve">## female:agegroup70-74  female:agegroup75-79  female:agegroup80-84  </w:t>
      </w:r>
      <w:r>
        <w:br/>
      </w:r>
      <w:r>
        <w:rPr>
          <w:rStyle w:val="VerbatimChar"/>
        </w:rPr>
        <w:t xml:space="preserve">##             0.245340              0.267669              0.254752  </w:t>
      </w:r>
      <w:r>
        <w:br/>
      </w:r>
      <w:r>
        <w:rPr>
          <w:rStyle w:val="VerbatimChar"/>
        </w:rPr>
        <w:t xml:space="preserve">## female:agegroup85-89           female:year  </w:t>
      </w:r>
      <w:r>
        <w:br/>
      </w:r>
      <w:r>
        <w:rPr>
          <w:rStyle w:val="VerbatimChar"/>
        </w:rPr>
        <w:t xml:space="preserve">##             0.325747             -0.000404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1907 Total (i.e. Null);  1870 Residual</w:t>
      </w:r>
      <w:r>
        <w:br/>
      </w:r>
      <w:r>
        <w:rPr>
          <w:rStyle w:val="VerbatimChar"/>
        </w:rPr>
        <w:t xml:space="preserve">## Null Deviance:       407000 </w:t>
      </w:r>
      <w:r>
        <w:br/>
      </w:r>
      <w:r>
        <w:rPr>
          <w:rStyle w:val="VerbatimChar"/>
        </w:rPr>
        <w:t xml:space="preserve">## Residual Deviance: 2949  AIC: 12130</w:t>
      </w:r>
    </w:p>
    <w:p>
      <w:pPr>
        <w:pStyle w:val="SourceCode"/>
      </w:pPr>
      <w:r>
        <w:rPr>
          <w:rStyle w:val="CommentTok"/>
        </w:rPr>
        <w:t xml:space="preserve">#summary(m2)</w:t>
      </w:r>
    </w:p>
    <w:p>
      <w:pPr>
        <w:pStyle w:val="FirstParagraph"/>
      </w:pPr>
      <w:r>
        <w:t xml:space="preserve">Based on the model output from above, what is the incidence rate in 1970</w:t>
      </w:r>
      <w:r>
        <w:t xml:space="preserve"> </w:t>
      </w:r>
      <w:r>
        <w:t xml:space="preserve">in age group 70-74 among males and females? Based on the model output</w:t>
      </w:r>
      <w:r>
        <w:t xml:space="preserve"> </w:t>
      </w:r>
      <w:r>
        <w:t xml:space="preserve">from above, what is the incidence rate in 2020 in age group 70-74 among</w:t>
      </w:r>
      <w:r>
        <w:t xml:space="preserve"> </w:t>
      </w:r>
      <w:r>
        <w:t xml:space="preserve">males and females?</w:t>
      </w:r>
    </w:p>
    <w:p>
      <w:pPr>
        <w:pStyle w:val="SourceCode"/>
      </w:pPr>
      <w:r>
        <w:rPr>
          <w:rStyle w:val="NormalTok"/>
        </w:rPr>
        <w:t xml:space="preserve">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"70-74"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(sex, agegroup,year)  </w:t>
      </w:r>
      <w:r>
        <w:br/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(sex, agegroup,year)  </w:t>
      </w:r>
      <w:r>
        <w:br/>
      </w:r>
      <w:r>
        <w:br/>
      </w:r>
      <w:r>
        <w:br/>
      </w:r>
      <w:r>
        <w:rPr>
          <w:rStyle w:val="CommentTok"/>
        </w:rPr>
        <w:t xml:space="preserve"># Obtain predicted IR per person </w:t>
      </w:r>
      <w:r>
        <w:br/>
      </w:r>
      <w:r>
        <w:rPr>
          <w:rStyle w:val="NormalTok"/>
        </w:rPr>
        <w:t xml:space="preserve">newdata2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(m2, newdata2,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(newdata2[,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agegroup  year sex    ir_extra  pred_ir</w:t>
      </w:r>
      <w:r>
        <w:br/>
      </w:r>
      <w:r>
        <w:rPr>
          <w:rStyle w:val="VerbatimChar"/>
        </w:rPr>
        <w:t xml:space="preserve">##   &lt;fct&gt;    &lt;dbl&gt; &lt;fct&gt;     &lt;dbl&gt;    &lt;dbl&gt;</w:t>
      </w:r>
      <w:r>
        <w:br/>
      </w:r>
      <w:r>
        <w:rPr>
          <w:rStyle w:val="VerbatimChar"/>
        </w:rPr>
        <w:t xml:space="preserve">## 1 0-4       1970 Female   0      0.000621</w:t>
      </w:r>
      <w:r>
        <w:br/>
      </w:r>
      <w:r>
        <w:rPr>
          <w:rStyle w:val="VerbatimChar"/>
        </w:rPr>
        <w:t xml:space="preserve">## 2 0-4       2020 Female   0      0.000820</w:t>
      </w:r>
      <w:r>
        <w:br/>
      </w:r>
      <w:r>
        <w:rPr>
          <w:rStyle w:val="VerbatimChar"/>
        </w:rPr>
        <w:t xml:space="preserve">## 3 5-9       1970 Female   0      0.0146  </w:t>
      </w:r>
      <w:r>
        <w:br/>
      </w:r>
      <w:r>
        <w:rPr>
          <w:rStyle w:val="VerbatimChar"/>
        </w:rPr>
        <w:t xml:space="preserve">## 4 5-9       2020 Female   0      0.0193  </w:t>
      </w:r>
      <w:r>
        <w:br/>
      </w:r>
      <w:r>
        <w:rPr>
          <w:rStyle w:val="VerbatimChar"/>
        </w:rPr>
        <w:t xml:space="preserve">## 5 10-14     1970 Female   0.0388 0.0605  </w:t>
      </w:r>
      <w:r>
        <w:br/>
      </w:r>
      <w:r>
        <w:rPr>
          <w:rStyle w:val="VerbatimChar"/>
        </w:rPr>
        <w:t xml:space="preserve">## 6 10-14     2020 Female   0.0993 0.0799</w:t>
      </w:r>
    </w:p>
    <w:bookmarkEnd w:id="43"/>
    <w:bookmarkStart w:id="50" w:name="question-9"/>
    <w:p>
      <w:pPr>
        <w:pStyle w:val="Heading4"/>
      </w:pPr>
      <w:r>
        <w:t xml:space="preserve">Question 9:</w:t>
      </w:r>
    </w:p>
    <w:p>
      <w:pPr>
        <w:pStyle w:val="FirstParagraph"/>
      </w:pPr>
      <w:r>
        <w:t xml:space="preserve">Refit the model above using splines for the effect of calendar year and age</w:t>
      </w:r>
      <w:r>
        <w:t xml:space="preserve"> </w:t>
      </w:r>
      <w:r>
        <w:t xml:space="preserve">group (use the mid point of each age group), and also make sure to not</w:t>
      </w:r>
      <w:r>
        <w:t xml:space="preserve"> </w:t>
      </w:r>
      <w:r>
        <w:t xml:space="preserve">assume that the pattern across calendar year is the same across age and</w:t>
      </w:r>
      <w:r>
        <w:t xml:space="preserve"> </w:t>
      </w:r>
      <w:r>
        <w:t xml:space="preserve">sex.</w:t>
      </w:r>
    </w:p>
    <w:p>
      <w:pPr>
        <w:pStyle w:val="SourceCode"/>
      </w:pPr>
      <w:r>
        <w:rPr>
          <w:rStyle w:val="CommentTok"/>
        </w:rPr>
        <w:t xml:space="preserve"># Create a mid point for each age group:</w:t>
      </w:r>
      <w:r>
        <w:br/>
      </w:r>
      <w:r>
        <w:rPr>
          <w:rStyle w:val="NormalTok"/>
        </w:rPr>
        <w:t xml:space="preserve">joined_df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age_mid</w:t>
      </w:r>
      <w:r>
        <w:rPr>
          <w:rStyle w:val="NormalTok"/>
        </w:rPr>
        <w:t xml:space="preserve">(joined_df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agegroup)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nsk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nsk</w:t>
      </w:r>
      <w:r>
        <w:rPr>
          <w:rStyle w:val="NormalTok"/>
        </w:rPr>
        <w:t xml:space="preserve">(age_mid,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nsk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nsk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nsk</w:t>
      </w:r>
      <w:r>
        <w:rPr>
          <w:rStyle w:val="NormalTok"/>
        </w:rPr>
        <w:t xml:space="preserve">(age_mid,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(n_pop),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joined_df)</w:t>
      </w:r>
      <w:r>
        <w:br/>
      </w:r>
      <w:r>
        <w:br/>
      </w:r>
      <w:r>
        <w:rPr>
          <w:rStyle w:val="NormalTok"/>
        </w:rPr>
        <w:t xml:space="preserve">m3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n ~ female + nsk(year, df = 2) + nsk(age_mid, df = 2) + </w:t>
      </w:r>
      <w:r>
        <w:br/>
      </w:r>
      <w:r>
        <w:rPr>
          <w:rStyle w:val="VerbatimChar"/>
        </w:rPr>
        <w:t xml:space="preserve">##     female * nsk(year, df = 2) + nsk(year, df = 2) * nsk(age_mid, </w:t>
      </w:r>
      <w:r>
        <w:br/>
      </w:r>
      <w:r>
        <w:rPr>
          <w:rStyle w:val="VerbatimChar"/>
        </w:rPr>
        <w:t xml:space="preserve">##     df = 2), family = poisson(link = "log"), data = joined_df, </w:t>
      </w:r>
      <w:r>
        <w:br/>
      </w:r>
      <w:r>
        <w:rPr>
          <w:rStyle w:val="VerbatimChar"/>
        </w:rPr>
        <w:t xml:space="preserve">##     offset = log(n_pop))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(Intercept)  </w:t>
      </w:r>
      <w:r>
        <w:br/>
      </w:r>
      <w:r>
        <w:rPr>
          <w:rStyle w:val="VerbatimChar"/>
        </w:rPr>
        <w:t xml:space="preserve">##                                -12.63087  </w:t>
      </w:r>
      <w:r>
        <w:br/>
      </w:r>
      <w:r>
        <w:rPr>
          <w:rStyle w:val="VerbatimChar"/>
        </w:rPr>
        <w:t xml:space="preserve">##                                   female  </w:t>
      </w:r>
      <w:r>
        <w:br/>
      </w:r>
      <w:r>
        <w:rPr>
          <w:rStyle w:val="VerbatimChar"/>
        </w:rPr>
        <w:t xml:space="preserve">##                                  0.07636  </w:t>
      </w:r>
      <w:r>
        <w:br/>
      </w:r>
      <w:r>
        <w:rPr>
          <w:rStyle w:val="VerbatimChar"/>
        </w:rPr>
        <w:t xml:space="preserve">##                       nsk(year, df = 2)1  </w:t>
      </w:r>
      <w:r>
        <w:br/>
      </w:r>
      <w:r>
        <w:rPr>
          <w:rStyle w:val="VerbatimChar"/>
        </w:rPr>
        <w:t xml:space="preserve">##                                 -1.40872  </w:t>
      </w:r>
      <w:r>
        <w:br/>
      </w:r>
      <w:r>
        <w:rPr>
          <w:rStyle w:val="VerbatimChar"/>
        </w:rPr>
        <w:t xml:space="preserve">##                       nsk(year, df = 2)2  </w:t>
      </w:r>
      <w:r>
        <w:br/>
      </w:r>
      <w:r>
        <w:rPr>
          <w:rStyle w:val="VerbatimChar"/>
        </w:rPr>
        <w:t xml:space="preserve">##                                 -0.42757  </w:t>
      </w:r>
      <w:r>
        <w:br/>
      </w:r>
      <w:r>
        <w:rPr>
          <w:rStyle w:val="VerbatimChar"/>
        </w:rPr>
        <w:t xml:space="preserve">##                    nsk(age_mid, df = 2)1  </w:t>
      </w:r>
      <w:r>
        <w:br/>
      </w:r>
      <w:r>
        <w:rPr>
          <w:rStyle w:val="VerbatimChar"/>
        </w:rPr>
        <w:t xml:space="preserve">##                                  3.25541  </w:t>
      </w:r>
      <w:r>
        <w:br/>
      </w:r>
      <w:r>
        <w:rPr>
          <w:rStyle w:val="VerbatimChar"/>
        </w:rPr>
        <w:t xml:space="preserve">##                    nsk(age_mid, df = 2)2  </w:t>
      </w:r>
      <w:r>
        <w:br/>
      </w:r>
      <w:r>
        <w:rPr>
          <w:rStyle w:val="VerbatimChar"/>
        </w:rPr>
        <w:t xml:space="preserve">##                                  6.62986  </w:t>
      </w:r>
      <w:r>
        <w:br/>
      </w:r>
      <w:r>
        <w:rPr>
          <w:rStyle w:val="VerbatimChar"/>
        </w:rPr>
        <w:t xml:space="preserve">##                female:nsk(year, df = 2)1  </w:t>
      </w:r>
      <w:r>
        <w:br/>
      </w:r>
      <w:r>
        <w:rPr>
          <w:rStyle w:val="VerbatimChar"/>
        </w:rPr>
        <w:t xml:space="preserve">##                                  0.10348  </w:t>
      </w:r>
      <w:r>
        <w:br/>
      </w:r>
      <w:r>
        <w:rPr>
          <w:rStyle w:val="VerbatimChar"/>
        </w:rPr>
        <w:t xml:space="preserve">##                female:nsk(year, df = 2)2  </w:t>
      </w:r>
      <w:r>
        <w:br/>
      </w:r>
      <w:r>
        <w:rPr>
          <w:rStyle w:val="VerbatimChar"/>
        </w:rPr>
        <w:t xml:space="preserve">##                                  0.01153  </w:t>
      </w:r>
      <w:r>
        <w:br/>
      </w:r>
      <w:r>
        <w:rPr>
          <w:rStyle w:val="VerbatimChar"/>
        </w:rPr>
        <w:t xml:space="preserve">## nsk(year, df = 2)1:nsk(age_mid, df = 2)1  </w:t>
      </w:r>
      <w:r>
        <w:br/>
      </w:r>
      <w:r>
        <w:rPr>
          <w:rStyle w:val="VerbatimChar"/>
        </w:rPr>
        <w:t xml:space="preserve">##                                  1.30896  </w:t>
      </w:r>
      <w:r>
        <w:br/>
      </w:r>
      <w:r>
        <w:rPr>
          <w:rStyle w:val="VerbatimChar"/>
        </w:rPr>
        <w:t xml:space="preserve">## nsk(year, df = 2)2:nsk(age_mid, df = 2)1  </w:t>
      </w:r>
      <w:r>
        <w:br/>
      </w:r>
      <w:r>
        <w:rPr>
          <w:rStyle w:val="VerbatimChar"/>
        </w:rPr>
        <w:t xml:space="preserve">##                                  0.63354  </w:t>
      </w:r>
      <w:r>
        <w:br/>
      </w:r>
      <w:r>
        <w:rPr>
          <w:rStyle w:val="VerbatimChar"/>
        </w:rPr>
        <w:t xml:space="preserve">## nsk(year, df = 2)1:nsk(age_mid, df = 2)2  </w:t>
      </w:r>
      <w:r>
        <w:br/>
      </w:r>
      <w:r>
        <w:rPr>
          <w:rStyle w:val="VerbatimChar"/>
        </w:rPr>
        <w:t xml:space="preserve">##                                  1.17967  </w:t>
      </w:r>
      <w:r>
        <w:br/>
      </w:r>
      <w:r>
        <w:rPr>
          <w:rStyle w:val="VerbatimChar"/>
        </w:rPr>
        <w:t xml:space="preserve">## nsk(year, df = 2)2:nsk(age_mid, df = 2)2  </w:t>
      </w:r>
      <w:r>
        <w:br/>
      </w:r>
      <w:r>
        <w:rPr>
          <w:rStyle w:val="VerbatimChar"/>
        </w:rPr>
        <w:t xml:space="preserve">##                                  0.54535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1907 Total (i.e. Null);  1896 Residual</w:t>
      </w:r>
      <w:r>
        <w:br/>
      </w:r>
      <w:r>
        <w:rPr>
          <w:rStyle w:val="VerbatimChar"/>
        </w:rPr>
        <w:t xml:space="preserve">## Null Deviance:       407000 </w:t>
      </w:r>
      <w:r>
        <w:br/>
      </w:r>
      <w:r>
        <w:rPr>
          <w:rStyle w:val="VerbatimChar"/>
        </w:rPr>
        <w:t xml:space="preserve">## Residual Deviance: 4081  AIC: 13210</w:t>
      </w:r>
    </w:p>
    <w:p>
      <w:pPr>
        <w:pStyle w:val="SourceCode"/>
      </w:pPr>
      <w:r>
        <w:rPr>
          <w:rStyle w:val="CommentTok"/>
        </w:rPr>
        <w:t xml:space="preserve">#summary(m3)</w:t>
      </w:r>
    </w:p>
    <w:p>
      <w:pPr>
        <w:pStyle w:val="FirstParagraph"/>
      </w:pPr>
      <w:r>
        <w:t xml:space="preserve">Create graphs showing the incidence rate across calendar time for</w:t>
      </w:r>
      <w:r>
        <w:t xml:space="preserve"> </w:t>
      </w:r>
      <w:r>
        <w:t xml:space="preserve">males and females at ages 50, 70 and 90.</w:t>
      </w:r>
    </w:p>
    <w:p>
      <w:pPr>
        <w:pStyle w:val="SourceCode"/>
      </w:pPr>
      <w:r>
        <w:rPr>
          <w:rStyle w:val="CommentTok"/>
        </w:rPr>
        <w:t xml:space="preserve"># Create a new data set for predictions</w:t>
      </w:r>
      <w:r>
        <w:br/>
      </w:r>
      <w:r>
        <w:rPr>
          <w:rStyle w:val="NormalTok"/>
        </w:rPr>
        <w:t xml:space="preserve">newdata3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female=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age_mid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Obtain predicted IR per 10,000 person </w:t>
      </w:r>
      <w:r>
        <w:br/>
      </w:r>
      <w:r>
        <w:rPr>
          <w:rStyle w:val="NormalTok"/>
        </w:rPr>
        <w:t xml:space="preserve">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(m3, newdata3,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age_mid,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"70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"90 years"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newdata3,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pred_ir,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female))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"calendar 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per 10,000"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(age_mid))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1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Extra</w:t>
      </w:r>
      <w:r>
        <w:t xml:space="preserve"> </w:t>
      </w:r>
      <w:r>
        <w:t xml:space="preserve">Compare with the observed values for age group [70-74] &amp; [84-89]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(sex,year,female, ir,agegroup)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 =</w:t>
      </w:r>
      <w:r>
        <w:rPr>
          <w:rStyle w:val="NormalTok"/>
        </w:rPr>
        <w:t xml:space="preserve"> ir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"70-74"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"85-89"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"calendar 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 rate per 10,000"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1_files/figure-docx/plot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extra-1"/>
    <w:p>
      <w:pPr>
        <w:pStyle w:val="Heading4"/>
      </w:pPr>
      <w:r>
        <w:t xml:space="preserve">EXTRA:</w:t>
      </w:r>
    </w:p>
    <w:p>
      <w:pPr>
        <w:pStyle w:val="FirstParagraph"/>
      </w:pPr>
      <w:r>
        <w:t xml:space="preserve">If we want to compare incidence rates between calendar years, we would like to have a summary statistics over all age groups. However, we have to take into account differences in the age distribution between calendar years. Age-standardized rates allow us to make such a comparison. We, first, calculate direct age-standardized incidence rates by taking for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age distribution in the last available calendar year, 2022.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Save a standard population, i.e. the number of population in each age group in year 2022:</w:t>
      </w:r>
      <w:r>
        <w:br/>
      </w:r>
      <w:r>
        <w:br/>
      </w:r>
      <w:r>
        <w:rPr>
          <w:rStyle w:val="NormalTok"/>
        </w:rPr>
        <w:t xml:space="preserve">standard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our data set with standard values 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(joined_df, standard,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copy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direct age-stndardized incidence rates for each calendar year and separately for males and females </w:t>
      </w:r>
      <w:r>
        <w:br/>
      </w:r>
      <w:r>
        <w:rPr>
          <w:rStyle w:val="NormalTok"/>
        </w:rPr>
        <w:t xml:space="preserve">dsr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(sex,year.x)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age_adjust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ageadjust.direct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n_pop.x, </w:t>
      </w:r>
      <w:r>
        <w:rPr>
          <w:rStyle w:val="AttributeTok"/>
        </w:rPr>
        <w:t xml:space="preserve">stdpop =</w:t>
      </w:r>
      <w:r>
        <w:rPr>
          <w:rStyle w:val="NormalTok"/>
        </w:rPr>
        <w:t xml:space="preserve"> n_pop.y)))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age_adjust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(age_adjust, as.data.frame.list))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unnest</w:t>
      </w:r>
    </w:p>
    <w:p>
      <w:pPr>
        <w:pStyle w:val="FirstParagraph"/>
      </w:pPr>
      <w:r>
        <w:t xml:space="preserve">Create a graph of age-standardized incidence rates and compare with non-age-standardized graph:</w:t>
      </w:r>
    </w:p>
    <w:p>
      <w:pPr>
        <w:pStyle w:val="SourceCode"/>
      </w:pPr>
      <w:r>
        <w:rPr>
          <w:rStyle w:val="CommentTok"/>
        </w:rPr>
        <w:t xml:space="preserve"># Change the data set in the long format: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(dsr,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ir_extra =</w:t>
      </w:r>
      <w:r>
        <w:rPr>
          <w:rStyle w:val="NormalTok"/>
        </w:rPr>
        <w:t xml:space="preserve"> ir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year.x,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ir_extra,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"calendar 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"age_standardized ir per 10,000"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br/>
      </w:r>
      <w:r>
        <w:br/>
      </w:r>
      <w:r>
        <w:rPr>
          <w:rStyle w:val="NormalTok"/>
        </w:rPr>
        <w:t xml:space="preserve">dsr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dsr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ssignment-1_files/figure-docx/unnamed-chunk-1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Obtain regression standardized incidence rates, i.e. averaged over age:</w:t>
      </w:r>
    </w:p>
    <w:p>
      <w:pPr>
        <w:pStyle w:val="SourceCode"/>
      </w:pPr>
      <w:r>
        <w:rPr>
          <w:rStyle w:val="CommentTok"/>
        </w:rPr>
        <w:t xml:space="preserve"># Obtain predictions for all age_mid:</w:t>
      </w:r>
      <w:r>
        <w:br/>
      </w:r>
      <w:r>
        <w:br/>
      </w:r>
      <w:r>
        <w:rPr>
          <w:rStyle w:val="NormalTok"/>
        </w:rPr>
        <w:t xml:space="preserve">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n_pop=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pred_ir_1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(m3,stand,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 an average pred_ir_1 by sex and calendar year:</w:t>
      </w:r>
      <w:r>
        <w:br/>
      </w:r>
      <w:r>
        <w:rPr>
          <w:rStyle w:val="NormalTok"/>
        </w:rPr>
        <w:t xml:space="preserve">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pred_ir_1_mean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(pred_ir_1))</w:t>
      </w:r>
    </w:p>
    <w:p>
      <w:pPr>
        <w:pStyle w:val="FirstParagraph"/>
      </w:pPr>
      <w:r>
        <w:t xml:space="preserve">Create graphs of standardized over age for each calendar year and sex:</w:t>
      </w:r>
    </w:p>
    <w:p>
      <w:pPr>
        <w:pStyle w:val="SourceCode"/>
      </w:pPr>
      <w:r>
        <w:rPr>
          <w:rStyle w:val="NormalTok"/>
        </w:rPr>
        <w:t xml:space="preserve">age_stand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(stand,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pred_ir_1_mean,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"calendar 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"age_standardized ir per 10,000"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cols) </w:t>
      </w:r>
      <w:r>
        <w:br/>
      </w:r>
      <w:r>
        <w:br/>
      </w:r>
      <w:r>
        <w:rPr>
          <w:rStyle w:val="NormalTok"/>
        </w:rPr>
        <w:t xml:space="preserve">age_stand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ssignment-1_files/figure-docx/unnamed-chunk-1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2024-07-01T11:58:58Z</dcterms:created>
  <dcterms:modified xsi:type="dcterms:W3CDTF">2024-07-01T11:58:58Z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2024-07-01</vt:lpwstr>
  </property>
  <property fmtid="{D5CDD505-2E9C-101B-9397-08002B2CF9AE}" pid="3" name="output">
    <vt:lpwstr/>
  </property>
</Properties>
</file>