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4E78" w14:textId="77777777" w:rsidR="00033DA8" w:rsidRPr="00FD52C9" w:rsidRDefault="00C6507C" w:rsidP="00E26D1C">
      <w:pPr>
        <w:spacing w:after="0"/>
        <w:jc w:val="center"/>
        <w:rPr>
          <w:rFonts w:ascii="Verdana" w:eastAsiaTheme="majorEastAsia" w:hAnsi="Verdana" w:cstheme="majorBidi"/>
          <w:b/>
          <w:color w:val="365F91" w:themeColor="accent1" w:themeShade="BF"/>
          <w:sz w:val="40"/>
          <w:szCs w:val="18"/>
        </w:rPr>
      </w:pPr>
      <w:r w:rsidRPr="00FD52C9">
        <w:rPr>
          <w:rFonts w:ascii="Verdana" w:eastAsiaTheme="majorEastAsia" w:hAnsi="Verdana" w:cstheme="majorBidi"/>
          <w:b/>
          <w:color w:val="365F91" w:themeColor="accent1" w:themeShade="BF"/>
          <w:sz w:val="40"/>
          <w:szCs w:val="18"/>
        </w:rPr>
        <w:t>Weekly Report</w:t>
      </w:r>
    </w:p>
    <w:p w14:paraId="76B104C4" w14:textId="35266B49" w:rsidR="00343DE9" w:rsidRPr="00FD52C9" w:rsidRDefault="00BC42C7" w:rsidP="00E26D1C">
      <w:pPr>
        <w:spacing w:after="0"/>
        <w:jc w:val="center"/>
        <w:rPr>
          <w:rFonts w:ascii="Verdana" w:eastAsiaTheme="majorEastAsia" w:hAnsi="Verdana" w:cstheme="majorBidi"/>
          <w:b/>
          <w:color w:val="365F91" w:themeColor="accent1" w:themeShade="BF"/>
          <w:sz w:val="18"/>
          <w:szCs w:val="18"/>
        </w:rPr>
      </w:pPr>
      <w:r>
        <w:rPr>
          <w:rFonts w:ascii="Verdana" w:hAnsi="Verdana"/>
          <w:b/>
          <w:bCs/>
          <w:sz w:val="18"/>
          <w:szCs w:val="18"/>
        </w:rPr>
        <w:t>17</w:t>
      </w:r>
      <w:r w:rsidR="00343DE9" w:rsidRPr="00FD52C9">
        <w:rPr>
          <w:rFonts w:ascii="Verdana" w:hAnsi="Verdana"/>
          <w:b/>
          <w:bCs/>
          <w:sz w:val="18"/>
          <w:szCs w:val="18"/>
        </w:rPr>
        <w:t>/</w:t>
      </w:r>
      <w:r w:rsidR="00E77CA7" w:rsidRPr="00FD52C9">
        <w:rPr>
          <w:rFonts w:ascii="Verdana" w:hAnsi="Verdana"/>
          <w:b/>
          <w:bCs/>
          <w:sz w:val="18"/>
          <w:szCs w:val="18"/>
        </w:rPr>
        <w:t>0</w:t>
      </w:r>
      <w:r w:rsidR="00797E78">
        <w:rPr>
          <w:rFonts w:ascii="Verdana" w:hAnsi="Verdana"/>
          <w:b/>
          <w:bCs/>
          <w:sz w:val="18"/>
          <w:szCs w:val="18"/>
        </w:rPr>
        <w:t>6</w:t>
      </w:r>
      <w:r w:rsidR="00343DE9" w:rsidRPr="00FD52C9">
        <w:rPr>
          <w:rFonts w:ascii="Verdana" w:hAnsi="Verdana"/>
          <w:b/>
          <w:bCs/>
          <w:sz w:val="18"/>
          <w:szCs w:val="18"/>
        </w:rPr>
        <w:t>/</w:t>
      </w:r>
      <w:r w:rsidR="00E77CA7" w:rsidRPr="00FD52C9">
        <w:rPr>
          <w:rFonts w:ascii="Verdana" w:hAnsi="Verdana"/>
          <w:b/>
          <w:bCs/>
          <w:sz w:val="18"/>
          <w:szCs w:val="18"/>
        </w:rPr>
        <w:t>2024</w:t>
      </w:r>
      <w:r w:rsidR="00343DE9" w:rsidRPr="00FD52C9">
        <w:rPr>
          <w:rFonts w:ascii="Verdana" w:hAnsi="Verdana"/>
          <w:b/>
          <w:bCs/>
          <w:sz w:val="18"/>
          <w:szCs w:val="18"/>
        </w:rPr>
        <w:t xml:space="preserve"> – </w:t>
      </w:r>
      <w:r>
        <w:rPr>
          <w:rFonts w:ascii="Verdana" w:hAnsi="Verdana"/>
          <w:b/>
          <w:bCs/>
          <w:sz w:val="18"/>
          <w:szCs w:val="18"/>
        </w:rPr>
        <w:t>24</w:t>
      </w:r>
      <w:r w:rsidR="00E77CA7" w:rsidRPr="00FD52C9">
        <w:rPr>
          <w:rFonts w:ascii="Verdana" w:hAnsi="Verdana"/>
          <w:b/>
          <w:bCs/>
          <w:sz w:val="18"/>
          <w:szCs w:val="18"/>
        </w:rPr>
        <w:t>/0</w:t>
      </w:r>
      <w:r>
        <w:rPr>
          <w:rFonts w:ascii="Verdana" w:hAnsi="Verdana"/>
          <w:b/>
          <w:bCs/>
          <w:sz w:val="18"/>
          <w:szCs w:val="18"/>
        </w:rPr>
        <w:t>6</w:t>
      </w:r>
      <w:r w:rsidR="00060448" w:rsidRPr="00FD52C9">
        <w:rPr>
          <w:rFonts w:ascii="Verdana" w:hAnsi="Verdana"/>
          <w:b/>
          <w:bCs/>
          <w:sz w:val="18"/>
          <w:szCs w:val="18"/>
        </w:rPr>
        <w:t>/</w:t>
      </w:r>
      <w:r w:rsidR="00E77CA7" w:rsidRPr="00FD52C9">
        <w:rPr>
          <w:rFonts w:ascii="Verdana" w:hAnsi="Verdana"/>
          <w:b/>
          <w:bCs/>
          <w:sz w:val="18"/>
          <w:szCs w:val="18"/>
        </w:rPr>
        <w:t>2024</w:t>
      </w:r>
    </w:p>
    <w:p w14:paraId="09F488C7" w14:textId="77777777" w:rsidR="00401C7F" w:rsidRPr="00FD52C9" w:rsidRDefault="00401C7F" w:rsidP="00401C7F">
      <w:pPr>
        <w:spacing w:after="0"/>
        <w:rPr>
          <w:rFonts w:ascii="Verdana" w:hAnsi="Verdana" w:cs="Arial"/>
          <w:szCs w:val="18"/>
        </w:rPr>
      </w:pPr>
      <w:r w:rsidRPr="00FD52C9">
        <w:rPr>
          <w:rFonts w:ascii="Verdana" w:hAnsi="Verdana" w:cs="Arial"/>
          <w:szCs w:val="18"/>
        </w:rPr>
        <w:t xml:space="preserve">Group ID: </w:t>
      </w:r>
      <w:r w:rsidRPr="00FD52C9">
        <w:rPr>
          <w:rFonts w:ascii="Verdana" w:hAnsi="Verdana" w:cs="Arial"/>
          <w:b/>
          <w:color w:val="0070C0"/>
          <w:szCs w:val="18"/>
        </w:rPr>
        <w:t>3</w:t>
      </w:r>
    </w:p>
    <w:p w14:paraId="053001EE" w14:textId="5986C714" w:rsidR="00401C7F" w:rsidRPr="00FD52C9" w:rsidRDefault="00401C7F" w:rsidP="00401C7F">
      <w:pPr>
        <w:spacing w:after="0"/>
        <w:rPr>
          <w:rFonts w:ascii="Verdana" w:hAnsi="Verdana" w:cs="Arial"/>
          <w:szCs w:val="18"/>
        </w:rPr>
      </w:pPr>
      <w:r w:rsidRPr="00FD52C9">
        <w:rPr>
          <w:rFonts w:ascii="Verdana" w:hAnsi="Verdana" w:cs="Arial"/>
          <w:szCs w:val="18"/>
        </w:rPr>
        <w:t xml:space="preserve">Project Name: Gogle </w:t>
      </w:r>
    </w:p>
    <w:p w14:paraId="1DC6AD74" w14:textId="77777777" w:rsidR="00401C7F" w:rsidRPr="00FD52C9" w:rsidRDefault="00401C7F" w:rsidP="00401C7F">
      <w:pPr>
        <w:spacing w:after="0"/>
        <w:rPr>
          <w:rFonts w:ascii="Verdana" w:eastAsia="Times New Roman" w:hAnsi="Verdana" w:cs="Arial"/>
          <w:color w:val="000000"/>
          <w:szCs w:val="18"/>
        </w:rPr>
      </w:pPr>
      <w:r w:rsidRPr="00FD52C9">
        <w:rPr>
          <w:rFonts w:ascii="Verdana" w:eastAsia="Times New Roman" w:hAnsi="Verdana" w:cs="Arial"/>
          <w:color w:val="000000"/>
          <w:szCs w:val="18"/>
        </w:rPr>
        <w:t xml:space="preserve">Prepared by: </w:t>
      </w:r>
      <w:r w:rsidRPr="00FD52C9">
        <w:rPr>
          <w:rFonts w:ascii="Verdana" w:eastAsia="Times New Roman" w:hAnsi="Verdana" w:cs="Arial"/>
          <w:b/>
          <w:color w:val="000000"/>
          <w:szCs w:val="18"/>
        </w:rPr>
        <w:t>Lê Duy Anh</w:t>
      </w:r>
    </w:p>
    <w:p w14:paraId="5D2D3455" w14:textId="77777777" w:rsidR="00614E5D" w:rsidRPr="00FD52C9" w:rsidRDefault="00614E5D" w:rsidP="00614E5D">
      <w:pPr>
        <w:spacing w:after="0"/>
        <w:rPr>
          <w:rFonts w:ascii="Verdana" w:eastAsia="Times New Roman" w:hAnsi="Verdana" w:cs="Arial"/>
          <w:color w:val="000000"/>
          <w:szCs w:val="18"/>
        </w:rPr>
      </w:pPr>
    </w:p>
    <w:p w14:paraId="12BBB4C5" w14:textId="77777777" w:rsidR="00E77CA7" w:rsidRPr="00FD52C9" w:rsidRDefault="00E77CA7" w:rsidP="00E77CA7">
      <w:pPr>
        <w:spacing w:after="0"/>
        <w:rPr>
          <w:rFonts w:ascii="Verdana" w:hAnsi="Verdana" w:cs="Arial"/>
          <w:szCs w:val="18"/>
        </w:rPr>
      </w:pPr>
      <w:r w:rsidRPr="00FD52C9">
        <w:rPr>
          <w:rFonts w:ascii="Verdana" w:hAnsi="Verdana" w:cs="Arial"/>
          <w:szCs w:val="18"/>
        </w:rPr>
        <w:t>Team members:</w:t>
      </w:r>
    </w:p>
    <w:p w14:paraId="4612A090" w14:textId="37F6B570" w:rsidR="00E77CA7" w:rsidRPr="00FD52C9" w:rsidRDefault="00E77CA7" w:rsidP="00E77CA7">
      <w:pPr>
        <w:spacing w:after="0"/>
        <w:rPr>
          <w:rFonts w:ascii="Verdana" w:eastAsia="Times New Roman" w:hAnsi="Verdana" w:cs="Arial"/>
          <w:color w:val="000000"/>
          <w:szCs w:val="18"/>
        </w:rPr>
      </w:pPr>
      <w:r w:rsidRPr="00FD52C9">
        <w:rPr>
          <w:rFonts w:ascii="Verdana" w:hAnsi="Verdana" w:cs="Arial"/>
        </w:rPr>
        <w:t>2212701</w:t>
      </w:r>
      <w:r w:rsidR="00DD319B">
        <w:rPr>
          <w:rFonts w:ascii="Verdana" w:hAnsi="Verdana" w:cs="Arial"/>
        </w:rPr>
        <w:t>2</w:t>
      </w:r>
      <w:r w:rsidRPr="00FD52C9">
        <w:rPr>
          <w:rFonts w:ascii="Verdana" w:eastAsia="Times New Roman" w:hAnsi="Verdana" w:cs="Arial"/>
          <w:bCs/>
          <w:color w:val="000000"/>
          <w:szCs w:val="18"/>
        </w:rPr>
        <w:t xml:space="preserve"> –</w:t>
      </w:r>
      <w:r w:rsidRPr="00FD52C9">
        <w:rPr>
          <w:rFonts w:ascii="Verdana" w:eastAsia="Times New Roman" w:hAnsi="Verdana" w:cs="Arial"/>
          <w:b/>
          <w:bCs/>
          <w:color w:val="000000"/>
          <w:szCs w:val="18"/>
        </w:rPr>
        <w:t xml:space="preserve"> Le Duy Anh</w:t>
      </w:r>
      <w:r w:rsidRPr="00FD52C9">
        <w:rPr>
          <w:rFonts w:ascii="Verdana" w:eastAsia="Times New Roman" w:hAnsi="Verdana" w:cs="Arial"/>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22127083 – </w:t>
      </w:r>
      <w:r w:rsidRPr="00FD52C9">
        <w:rPr>
          <w:rFonts w:ascii="Verdana" w:eastAsia="Times New Roman" w:hAnsi="Verdana" w:cs="Arial"/>
          <w:b/>
          <w:bCs/>
          <w:color w:val="000000"/>
          <w:szCs w:val="18"/>
        </w:rPr>
        <w:t>Cao Huu Khuong Duy</w:t>
      </w:r>
      <w:r w:rsidRPr="00FD52C9">
        <w:rPr>
          <w:rFonts w:ascii="Verdana" w:eastAsia="Times New Roman" w:hAnsi="Verdana" w:cs="Arial"/>
          <w:i/>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22127219 – </w:t>
      </w:r>
      <w:r w:rsidRPr="00FD52C9">
        <w:rPr>
          <w:rFonts w:ascii="Verdana" w:eastAsia="Times New Roman" w:hAnsi="Verdana" w:cs="Arial"/>
          <w:b/>
          <w:bCs/>
          <w:color w:val="000000"/>
          <w:szCs w:val="18"/>
        </w:rPr>
        <w:t>Huynh Cao Tuan Kiet</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22127255 – </w:t>
      </w:r>
      <w:r w:rsidRPr="00FD52C9">
        <w:rPr>
          <w:rFonts w:ascii="Verdana" w:eastAsia="Times New Roman" w:hAnsi="Verdana" w:cs="Arial"/>
          <w:b/>
          <w:bCs/>
          <w:color w:val="000000"/>
          <w:szCs w:val="18"/>
        </w:rPr>
        <w:t>Ly Dinh Minh Man</w:t>
      </w:r>
    </w:p>
    <w:p w14:paraId="53A69A97" w14:textId="77777777" w:rsidR="00E77CA7" w:rsidRPr="00FD52C9" w:rsidRDefault="00E77CA7" w:rsidP="00E77CA7">
      <w:pPr>
        <w:spacing w:after="0"/>
        <w:rPr>
          <w:rFonts w:ascii="Verdana" w:eastAsia="Times New Roman" w:hAnsi="Verdana" w:cs="Arial"/>
          <w:color w:val="000000"/>
          <w:szCs w:val="18"/>
        </w:rPr>
      </w:pPr>
      <w:r w:rsidRPr="00FD52C9">
        <w:rPr>
          <w:rFonts w:ascii="Verdana" w:eastAsia="Times New Roman" w:hAnsi="Verdana" w:cs="Arial"/>
          <w:bCs/>
          <w:color w:val="000000"/>
          <w:szCs w:val="18"/>
        </w:rPr>
        <w:t xml:space="preserve">22127360 – </w:t>
      </w:r>
      <w:r w:rsidRPr="00FD52C9">
        <w:rPr>
          <w:rFonts w:ascii="Verdana" w:eastAsia="Times New Roman" w:hAnsi="Verdana" w:cs="Arial"/>
          <w:b/>
          <w:bCs/>
          <w:color w:val="000000"/>
          <w:szCs w:val="18"/>
        </w:rPr>
        <w:t>Vo Nguyen Phuong Quynh</w:t>
      </w:r>
    </w:p>
    <w:p w14:paraId="4D1B66CC" w14:textId="77777777" w:rsidR="005C338C" w:rsidRDefault="005C338C" w:rsidP="005C338C">
      <w:pPr>
        <w:spacing w:after="0"/>
        <w:rPr>
          <w:rFonts w:ascii="Verdana" w:eastAsia="Times New Roman" w:hAnsi="Verdana" w:cs="Arial"/>
          <w:color w:val="000000"/>
          <w:sz w:val="18"/>
          <w:szCs w:val="18"/>
        </w:rPr>
      </w:pPr>
    </w:p>
    <w:p w14:paraId="397DDCC3" w14:textId="7227798D" w:rsidR="008B1EFC" w:rsidRPr="008B1EFC" w:rsidRDefault="00C6507C" w:rsidP="008B1EFC">
      <w:pPr>
        <w:pStyle w:val="Heading1"/>
        <w:numPr>
          <w:ilvl w:val="0"/>
          <w:numId w:val="2"/>
        </w:numPr>
        <w:rPr>
          <w:rFonts w:ascii="Verdana" w:hAnsi="Verdana"/>
          <w:bCs w:val="0"/>
          <w:sz w:val="20"/>
          <w:szCs w:val="18"/>
        </w:rPr>
      </w:pPr>
      <w:r w:rsidRPr="00FD52C9">
        <w:rPr>
          <w:rFonts w:ascii="Verdana" w:hAnsi="Verdana"/>
          <w:bCs w:val="0"/>
          <w:sz w:val="20"/>
          <w:szCs w:val="18"/>
        </w:rPr>
        <w:t>Achi</w:t>
      </w:r>
      <w:r w:rsidR="00FD43B2" w:rsidRPr="00FD52C9">
        <w:rPr>
          <w:rFonts w:ascii="Verdana" w:hAnsi="Verdana"/>
          <w:bCs w:val="0"/>
          <w:sz w:val="20"/>
          <w:szCs w:val="18"/>
        </w:rPr>
        <w:t xml:space="preserve">evements </w:t>
      </w:r>
      <w:r w:rsidR="0056774B" w:rsidRPr="00FD52C9">
        <w:rPr>
          <w:rFonts w:ascii="Verdana" w:hAnsi="Verdana"/>
          <w:bCs w:val="0"/>
          <w:sz w:val="20"/>
          <w:szCs w:val="18"/>
        </w:rPr>
        <w:t>since last week</w:t>
      </w:r>
      <w:r w:rsidR="00FD43B2" w:rsidRPr="00FD52C9">
        <w:rPr>
          <w:rFonts w:ascii="Verdana" w:hAnsi="Verdana"/>
          <w:bCs w:val="0"/>
          <w:sz w:val="20"/>
          <w:szCs w:val="18"/>
        </w:rPr>
        <w:t>:</w:t>
      </w:r>
    </w:p>
    <w:p w14:paraId="26630ABE" w14:textId="77777777" w:rsidR="008B1EFC" w:rsidRPr="008B1EFC" w:rsidRDefault="008B1EFC" w:rsidP="008B1EFC">
      <w:pPr>
        <w:spacing w:after="0"/>
        <w:rPr>
          <w:rFonts w:ascii="Verdana" w:eastAsia="Times New Roman" w:hAnsi="Verdana" w:cs="Arial"/>
          <w:color w:val="000000"/>
        </w:rPr>
      </w:pPr>
    </w:p>
    <w:tbl>
      <w:tblPr>
        <w:tblStyle w:val="TableGrid"/>
        <w:tblW w:w="9918" w:type="dxa"/>
        <w:tblLayout w:type="fixed"/>
        <w:tblLook w:val="04A0" w:firstRow="1" w:lastRow="0" w:firstColumn="1" w:lastColumn="0" w:noHBand="0" w:noVBand="1"/>
      </w:tblPr>
      <w:tblGrid>
        <w:gridCol w:w="558"/>
        <w:gridCol w:w="4837"/>
        <w:gridCol w:w="1481"/>
        <w:gridCol w:w="3042"/>
      </w:tblGrid>
      <w:tr w:rsidR="002F467C" w:rsidRPr="00FD52C9" w14:paraId="556323E5" w14:textId="77777777" w:rsidTr="003B3F2C">
        <w:tc>
          <w:tcPr>
            <w:tcW w:w="558" w:type="dxa"/>
            <w:shd w:val="clear" w:color="auto" w:fill="004070"/>
          </w:tcPr>
          <w:p w14:paraId="7285EB67" w14:textId="77777777" w:rsidR="002F467C" w:rsidRPr="00FD52C9" w:rsidRDefault="002F467C" w:rsidP="003B3F2C">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16A4C40F" w14:textId="77777777" w:rsidR="002F467C" w:rsidRPr="00FD52C9" w:rsidRDefault="002F467C" w:rsidP="003B3F2C">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4A022DD1" w14:textId="77777777" w:rsidR="002F467C" w:rsidRPr="00FD52C9" w:rsidRDefault="002F467C" w:rsidP="003B3F2C">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50A497DF" w14:textId="77777777" w:rsidR="002F467C" w:rsidRPr="00FD52C9" w:rsidRDefault="002F467C" w:rsidP="003B3F2C">
            <w:pPr>
              <w:rPr>
                <w:rFonts w:ascii="Verdana" w:hAnsi="Verdana"/>
                <w:b/>
                <w:sz w:val="16"/>
                <w:szCs w:val="16"/>
              </w:rPr>
            </w:pPr>
            <w:r w:rsidRPr="00FD52C9">
              <w:rPr>
                <w:rFonts w:ascii="Verdana" w:hAnsi="Verdana"/>
                <w:b/>
                <w:sz w:val="16"/>
                <w:szCs w:val="16"/>
              </w:rPr>
              <w:t>Responsibility</w:t>
            </w:r>
          </w:p>
        </w:tc>
      </w:tr>
      <w:tr w:rsidR="002F467C" w:rsidRPr="00FD52C9" w14:paraId="7B42A6C5" w14:textId="77777777" w:rsidTr="003B3F2C">
        <w:tc>
          <w:tcPr>
            <w:tcW w:w="558" w:type="dxa"/>
          </w:tcPr>
          <w:p w14:paraId="5764F8E2" w14:textId="77777777" w:rsidR="002F467C" w:rsidRPr="00FD52C9" w:rsidRDefault="002F467C" w:rsidP="003B3F2C">
            <w:pPr>
              <w:jc w:val="center"/>
              <w:rPr>
                <w:rFonts w:ascii="Verdana" w:hAnsi="Verdana"/>
                <w:sz w:val="20"/>
                <w:szCs w:val="20"/>
              </w:rPr>
            </w:pPr>
            <w:r w:rsidRPr="00FD52C9">
              <w:rPr>
                <w:rFonts w:ascii="Verdana" w:hAnsi="Verdana"/>
                <w:sz w:val="20"/>
                <w:szCs w:val="20"/>
              </w:rPr>
              <w:t>1</w:t>
            </w:r>
          </w:p>
        </w:tc>
        <w:tc>
          <w:tcPr>
            <w:tcW w:w="4837" w:type="dxa"/>
          </w:tcPr>
          <w:p w14:paraId="57ACD722" w14:textId="77777777" w:rsidR="002F467C" w:rsidRPr="00FD52C9" w:rsidRDefault="002F467C" w:rsidP="003B3F2C">
            <w:pPr>
              <w:rPr>
                <w:rFonts w:ascii="Verdana" w:hAnsi="Verdana"/>
                <w:sz w:val="20"/>
                <w:szCs w:val="20"/>
              </w:rPr>
            </w:pPr>
            <w:r>
              <w:rPr>
                <w:rFonts w:ascii="Verdana" w:hAnsi="Verdana"/>
                <w:sz w:val="20"/>
                <w:szCs w:val="20"/>
              </w:rPr>
              <w:t>Reviewing Project Plan/Vision/ Iterations</w:t>
            </w:r>
          </w:p>
        </w:tc>
        <w:tc>
          <w:tcPr>
            <w:tcW w:w="1481" w:type="dxa"/>
          </w:tcPr>
          <w:p w14:paraId="1CC615CF" w14:textId="77777777" w:rsidR="002F467C" w:rsidRPr="00FD52C9" w:rsidRDefault="002F467C" w:rsidP="003B3F2C">
            <w:pPr>
              <w:rPr>
                <w:rFonts w:ascii="Verdana" w:hAnsi="Verdana"/>
                <w:sz w:val="20"/>
                <w:szCs w:val="20"/>
              </w:rPr>
            </w:pPr>
            <w:r>
              <w:rPr>
                <w:rFonts w:ascii="Verdana" w:hAnsi="Verdana"/>
                <w:sz w:val="20"/>
                <w:szCs w:val="20"/>
              </w:rPr>
              <w:t>20/06/2024</w:t>
            </w:r>
          </w:p>
        </w:tc>
        <w:tc>
          <w:tcPr>
            <w:tcW w:w="3042" w:type="dxa"/>
          </w:tcPr>
          <w:p w14:paraId="763F7399" w14:textId="77777777" w:rsidR="002F467C" w:rsidRPr="00FD52C9" w:rsidRDefault="002F467C" w:rsidP="003B3F2C">
            <w:pPr>
              <w:rPr>
                <w:rFonts w:ascii="Verdana" w:hAnsi="Verdana"/>
                <w:sz w:val="20"/>
                <w:szCs w:val="20"/>
              </w:rPr>
            </w:pPr>
            <w:r>
              <w:rPr>
                <w:rFonts w:ascii="Verdana" w:hAnsi="Verdana"/>
                <w:sz w:val="20"/>
                <w:szCs w:val="20"/>
              </w:rPr>
              <w:t>All members</w:t>
            </w:r>
            <w:r w:rsidRPr="00FD52C9">
              <w:rPr>
                <w:rFonts w:ascii="Verdana" w:hAnsi="Verdana"/>
                <w:sz w:val="20"/>
                <w:szCs w:val="20"/>
              </w:rPr>
              <w:t xml:space="preserve"> </w:t>
            </w:r>
          </w:p>
        </w:tc>
      </w:tr>
      <w:tr w:rsidR="002F467C" w:rsidRPr="00FD52C9" w14:paraId="01185FCA" w14:textId="77777777" w:rsidTr="003B3F2C">
        <w:tc>
          <w:tcPr>
            <w:tcW w:w="558" w:type="dxa"/>
          </w:tcPr>
          <w:p w14:paraId="4704CCE0" w14:textId="77777777" w:rsidR="002F467C" w:rsidRPr="00FD52C9" w:rsidRDefault="002F467C" w:rsidP="003B3F2C">
            <w:pPr>
              <w:jc w:val="center"/>
              <w:rPr>
                <w:rFonts w:ascii="Verdana" w:hAnsi="Verdana"/>
                <w:sz w:val="20"/>
                <w:szCs w:val="20"/>
              </w:rPr>
            </w:pPr>
            <w:r w:rsidRPr="00FD52C9">
              <w:rPr>
                <w:rFonts w:ascii="Verdana" w:hAnsi="Verdana"/>
                <w:sz w:val="20"/>
                <w:szCs w:val="20"/>
              </w:rPr>
              <w:t>2</w:t>
            </w:r>
          </w:p>
        </w:tc>
        <w:tc>
          <w:tcPr>
            <w:tcW w:w="4837" w:type="dxa"/>
          </w:tcPr>
          <w:p w14:paraId="1E348A37" w14:textId="77777777" w:rsidR="002F467C" w:rsidRPr="00FD52C9" w:rsidRDefault="002F467C" w:rsidP="003B3F2C">
            <w:pPr>
              <w:rPr>
                <w:rFonts w:ascii="Verdana" w:hAnsi="Verdana"/>
                <w:sz w:val="20"/>
                <w:szCs w:val="20"/>
              </w:rPr>
            </w:pPr>
            <w:r>
              <w:rPr>
                <w:rFonts w:ascii="Verdana" w:hAnsi="Verdana"/>
                <w:sz w:val="20"/>
                <w:szCs w:val="20"/>
              </w:rPr>
              <w:t>Use-case model</w:t>
            </w:r>
          </w:p>
        </w:tc>
        <w:tc>
          <w:tcPr>
            <w:tcW w:w="1481" w:type="dxa"/>
          </w:tcPr>
          <w:p w14:paraId="60A7157A"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04EFDDB0" w14:textId="77777777" w:rsidR="002F467C" w:rsidRPr="00FD52C9" w:rsidRDefault="002F467C" w:rsidP="003B3F2C">
            <w:pPr>
              <w:rPr>
                <w:rFonts w:ascii="Verdana" w:hAnsi="Verdana"/>
                <w:sz w:val="20"/>
                <w:szCs w:val="20"/>
              </w:rPr>
            </w:pPr>
            <w:r>
              <w:rPr>
                <w:rFonts w:ascii="Verdana" w:hAnsi="Verdana"/>
                <w:sz w:val="20"/>
                <w:szCs w:val="20"/>
              </w:rPr>
              <w:t>Huynh Cao Tuan Kiet</w:t>
            </w:r>
          </w:p>
        </w:tc>
      </w:tr>
      <w:tr w:rsidR="002F467C" w:rsidRPr="00FD52C9" w14:paraId="58059C25" w14:textId="77777777" w:rsidTr="003B3F2C">
        <w:tc>
          <w:tcPr>
            <w:tcW w:w="558" w:type="dxa"/>
          </w:tcPr>
          <w:p w14:paraId="1F1F7A5D" w14:textId="77777777" w:rsidR="002F467C" w:rsidRPr="00FD52C9" w:rsidRDefault="002F467C" w:rsidP="003B3F2C">
            <w:pPr>
              <w:jc w:val="center"/>
              <w:rPr>
                <w:rFonts w:ascii="Verdana" w:hAnsi="Verdana"/>
                <w:sz w:val="20"/>
                <w:szCs w:val="20"/>
              </w:rPr>
            </w:pPr>
            <w:r w:rsidRPr="00FD52C9">
              <w:rPr>
                <w:rFonts w:ascii="Verdana" w:hAnsi="Verdana"/>
                <w:sz w:val="20"/>
                <w:szCs w:val="20"/>
              </w:rPr>
              <w:t>3</w:t>
            </w:r>
          </w:p>
        </w:tc>
        <w:tc>
          <w:tcPr>
            <w:tcW w:w="4837" w:type="dxa"/>
          </w:tcPr>
          <w:p w14:paraId="15A5FB2F" w14:textId="77777777" w:rsidR="002F467C" w:rsidRPr="00FD52C9" w:rsidRDefault="002F467C" w:rsidP="003B3F2C">
            <w:pPr>
              <w:rPr>
                <w:rFonts w:ascii="Verdana" w:hAnsi="Verdana"/>
                <w:sz w:val="20"/>
                <w:szCs w:val="20"/>
              </w:rPr>
            </w:pPr>
            <w:r>
              <w:rPr>
                <w:rFonts w:ascii="Verdana" w:hAnsi="Verdana"/>
                <w:sz w:val="20"/>
                <w:szCs w:val="20"/>
              </w:rPr>
              <w:t>Update vision document + project plan</w:t>
            </w:r>
          </w:p>
        </w:tc>
        <w:tc>
          <w:tcPr>
            <w:tcW w:w="1481" w:type="dxa"/>
          </w:tcPr>
          <w:p w14:paraId="1BA1FE4D"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30A57EFE" w14:textId="77777777" w:rsidR="002F467C" w:rsidRPr="00FD52C9" w:rsidRDefault="002F467C" w:rsidP="003B3F2C">
            <w:pPr>
              <w:rPr>
                <w:rFonts w:ascii="Verdana" w:hAnsi="Verdana"/>
                <w:sz w:val="20"/>
                <w:szCs w:val="20"/>
              </w:rPr>
            </w:pPr>
            <w:r>
              <w:rPr>
                <w:rFonts w:ascii="Verdana" w:hAnsi="Verdana"/>
                <w:sz w:val="20"/>
                <w:szCs w:val="20"/>
              </w:rPr>
              <w:t>Cao Huu Khuong Duy</w:t>
            </w:r>
          </w:p>
        </w:tc>
      </w:tr>
      <w:tr w:rsidR="002F467C" w:rsidRPr="00FD52C9" w14:paraId="5A1F564E" w14:textId="77777777" w:rsidTr="003B3F2C">
        <w:tc>
          <w:tcPr>
            <w:tcW w:w="558" w:type="dxa"/>
          </w:tcPr>
          <w:p w14:paraId="6A440CAC" w14:textId="77777777" w:rsidR="002F467C" w:rsidRPr="00FD52C9" w:rsidRDefault="002F467C" w:rsidP="003B3F2C">
            <w:pPr>
              <w:jc w:val="center"/>
              <w:rPr>
                <w:rFonts w:ascii="Verdana" w:hAnsi="Verdana"/>
                <w:sz w:val="20"/>
                <w:szCs w:val="20"/>
              </w:rPr>
            </w:pPr>
            <w:r w:rsidRPr="00FD52C9">
              <w:rPr>
                <w:rFonts w:ascii="Verdana" w:hAnsi="Verdana"/>
                <w:sz w:val="20"/>
                <w:szCs w:val="20"/>
              </w:rPr>
              <w:t>4</w:t>
            </w:r>
          </w:p>
        </w:tc>
        <w:tc>
          <w:tcPr>
            <w:tcW w:w="4837" w:type="dxa"/>
          </w:tcPr>
          <w:p w14:paraId="4FA700BE" w14:textId="77777777" w:rsidR="002F467C" w:rsidRPr="00FD52C9" w:rsidRDefault="002F467C" w:rsidP="003B3F2C">
            <w:pPr>
              <w:rPr>
                <w:rFonts w:ascii="Verdana" w:hAnsi="Verdana"/>
                <w:sz w:val="20"/>
                <w:szCs w:val="20"/>
              </w:rPr>
            </w:pPr>
            <w:r>
              <w:rPr>
                <w:rFonts w:ascii="Verdana" w:hAnsi="Verdana"/>
                <w:sz w:val="20"/>
                <w:szCs w:val="20"/>
              </w:rPr>
              <w:t>Use-case specification</w:t>
            </w:r>
          </w:p>
        </w:tc>
        <w:tc>
          <w:tcPr>
            <w:tcW w:w="1481" w:type="dxa"/>
          </w:tcPr>
          <w:p w14:paraId="54D46631"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73615897" w14:textId="77777777" w:rsidR="002F467C" w:rsidRDefault="002F467C" w:rsidP="003B3F2C">
            <w:pPr>
              <w:rPr>
                <w:rFonts w:ascii="Verdana" w:hAnsi="Verdana"/>
                <w:sz w:val="20"/>
                <w:szCs w:val="20"/>
              </w:rPr>
            </w:pPr>
            <w:r>
              <w:rPr>
                <w:rFonts w:ascii="Verdana" w:hAnsi="Verdana"/>
                <w:sz w:val="20"/>
                <w:szCs w:val="20"/>
              </w:rPr>
              <w:t>Ly Dinh Minh Man</w:t>
            </w:r>
          </w:p>
          <w:p w14:paraId="78907D2E" w14:textId="77777777" w:rsidR="002F467C" w:rsidRPr="00FD52C9" w:rsidRDefault="002F467C" w:rsidP="003B3F2C">
            <w:pPr>
              <w:rPr>
                <w:rFonts w:ascii="Verdana" w:hAnsi="Verdana"/>
                <w:sz w:val="20"/>
                <w:szCs w:val="20"/>
              </w:rPr>
            </w:pPr>
            <w:r>
              <w:rPr>
                <w:rFonts w:ascii="Verdana" w:hAnsi="Verdana"/>
                <w:sz w:val="20"/>
                <w:szCs w:val="20"/>
              </w:rPr>
              <w:t>Vo Nguyen Phuong Quynh</w:t>
            </w:r>
          </w:p>
        </w:tc>
      </w:tr>
      <w:tr w:rsidR="002F467C" w14:paraId="3885DF4F" w14:textId="77777777" w:rsidTr="003B3F2C">
        <w:tc>
          <w:tcPr>
            <w:tcW w:w="558" w:type="dxa"/>
          </w:tcPr>
          <w:p w14:paraId="7F3ECD44" w14:textId="77777777" w:rsidR="002F467C" w:rsidRPr="00FD52C9" w:rsidRDefault="002F467C" w:rsidP="003B3F2C">
            <w:pPr>
              <w:jc w:val="center"/>
              <w:rPr>
                <w:rFonts w:ascii="Verdana" w:hAnsi="Verdana"/>
                <w:sz w:val="20"/>
                <w:szCs w:val="20"/>
              </w:rPr>
            </w:pPr>
            <w:r>
              <w:rPr>
                <w:rFonts w:ascii="Verdana" w:hAnsi="Verdana"/>
                <w:sz w:val="20"/>
                <w:szCs w:val="20"/>
              </w:rPr>
              <w:t>5</w:t>
            </w:r>
          </w:p>
        </w:tc>
        <w:tc>
          <w:tcPr>
            <w:tcW w:w="4837" w:type="dxa"/>
          </w:tcPr>
          <w:p w14:paraId="2755AF3A" w14:textId="77777777" w:rsidR="002F467C" w:rsidRDefault="002F467C" w:rsidP="003B3F2C">
            <w:pPr>
              <w:rPr>
                <w:rFonts w:ascii="Verdana" w:hAnsi="Verdana"/>
                <w:sz w:val="20"/>
                <w:szCs w:val="20"/>
              </w:rPr>
            </w:pPr>
            <w:r>
              <w:rPr>
                <w:rFonts w:ascii="Verdana" w:hAnsi="Verdana"/>
                <w:sz w:val="20"/>
                <w:szCs w:val="20"/>
              </w:rPr>
              <w:t>Weekly Report 5</w:t>
            </w:r>
          </w:p>
        </w:tc>
        <w:tc>
          <w:tcPr>
            <w:tcW w:w="1481" w:type="dxa"/>
          </w:tcPr>
          <w:p w14:paraId="1D3011EC" w14:textId="77777777" w:rsidR="002F467C" w:rsidRDefault="002F467C" w:rsidP="003B3F2C">
            <w:pPr>
              <w:rPr>
                <w:rFonts w:ascii="Verdana" w:hAnsi="Verdana"/>
                <w:sz w:val="20"/>
                <w:szCs w:val="20"/>
              </w:rPr>
            </w:pPr>
            <w:r>
              <w:rPr>
                <w:rFonts w:ascii="Verdana" w:hAnsi="Verdana"/>
                <w:sz w:val="20"/>
                <w:szCs w:val="20"/>
              </w:rPr>
              <w:t>20/06/2024</w:t>
            </w:r>
          </w:p>
        </w:tc>
        <w:tc>
          <w:tcPr>
            <w:tcW w:w="3042" w:type="dxa"/>
          </w:tcPr>
          <w:p w14:paraId="582C5A02" w14:textId="77777777" w:rsidR="002F467C" w:rsidRDefault="002F467C" w:rsidP="003B3F2C">
            <w:pPr>
              <w:rPr>
                <w:rFonts w:ascii="Verdana" w:hAnsi="Verdana"/>
                <w:sz w:val="20"/>
                <w:szCs w:val="20"/>
              </w:rPr>
            </w:pPr>
            <w:r>
              <w:rPr>
                <w:rFonts w:ascii="Verdana" w:hAnsi="Verdana"/>
                <w:sz w:val="20"/>
                <w:szCs w:val="20"/>
              </w:rPr>
              <w:t>Le Duy Anh</w:t>
            </w:r>
          </w:p>
        </w:tc>
      </w:tr>
    </w:tbl>
    <w:p w14:paraId="6EEF17A5" w14:textId="77777777" w:rsidR="0094442D" w:rsidRDefault="0094442D" w:rsidP="0094442D">
      <w:pPr>
        <w:pStyle w:val="Heading2"/>
        <w:rPr>
          <w:rFonts w:ascii="Verdana" w:hAnsi="Verdana"/>
        </w:rPr>
      </w:pPr>
    </w:p>
    <w:p w14:paraId="68936254" w14:textId="71BD431D"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Project Review:</w:t>
      </w:r>
      <w:r w:rsidRPr="00E26978">
        <w:rPr>
          <w:rFonts w:ascii="Verdana" w:eastAsia="Times New Roman" w:hAnsi="Verdana" w:cs="Times New Roman"/>
          <w:sz w:val="20"/>
          <w:szCs w:val="20"/>
        </w:rPr>
        <w:t xml:space="preserve"> This involves taking a look at the overall project plan, vision document, and current iteration progress. It's likely to assess if things are on track and identify any adjustments needed.</w:t>
      </w:r>
    </w:p>
    <w:p w14:paraId="7930221B" w14:textId="0C213A11"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Use Case Modeling:</w:t>
      </w:r>
      <w:r w:rsidRPr="00E26978">
        <w:rPr>
          <w:rFonts w:ascii="Verdana" w:eastAsia="Times New Roman" w:hAnsi="Verdana" w:cs="Times New Roman"/>
          <w:sz w:val="20"/>
          <w:szCs w:val="20"/>
        </w:rPr>
        <w:t xml:space="preserve"> This focuses on creating a model that captures the interactions between users and the project's functionalities. It helps define what the system should do from the user's perspective.</w:t>
      </w:r>
    </w:p>
    <w:p w14:paraId="46994DBC" w14:textId="14D8C8C7"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Vision &amp; Plan Updates:</w:t>
      </w:r>
      <w:r w:rsidRPr="00E26978">
        <w:rPr>
          <w:rFonts w:ascii="Verdana" w:eastAsia="Times New Roman" w:hAnsi="Verdana" w:cs="Times New Roman"/>
          <w:sz w:val="20"/>
          <w:szCs w:val="20"/>
        </w:rPr>
        <w:t xml:space="preserve"> Here, </w:t>
      </w:r>
      <w:r w:rsidR="00BC0D81">
        <w:rPr>
          <w:rFonts w:ascii="Verdana" w:eastAsia="Times New Roman" w:hAnsi="Verdana" w:cs="Times New Roman"/>
          <w:sz w:val="20"/>
          <w:szCs w:val="20"/>
        </w:rPr>
        <w:t>we’ll</w:t>
      </w:r>
      <w:r w:rsidRPr="00E26978">
        <w:rPr>
          <w:rFonts w:ascii="Verdana" w:eastAsia="Times New Roman" w:hAnsi="Verdana" w:cs="Times New Roman"/>
          <w:sz w:val="20"/>
          <w:szCs w:val="20"/>
        </w:rPr>
        <w:t xml:space="preserve"> revise the project vision document and plan based on the review or any new information. This ensures both documents reflect the current project state.</w:t>
      </w:r>
    </w:p>
    <w:p w14:paraId="4008954C" w14:textId="77777777" w:rsidR="00E26978"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Use Case Specification:</w:t>
      </w:r>
      <w:r w:rsidRPr="00E26978">
        <w:rPr>
          <w:rFonts w:ascii="Verdana" w:eastAsia="Times New Roman" w:hAnsi="Verdana" w:cs="Times New Roman"/>
          <w:sz w:val="20"/>
          <w:szCs w:val="20"/>
        </w:rPr>
        <w:t xml:space="preserve"> This dives deeper into the use case model, detailing specific user actions and system responses for each use case. It provides a clear blueprint for development.</w:t>
      </w:r>
    </w:p>
    <w:p w14:paraId="26445221" w14:textId="269F33F8" w:rsidR="003B52AF"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Weekly Report #5:</w:t>
      </w:r>
      <w:r w:rsidRPr="00E26978">
        <w:rPr>
          <w:rFonts w:ascii="Verdana" w:eastAsia="Times New Roman" w:hAnsi="Verdana" w:cs="Times New Roman"/>
          <w:sz w:val="20"/>
          <w:szCs w:val="20"/>
        </w:rPr>
        <w:t xml:space="preserve"> This is a progress report summarizing the work completed in the past week. </w:t>
      </w:r>
    </w:p>
    <w:p w14:paraId="30F78AA1" w14:textId="4526AB83" w:rsidR="00C54806" w:rsidRDefault="00C54806">
      <w:r>
        <w:br w:type="page"/>
      </w:r>
    </w:p>
    <w:p w14:paraId="778EA49E" w14:textId="77777777" w:rsidR="005A58DA" w:rsidRPr="005A58DA" w:rsidRDefault="005A58DA" w:rsidP="005A58DA"/>
    <w:p w14:paraId="5B423B05" w14:textId="78B1A7F3" w:rsidR="00BB7536" w:rsidRDefault="00C6507C" w:rsidP="00436301">
      <w:pPr>
        <w:pStyle w:val="Heading1"/>
        <w:numPr>
          <w:ilvl w:val="0"/>
          <w:numId w:val="2"/>
        </w:numPr>
        <w:rPr>
          <w:rFonts w:ascii="Verdana" w:hAnsi="Verdana"/>
          <w:bCs w:val="0"/>
          <w:sz w:val="20"/>
          <w:szCs w:val="18"/>
        </w:rPr>
      </w:pPr>
      <w:r w:rsidRPr="00FD52C9">
        <w:rPr>
          <w:rFonts w:ascii="Verdana" w:hAnsi="Verdana"/>
          <w:bCs w:val="0"/>
          <w:sz w:val="20"/>
          <w:szCs w:val="18"/>
        </w:rPr>
        <w:t>Issues and impacts:</w:t>
      </w:r>
    </w:p>
    <w:p w14:paraId="3177C598"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1. Completing Project Plan/Vision/Iterations</w:t>
      </w:r>
    </w:p>
    <w:p w14:paraId="5AE4332E" w14:textId="761ECB1B" w:rsidR="004E49FA" w:rsidRPr="00885E9D" w:rsidRDefault="00436301" w:rsidP="004E49FA">
      <w:pPr>
        <w:numPr>
          <w:ilvl w:val="0"/>
          <w:numId w:val="56"/>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00420572" w:rsidRPr="00885E9D">
        <w:rPr>
          <w:rFonts w:ascii="Verdana" w:eastAsia="Times New Roman" w:hAnsi="Verdana" w:cs="Times New Roman"/>
          <w:sz w:val="20"/>
          <w:szCs w:val="20"/>
        </w:rPr>
        <w:t xml:space="preserve"> A</w:t>
      </w:r>
      <w:r w:rsidRPr="00436301">
        <w:rPr>
          <w:rFonts w:ascii="Verdana" w:eastAsia="Times New Roman" w:hAnsi="Verdana" w:cs="Times New Roman"/>
          <w:sz w:val="20"/>
          <w:szCs w:val="20"/>
        </w:rPr>
        <w:t xml:space="preserve">n incomplete or unclear project plan can lead to development inefficiencies, missed deadlines, and confusion among team members. </w:t>
      </w:r>
    </w:p>
    <w:p w14:paraId="2135DF70" w14:textId="12882F60" w:rsidR="00436301" w:rsidRPr="00885E9D" w:rsidRDefault="00436301" w:rsidP="00436301">
      <w:pPr>
        <w:numPr>
          <w:ilvl w:val="0"/>
          <w:numId w:val="56"/>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sz w:val="20"/>
          <w:szCs w:val="20"/>
        </w:rPr>
        <w:t xml:space="preserve">in project progress, wasted resources, and potential scope creep (adding unplanned features) could occur due to a lack of a solid roadmap. </w:t>
      </w:r>
    </w:p>
    <w:p w14:paraId="30542561"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2. Use-Case Modeling</w:t>
      </w:r>
    </w:p>
    <w:p w14:paraId="272AD846" w14:textId="77777777" w:rsidR="00436301" w:rsidRPr="00436301" w:rsidRDefault="00436301" w:rsidP="00436301">
      <w:pPr>
        <w:numPr>
          <w:ilvl w:val="0"/>
          <w:numId w:val="52"/>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An incomplete use-case model might miss crucial user interactions or functionalities, leading to a system that doesn't fully meet user needs. Additionally, a poorly defined model can cause ambiguity during development, resulting in misinterpretations and rework.</w:t>
      </w:r>
    </w:p>
    <w:p w14:paraId="31B7CDB2" w14:textId="77777777" w:rsidR="00436301" w:rsidRPr="00436301" w:rsidRDefault="00436301" w:rsidP="00436301">
      <w:pPr>
        <w:numPr>
          <w:ilvl w:val="0"/>
          <w:numId w:val="52"/>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The final product might lack important features or have functionalities that are difficult to use. This could lead to user frustration and require additional development time for corrections.</w:t>
      </w:r>
    </w:p>
    <w:p w14:paraId="735AFE74"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3. Update Vision Document &amp; Project Plan</w:t>
      </w:r>
    </w:p>
    <w:p w14:paraId="04E08B5A" w14:textId="77777777" w:rsidR="00436301" w:rsidRPr="00436301" w:rsidRDefault="00436301" w:rsidP="00436301">
      <w:pPr>
        <w:numPr>
          <w:ilvl w:val="0"/>
          <w:numId w:val="53"/>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Outdated documents don't reflect the project's current state or any changes in requirements or goals. This can lead to misalignment between the team's work and the project's true objectives.</w:t>
      </w:r>
    </w:p>
    <w:p w14:paraId="354E9BB1" w14:textId="77777777" w:rsidR="00436301" w:rsidRPr="00436301" w:rsidRDefault="00436301" w:rsidP="00436301">
      <w:pPr>
        <w:numPr>
          <w:ilvl w:val="0"/>
          <w:numId w:val="53"/>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Features might be built that are no longer relevant or don't contribute to the project's overall vision. The team could also miss deadlines or go over budget if the plan isn't adjusted to reflect new realities.</w:t>
      </w:r>
    </w:p>
    <w:p w14:paraId="23B79E48"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4. Use-Case Specification</w:t>
      </w:r>
    </w:p>
    <w:p w14:paraId="564006D9" w14:textId="77777777" w:rsidR="00436301" w:rsidRPr="00436301" w:rsidRDefault="00436301" w:rsidP="00436301">
      <w:pPr>
        <w:numPr>
          <w:ilvl w:val="0"/>
          <w:numId w:val="54"/>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Unclear or incomplete use-case specifications make it difficult for developers to understand the specific requirements for each user interaction. This can lead to bugs, inconsistencies, and features that don't function as intended.</w:t>
      </w:r>
    </w:p>
    <w:p w14:paraId="715392BD" w14:textId="77777777" w:rsidR="00436301" w:rsidRPr="00436301" w:rsidRDefault="00436301" w:rsidP="00436301">
      <w:pPr>
        <w:numPr>
          <w:ilvl w:val="0"/>
          <w:numId w:val="54"/>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The final product might have usability problems or require extensive testing and debugging to ensure it works correctly. This can delay project completion and increase costs.</w:t>
      </w:r>
    </w:p>
    <w:p w14:paraId="2E3149AF"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5. Weekly Report #5</w:t>
      </w:r>
    </w:p>
    <w:p w14:paraId="33E47D24" w14:textId="77777777" w:rsidR="00436301" w:rsidRPr="00436301" w:rsidRDefault="00436301" w:rsidP="00436301">
      <w:pPr>
        <w:numPr>
          <w:ilvl w:val="0"/>
          <w:numId w:val="55"/>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Inaccurate or incomplete reports can lead to a lack of transparency and hinder communication within the team or with stakeholders. Project management might not have a clear understanding of progress, roadblocks, or resource needs.</w:t>
      </w:r>
    </w:p>
    <w:p w14:paraId="4A6DAE88" w14:textId="5ED03A36" w:rsidR="00530E6C" w:rsidRPr="00885E9D" w:rsidRDefault="00436301" w:rsidP="00CB714C">
      <w:pPr>
        <w:numPr>
          <w:ilvl w:val="0"/>
          <w:numId w:val="55"/>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Delays or issues might go unnoticed, hindering timely intervention. Stakeholders could be surprised by delays or changes in direction if not kept informed through consistent reporting.</w:t>
      </w:r>
    </w:p>
    <w:p w14:paraId="303DAB83" w14:textId="6DDF8ABD" w:rsidR="00A85115" w:rsidRPr="00A85115" w:rsidRDefault="00C6507C" w:rsidP="00A85115">
      <w:pPr>
        <w:pStyle w:val="Heading1"/>
        <w:numPr>
          <w:ilvl w:val="0"/>
          <w:numId w:val="2"/>
        </w:numPr>
        <w:rPr>
          <w:rFonts w:ascii="Verdana" w:hAnsi="Verdana"/>
          <w:bCs w:val="0"/>
          <w:sz w:val="20"/>
          <w:szCs w:val="22"/>
        </w:rPr>
      </w:pPr>
      <w:r w:rsidRPr="00FD52C9">
        <w:rPr>
          <w:rFonts w:ascii="Verdana" w:hAnsi="Verdana"/>
          <w:bCs w:val="0"/>
          <w:sz w:val="20"/>
          <w:szCs w:val="22"/>
        </w:rPr>
        <w:lastRenderedPageBreak/>
        <w:t>Next week's goals:</w:t>
      </w:r>
    </w:p>
    <w:p w14:paraId="45E6AAC4" w14:textId="77777777" w:rsidR="00C7757B" w:rsidRPr="00C7757B" w:rsidRDefault="00C7757B" w:rsidP="00C7757B">
      <w:pPr>
        <w:pStyle w:val="NormalWeb"/>
        <w:rPr>
          <w:rFonts w:ascii="Verdana" w:hAnsi="Verdana"/>
          <w:sz w:val="20"/>
          <w:szCs w:val="20"/>
        </w:rPr>
      </w:pPr>
      <w:r w:rsidRPr="00C7757B">
        <w:rPr>
          <w:rFonts w:ascii="Verdana" w:hAnsi="Verdana"/>
          <w:sz w:val="20"/>
          <w:szCs w:val="20"/>
        </w:rPr>
        <w:t>This summary outlines the development tasks planned for the following phase of the project.</w:t>
      </w:r>
    </w:p>
    <w:p w14:paraId="3D320994" w14:textId="77777777" w:rsidR="00C7757B" w:rsidRPr="00C7757B" w:rsidRDefault="00C7757B" w:rsidP="00C7757B">
      <w:pPr>
        <w:pStyle w:val="NormalWeb"/>
        <w:rPr>
          <w:rFonts w:ascii="Verdana" w:hAnsi="Verdana"/>
          <w:sz w:val="20"/>
          <w:szCs w:val="20"/>
        </w:rPr>
      </w:pPr>
      <w:r w:rsidRPr="00C7757B">
        <w:rPr>
          <w:rStyle w:val="Strong"/>
          <w:rFonts w:ascii="Verdana" w:eastAsiaTheme="majorEastAsia" w:hAnsi="Verdana"/>
          <w:sz w:val="20"/>
          <w:szCs w:val="20"/>
        </w:rPr>
        <w:t>Key Tasks:</w:t>
      </w:r>
    </w:p>
    <w:p w14:paraId="43A64D94" w14:textId="77777777" w:rsidR="00C7757B" w:rsidRPr="00C7757B" w:rsidRDefault="00C7757B" w:rsidP="00C7757B">
      <w:pPr>
        <w:numPr>
          <w:ilvl w:val="0"/>
          <w:numId w:val="58"/>
        </w:numPr>
        <w:spacing w:before="100" w:beforeAutospacing="1" w:after="100" w:afterAutospacing="1" w:line="240" w:lineRule="auto"/>
        <w:rPr>
          <w:rFonts w:ascii="Verdana" w:hAnsi="Verdana"/>
          <w:sz w:val="20"/>
          <w:szCs w:val="20"/>
        </w:rPr>
      </w:pPr>
      <w:r w:rsidRPr="00C7757B">
        <w:rPr>
          <w:rStyle w:val="Strong"/>
          <w:rFonts w:ascii="Verdana" w:hAnsi="Verdana"/>
          <w:sz w:val="20"/>
          <w:szCs w:val="20"/>
        </w:rPr>
        <w:t>Frontend Create Trip UI (Phase 1 &amp; 2):</w:t>
      </w:r>
      <w:r w:rsidRPr="00C7757B">
        <w:rPr>
          <w:rFonts w:ascii="Verdana" w:hAnsi="Verdana"/>
          <w:sz w:val="20"/>
          <w:szCs w:val="20"/>
        </w:rPr>
        <w:t xml:space="preserve"> Develop the user interface for creating trips, focusing on functionalities in phases 1 and 2 (details to be determined).</w:t>
      </w:r>
    </w:p>
    <w:p w14:paraId="5DFB064C" w14:textId="77777777" w:rsidR="00C7757B" w:rsidRPr="00C7757B" w:rsidRDefault="00C7757B" w:rsidP="00C7757B">
      <w:pPr>
        <w:numPr>
          <w:ilvl w:val="0"/>
          <w:numId w:val="58"/>
        </w:numPr>
        <w:spacing w:before="100" w:beforeAutospacing="1" w:after="100" w:afterAutospacing="1" w:line="240" w:lineRule="auto"/>
        <w:rPr>
          <w:rFonts w:ascii="Verdana" w:hAnsi="Verdana"/>
          <w:sz w:val="20"/>
          <w:szCs w:val="20"/>
        </w:rPr>
      </w:pPr>
      <w:r w:rsidRPr="00C7757B">
        <w:rPr>
          <w:rStyle w:val="Strong"/>
          <w:rFonts w:ascii="Verdana" w:hAnsi="Verdana"/>
          <w:sz w:val="20"/>
          <w:szCs w:val="20"/>
        </w:rPr>
        <w:t>Fix Backend Place API bugs:</w:t>
      </w:r>
      <w:r w:rsidRPr="00C7757B">
        <w:rPr>
          <w:rFonts w:ascii="Verdana" w:hAnsi="Verdana"/>
          <w:sz w:val="20"/>
          <w:szCs w:val="20"/>
        </w:rPr>
        <w:t xml:space="preserve"> Address any identified bugs within the backend Place API to ensure smooth functionality.</w:t>
      </w:r>
    </w:p>
    <w:p w14:paraId="022D8228" w14:textId="77777777" w:rsidR="00C7757B" w:rsidRPr="00C7757B" w:rsidRDefault="00C7757B" w:rsidP="00C7757B">
      <w:pPr>
        <w:numPr>
          <w:ilvl w:val="0"/>
          <w:numId w:val="58"/>
        </w:numPr>
        <w:spacing w:before="100" w:beforeAutospacing="1" w:after="100" w:afterAutospacing="1" w:line="240" w:lineRule="auto"/>
        <w:rPr>
          <w:rFonts w:ascii="Verdana" w:hAnsi="Verdana"/>
          <w:sz w:val="20"/>
          <w:szCs w:val="20"/>
        </w:rPr>
      </w:pPr>
      <w:r w:rsidRPr="00C7757B">
        <w:rPr>
          <w:rStyle w:val="Strong"/>
          <w:rFonts w:ascii="Verdana" w:hAnsi="Verdana"/>
          <w:sz w:val="20"/>
          <w:szCs w:val="20"/>
        </w:rPr>
        <w:t>Integrate Atlas full-text search functionality:</w:t>
      </w:r>
      <w:r w:rsidRPr="00C7757B">
        <w:rPr>
          <w:rFonts w:ascii="Verdana" w:hAnsi="Verdana"/>
          <w:sz w:val="20"/>
          <w:szCs w:val="20"/>
        </w:rPr>
        <w:t xml:space="preserve"> Integrate Atlas' full-text search capabilities to allow users to effectively search for destinations and trip elements.</w:t>
      </w:r>
    </w:p>
    <w:p w14:paraId="26E6E544" w14:textId="77777777" w:rsidR="00C7757B" w:rsidRPr="00C7757B" w:rsidRDefault="00C7757B" w:rsidP="00C7757B">
      <w:pPr>
        <w:numPr>
          <w:ilvl w:val="0"/>
          <w:numId w:val="58"/>
        </w:numPr>
        <w:spacing w:before="100" w:beforeAutospacing="1" w:after="100" w:afterAutospacing="1" w:line="240" w:lineRule="auto"/>
        <w:rPr>
          <w:rFonts w:ascii="Verdana" w:hAnsi="Verdana"/>
          <w:sz w:val="20"/>
          <w:szCs w:val="20"/>
        </w:rPr>
      </w:pPr>
      <w:r w:rsidRPr="00C7757B">
        <w:rPr>
          <w:rStyle w:val="Strong"/>
          <w:rFonts w:ascii="Verdana" w:hAnsi="Verdana"/>
          <w:sz w:val="20"/>
          <w:szCs w:val="20"/>
        </w:rPr>
        <w:t>Create Project Gantt chart for visualization:</w:t>
      </w:r>
      <w:r w:rsidRPr="00C7757B">
        <w:rPr>
          <w:rFonts w:ascii="Verdana" w:hAnsi="Verdana"/>
          <w:sz w:val="20"/>
          <w:szCs w:val="20"/>
        </w:rPr>
        <w:t xml:space="preserve"> Develop a Gantt chart using a project management tool to visualize the project timeline and dependencies.</w:t>
      </w:r>
    </w:p>
    <w:p w14:paraId="02F6260B" w14:textId="77777777" w:rsidR="00C7757B" w:rsidRPr="00C7757B" w:rsidRDefault="00C7757B" w:rsidP="00C7757B">
      <w:pPr>
        <w:numPr>
          <w:ilvl w:val="0"/>
          <w:numId w:val="58"/>
        </w:numPr>
        <w:spacing w:before="100" w:beforeAutospacing="1" w:after="100" w:afterAutospacing="1" w:line="240" w:lineRule="auto"/>
        <w:rPr>
          <w:rFonts w:ascii="Verdana" w:hAnsi="Verdana"/>
          <w:sz w:val="20"/>
          <w:szCs w:val="20"/>
        </w:rPr>
      </w:pPr>
      <w:r w:rsidRPr="00C7757B">
        <w:rPr>
          <w:rStyle w:val="Strong"/>
          <w:rFonts w:ascii="Verdana" w:hAnsi="Verdana"/>
          <w:sz w:val="20"/>
          <w:szCs w:val="20"/>
        </w:rPr>
        <w:t>Update Swagger documentation for API updates:</w:t>
      </w:r>
      <w:r w:rsidRPr="00C7757B">
        <w:rPr>
          <w:rFonts w:ascii="Verdana" w:hAnsi="Verdana"/>
          <w:sz w:val="20"/>
          <w:szCs w:val="20"/>
        </w:rPr>
        <w:t xml:space="preserve"> Update the Swagger documentation to reflect any recent changes made to the project's APIs.</w:t>
      </w:r>
    </w:p>
    <w:p w14:paraId="381E314A" w14:textId="77777777" w:rsidR="00C7757B" w:rsidRPr="00C7757B" w:rsidRDefault="00C7757B" w:rsidP="00C7757B">
      <w:pPr>
        <w:numPr>
          <w:ilvl w:val="0"/>
          <w:numId w:val="58"/>
        </w:numPr>
        <w:spacing w:before="100" w:beforeAutospacing="1" w:after="100" w:afterAutospacing="1" w:line="240" w:lineRule="auto"/>
        <w:rPr>
          <w:rFonts w:ascii="Verdana" w:hAnsi="Verdana"/>
          <w:sz w:val="20"/>
          <w:szCs w:val="20"/>
        </w:rPr>
      </w:pPr>
      <w:r w:rsidRPr="00C7757B">
        <w:rPr>
          <w:rStyle w:val="Strong"/>
          <w:rFonts w:ascii="Verdana" w:hAnsi="Verdana"/>
          <w:sz w:val="20"/>
          <w:szCs w:val="20"/>
        </w:rPr>
        <w:t>Implement price-based categorization for trips:</w:t>
      </w:r>
      <w:r w:rsidRPr="00C7757B">
        <w:rPr>
          <w:rFonts w:ascii="Verdana" w:hAnsi="Verdana"/>
          <w:sz w:val="20"/>
          <w:szCs w:val="20"/>
        </w:rPr>
        <w:t xml:space="preserve"> Introduce a system for categorizing trips based on price ranges, allowing for easier trip browsing and selection.</w:t>
      </w:r>
    </w:p>
    <w:tbl>
      <w:tblPr>
        <w:tblStyle w:val="TableGrid"/>
        <w:tblW w:w="9918" w:type="dxa"/>
        <w:tblLayout w:type="fixed"/>
        <w:tblLook w:val="04A0" w:firstRow="1" w:lastRow="0" w:firstColumn="1" w:lastColumn="0" w:noHBand="0" w:noVBand="1"/>
      </w:tblPr>
      <w:tblGrid>
        <w:gridCol w:w="558"/>
        <w:gridCol w:w="4837"/>
        <w:gridCol w:w="1481"/>
        <w:gridCol w:w="3042"/>
      </w:tblGrid>
      <w:tr w:rsidR="005200BC" w:rsidRPr="00FD52C9" w14:paraId="60BF168F" w14:textId="77777777" w:rsidTr="001B594A">
        <w:tc>
          <w:tcPr>
            <w:tcW w:w="558" w:type="dxa"/>
            <w:shd w:val="clear" w:color="auto" w:fill="004070"/>
          </w:tcPr>
          <w:p w14:paraId="33C1A602" w14:textId="77777777" w:rsidR="005200BC" w:rsidRPr="00FD52C9" w:rsidRDefault="005200BC" w:rsidP="00FA2865">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270A6D39" w14:textId="77777777" w:rsidR="005200BC" w:rsidRPr="00FD52C9" w:rsidRDefault="005200BC" w:rsidP="00FA2865">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560CFD05" w14:textId="77777777" w:rsidR="005200BC" w:rsidRPr="00FD52C9" w:rsidRDefault="005200BC" w:rsidP="00FA2865">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4B539670" w14:textId="77777777" w:rsidR="005200BC" w:rsidRPr="00FD52C9" w:rsidRDefault="005200BC" w:rsidP="00FA2865">
            <w:pPr>
              <w:rPr>
                <w:rFonts w:ascii="Verdana" w:hAnsi="Verdana"/>
                <w:b/>
                <w:sz w:val="16"/>
                <w:szCs w:val="16"/>
              </w:rPr>
            </w:pPr>
            <w:r w:rsidRPr="00FD52C9">
              <w:rPr>
                <w:rFonts w:ascii="Verdana" w:hAnsi="Verdana"/>
                <w:b/>
                <w:sz w:val="16"/>
                <w:szCs w:val="16"/>
              </w:rPr>
              <w:t>Responsibility</w:t>
            </w:r>
          </w:p>
        </w:tc>
      </w:tr>
      <w:tr w:rsidR="00A85115" w:rsidRPr="00FD52C9" w14:paraId="0FD17395" w14:textId="77777777" w:rsidTr="001B594A">
        <w:tc>
          <w:tcPr>
            <w:tcW w:w="558" w:type="dxa"/>
          </w:tcPr>
          <w:p w14:paraId="1DD15DEB" w14:textId="77777777" w:rsidR="00A85115" w:rsidRPr="00FD52C9" w:rsidRDefault="00A85115" w:rsidP="00A85115">
            <w:pPr>
              <w:jc w:val="center"/>
              <w:rPr>
                <w:rFonts w:ascii="Verdana" w:hAnsi="Verdana"/>
                <w:sz w:val="20"/>
                <w:szCs w:val="20"/>
              </w:rPr>
            </w:pPr>
            <w:r w:rsidRPr="00FD52C9">
              <w:rPr>
                <w:rFonts w:ascii="Verdana" w:hAnsi="Verdana"/>
                <w:sz w:val="20"/>
                <w:szCs w:val="20"/>
              </w:rPr>
              <w:t>1</w:t>
            </w:r>
          </w:p>
        </w:tc>
        <w:tc>
          <w:tcPr>
            <w:tcW w:w="4837" w:type="dxa"/>
          </w:tcPr>
          <w:p w14:paraId="040CBE6A" w14:textId="0BD39869" w:rsidR="00A85115" w:rsidRPr="00A85115" w:rsidRDefault="00A85115" w:rsidP="00A85115">
            <w:pPr>
              <w:rPr>
                <w:rFonts w:ascii="Verdana" w:hAnsi="Verdana"/>
                <w:sz w:val="20"/>
                <w:szCs w:val="20"/>
              </w:rPr>
            </w:pPr>
            <w:r w:rsidRPr="00A85115">
              <w:rPr>
                <w:rFonts w:ascii="Verdana" w:hAnsi="Verdana"/>
                <w:sz w:val="20"/>
                <w:szCs w:val="20"/>
              </w:rPr>
              <w:t>Develop Frontend Create Trip UI (Phase 1 &amp; 2)</w:t>
            </w:r>
          </w:p>
        </w:tc>
        <w:tc>
          <w:tcPr>
            <w:tcW w:w="1481" w:type="dxa"/>
          </w:tcPr>
          <w:p w14:paraId="77F1AB44" w14:textId="09194125" w:rsidR="00A85115" w:rsidRPr="00FD52C9" w:rsidRDefault="008D4283" w:rsidP="00A85115">
            <w:pPr>
              <w:rPr>
                <w:rFonts w:ascii="Verdana" w:hAnsi="Verdana"/>
                <w:sz w:val="20"/>
                <w:szCs w:val="20"/>
              </w:rPr>
            </w:pPr>
            <w:r>
              <w:rPr>
                <w:rFonts w:ascii="Verdana" w:hAnsi="Verdana"/>
                <w:sz w:val="20"/>
                <w:szCs w:val="20"/>
              </w:rPr>
              <w:t>30</w:t>
            </w:r>
            <w:r w:rsidR="00A85115">
              <w:rPr>
                <w:rFonts w:ascii="Verdana" w:hAnsi="Verdana"/>
                <w:sz w:val="20"/>
                <w:szCs w:val="20"/>
              </w:rPr>
              <w:t>/06/2024</w:t>
            </w:r>
          </w:p>
        </w:tc>
        <w:tc>
          <w:tcPr>
            <w:tcW w:w="3042" w:type="dxa"/>
          </w:tcPr>
          <w:p w14:paraId="6E4E80DD" w14:textId="77777777" w:rsidR="00A85115" w:rsidRDefault="00A85115" w:rsidP="00A85115">
            <w:pPr>
              <w:rPr>
                <w:rFonts w:ascii="Verdana" w:hAnsi="Verdana"/>
                <w:sz w:val="20"/>
                <w:szCs w:val="20"/>
              </w:rPr>
            </w:pPr>
            <w:r>
              <w:rPr>
                <w:rFonts w:ascii="Verdana" w:hAnsi="Verdana"/>
                <w:sz w:val="20"/>
                <w:szCs w:val="20"/>
              </w:rPr>
              <w:t>Ly Dinh Minh Man</w:t>
            </w:r>
          </w:p>
          <w:p w14:paraId="0D4449D7" w14:textId="6D5A6BC8" w:rsidR="00A85115" w:rsidRPr="00FD52C9" w:rsidRDefault="00A85115" w:rsidP="00A85115">
            <w:pPr>
              <w:rPr>
                <w:rFonts w:ascii="Verdana" w:hAnsi="Verdana"/>
                <w:sz w:val="20"/>
                <w:szCs w:val="20"/>
              </w:rPr>
            </w:pPr>
            <w:r>
              <w:rPr>
                <w:rFonts w:ascii="Verdana" w:hAnsi="Verdana"/>
                <w:sz w:val="20"/>
                <w:szCs w:val="20"/>
              </w:rPr>
              <w:t>Vo Nguyen Phuong Quynh</w:t>
            </w:r>
            <w:r w:rsidRPr="00FD52C9">
              <w:rPr>
                <w:rFonts w:ascii="Verdana" w:hAnsi="Verdana"/>
                <w:sz w:val="20"/>
                <w:szCs w:val="20"/>
              </w:rPr>
              <w:t xml:space="preserve"> </w:t>
            </w:r>
          </w:p>
        </w:tc>
      </w:tr>
      <w:tr w:rsidR="00A85115" w:rsidRPr="00FD52C9" w14:paraId="69757918" w14:textId="77777777" w:rsidTr="001B594A">
        <w:tc>
          <w:tcPr>
            <w:tcW w:w="558" w:type="dxa"/>
          </w:tcPr>
          <w:p w14:paraId="714BD0A0" w14:textId="77777777" w:rsidR="00A85115" w:rsidRPr="00FD52C9" w:rsidRDefault="00A85115" w:rsidP="00A85115">
            <w:pPr>
              <w:jc w:val="center"/>
              <w:rPr>
                <w:rFonts w:ascii="Verdana" w:hAnsi="Verdana"/>
                <w:sz w:val="20"/>
                <w:szCs w:val="20"/>
              </w:rPr>
            </w:pPr>
            <w:r w:rsidRPr="00FD52C9">
              <w:rPr>
                <w:rFonts w:ascii="Verdana" w:hAnsi="Verdana"/>
                <w:sz w:val="20"/>
                <w:szCs w:val="20"/>
              </w:rPr>
              <w:t>2</w:t>
            </w:r>
          </w:p>
        </w:tc>
        <w:tc>
          <w:tcPr>
            <w:tcW w:w="4837" w:type="dxa"/>
          </w:tcPr>
          <w:p w14:paraId="048F7E7E" w14:textId="0EDBDE4D" w:rsidR="00A85115" w:rsidRPr="00A85115" w:rsidRDefault="00A85115" w:rsidP="00A85115">
            <w:pPr>
              <w:rPr>
                <w:rFonts w:ascii="Verdana" w:hAnsi="Verdana"/>
                <w:sz w:val="20"/>
                <w:szCs w:val="20"/>
              </w:rPr>
            </w:pPr>
            <w:r w:rsidRPr="00A85115">
              <w:rPr>
                <w:rFonts w:ascii="Verdana" w:hAnsi="Verdana"/>
                <w:sz w:val="20"/>
                <w:szCs w:val="20"/>
              </w:rPr>
              <w:t>Fix Backend Place API bugs</w:t>
            </w:r>
          </w:p>
        </w:tc>
        <w:tc>
          <w:tcPr>
            <w:tcW w:w="1481" w:type="dxa"/>
          </w:tcPr>
          <w:p w14:paraId="0FF45EB3" w14:textId="0A79D0FB" w:rsidR="00A85115" w:rsidRPr="00FD52C9" w:rsidRDefault="008D4283" w:rsidP="00A85115">
            <w:pPr>
              <w:rPr>
                <w:rFonts w:ascii="Verdana" w:hAnsi="Verdana"/>
                <w:sz w:val="20"/>
                <w:szCs w:val="20"/>
              </w:rPr>
            </w:pPr>
            <w:r>
              <w:rPr>
                <w:rFonts w:ascii="Verdana" w:hAnsi="Verdana"/>
                <w:sz w:val="20"/>
                <w:szCs w:val="20"/>
              </w:rPr>
              <w:t>30</w:t>
            </w:r>
            <w:r w:rsidR="00A85115">
              <w:rPr>
                <w:rFonts w:ascii="Verdana" w:hAnsi="Verdana"/>
                <w:sz w:val="20"/>
                <w:szCs w:val="20"/>
              </w:rPr>
              <w:t>/06/2024</w:t>
            </w:r>
          </w:p>
        </w:tc>
        <w:tc>
          <w:tcPr>
            <w:tcW w:w="3042" w:type="dxa"/>
          </w:tcPr>
          <w:p w14:paraId="2CE1B1F9" w14:textId="04910CFD" w:rsidR="00A85115" w:rsidRPr="00FD52C9" w:rsidRDefault="00A85115" w:rsidP="00A85115">
            <w:pPr>
              <w:rPr>
                <w:rFonts w:ascii="Verdana" w:hAnsi="Verdana"/>
                <w:sz w:val="20"/>
                <w:szCs w:val="20"/>
              </w:rPr>
            </w:pPr>
            <w:r>
              <w:rPr>
                <w:rFonts w:ascii="Verdana" w:hAnsi="Verdana"/>
                <w:sz w:val="20"/>
                <w:szCs w:val="20"/>
              </w:rPr>
              <w:t>Huynh Cao Tuan Kiet</w:t>
            </w:r>
          </w:p>
        </w:tc>
      </w:tr>
      <w:tr w:rsidR="00A85115" w:rsidRPr="00FD52C9" w14:paraId="6DF57C1E" w14:textId="77777777" w:rsidTr="001B594A">
        <w:tc>
          <w:tcPr>
            <w:tcW w:w="558" w:type="dxa"/>
          </w:tcPr>
          <w:p w14:paraId="5AB36D2D" w14:textId="77777777" w:rsidR="00A85115" w:rsidRPr="00FD52C9" w:rsidRDefault="00A85115" w:rsidP="00A85115">
            <w:pPr>
              <w:jc w:val="center"/>
              <w:rPr>
                <w:rFonts w:ascii="Verdana" w:hAnsi="Verdana"/>
                <w:sz w:val="20"/>
                <w:szCs w:val="20"/>
              </w:rPr>
            </w:pPr>
            <w:r w:rsidRPr="00FD52C9">
              <w:rPr>
                <w:rFonts w:ascii="Verdana" w:hAnsi="Verdana"/>
                <w:sz w:val="20"/>
                <w:szCs w:val="20"/>
              </w:rPr>
              <w:t>3</w:t>
            </w:r>
          </w:p>
        </w:tc>
        <w:tc>
          <w:tcPr>
            <w:tcW w:w="4837" w:type="dxa"/>
          </w:tcPr>
          <w:p w14:paraId="307040EC" w14:textId="0136C104" w:rsidR="00A85115" w:rsidRPr="00A85115" w:rsidRDefault="00A85115" w:rsidP="00A85115">
            <w:pPr>
              <w:rPr>
                <w:rFonts w:ascii="Verdana" w:hAnsi="Verdana"/>
                <w:sz w:val="20"/>
                <w:szCs w:val="20"/>
              </w:rPr>
            </w:pPr>
            <w:r w:rsidRPr="00A85115">
              <w:rPr>
                <w:rFonts w:ascii="Verdana" w:hAnsi="Verdana"/>
                <w:sz w:val="20"/>
                <w:szCs w:val="20"/>
              </w:rPr>
              <w:t>Integrate Atlas full-text search functionality</w:t>
            </w:r>
          </w:p>
        </w:tc>
        <w:tc>
          <w:tcPr>
            <w:tcW w:w="1481" w:type="dxa"/>
          </w:tcPr>
          <w:p w14:paraId="5D7774F3" w14:textId="2AD3BA09" w:rsidR="00A85115" w:rsidRPr="00FD52C9" w:rsidRDefault="008D4283" w:rsidP="00A85115">
            <w:pPr>
              <w:rPr>
                <w:rFonts w:ascii="Verdana" w:hAnsi="Verdana"/>
                <w:sz w:val="20"/>
                <w:szCs w:val="20"/>
              </w:rPr>
            </w:pPr>
            <w:r>
              <w:rPr>
                <w:rFonts w:ascii="Verdana" w:hAnsi="Verdana"/>
                <w:sz w:val="20"/>
                <w:szCs w:val="20"/>
              </w:rPr>
              <w:t>01</w:t>
            </w:r>
            <w:r w:rsidR="00A85115">
              <w:rPr>
                <w:rFonts w:ascii="Verdana" w:hAnsi="Verdana"/>
                <w:sz w:val="20"/>
                <w:szCs w:val="20"/>
              </w:rPr>
              <w:t>/0</w:t>
            </w:r>
            <w:r>
              <w:rPr>
                <w:rFonts w:ascii="Verdana" w:hAnsi="Verdana"/>
                <w:sz w:val="20"/>
                <w:szCs w:val="20"/>
              </w:rPr>
              <w:t>7</w:t>
            </w:r>
            <w:r w:rsidR="00A85115">
              <w:rPr>
                <w:rFonts w:ascii="Verdana" w:hAnsi="Verdana"/>
                <w:sz w:val="20"/>
                <w:szCs w:val="20"/>
              </w:rPr>
              <w:t>/2024</w:t>
            </w:r>
          </w:p>
        </w:tc>
        <w:tc>
          <w:tcPr>
            <w:tcW w:w="3042" w:type="dxa"/>
          </w:tcPr>
          <w:p w14:paraId="4ACE789A" w14:textId="1F575EF8" w:rsidR="00A85115" w:rsidRPr="00FD52C9" w:rsidRDefault="00A85115" w:rsidP="00A85115">
            <w:pPr>
              <w:rPr>
                <w:rFonts w:ascii="Verdana" w:hAnsi="Verdana"/>
                <w:sz w:val="20"/>
                <w:szCs w:val="20"/>
              </w:rPr>
            </w:pPr>
            <w:r>
              <w:rPr>
                <w:rFonts w:ascii="Verdana" w:hAnsi="Verdana"/>
                <w:sz w:val="20"/>
                <w:szCs w:val="20"/>
              </w:rPr>
              <w:t>Le Duy Anh</w:t>
            </w:r>
          </w:p>
        </w:tc>
      </w:tr>
      <w:tr w:rsidR="00A85115" w:rsidRPr="00FD52C9" w14:paraId="65916F3F" w14:textId="77777777" w:rsidTr="001B594A">
        <w:tc>
          <w:tcPr>
            <w:tcW w:w="558" w:type="dxa"/>
          </w:tcPr>
          <w:p w14:paraId="7DA7725F" w14:textId="77777777" w:rsidR="00A85115" w:rsidRPr="00FD52C9" w:rsidRDefault="00A85115" w:rsidP="00A85115">
            <w:pPr>
              <w:jc w:val="center"/>
              <w:rPr>
                <w:rFonts w:ascii="Verdana" w:hAnsi="Verdana"/>
                <w:sz w:val="20"/>
                <w:szCs w:val="20"/>
              </w:rPr>
            </w:pPr>
            <w:r w:rsidRPr="00FD52C9">
              <w:rPr>
                <w:rFonts w:ascii="Verdana" w:hAnsi="Verdana"/>
                <w:sz w:val="20"/>
                <w:szCs w:val="20"/>
              </w:rPr>
              <w:t>4</w:t>
            </w:r>
          </w:p>
        </w:tc>
        <w:tc>
          <w:tcPr>
            <w:tcW w:w="4837" w:type="dxa"/>
          </w:tcPr>
          <w:p w14:paraId="1BDBA0DF" w14:textId="641DF46A" w:rsidR="00A85115" w:rsidRPr="00A85115" w:rsidRDefault="00A85115" w:rsidP="00A85115">
            <w:pPr>
              <w:rPr>
                <w:rFonts w:ascii="Verdana" w:hAnsi="Verdana"/>
                <w:sz w:val="20"/>
                <w:szCs w:val="20"/>
              </w:rPr>
            </w:pPr>
            <w:r w:rsidRPr="00A85115">
              <w:rPr>
                <w:rFonts w:ascii="Verdana" w:hAnsi="Verdana"/>
                <w:sz w:val="20"/>
                <w:szCs w:val="20"/>
              </w:rPr>
              <w:t>Create Project Gantt chart for visualization</w:t>
            </w:r>
          </w:p>
        </w:tc>
        <w:tc>
          <w:tcPr>
            <w:tcW w:w="1481" w:type="dxa"/>
          </w:tcPr>
          <w:p w14:paraId="53B75650" w14:textId="5E102EA3" w:rsidR="00A85115" w:rsidRPr="00FD52C9" w:rsidRDefault="008D4283" w:rsidP="00A85115">
            <w:pPr>
              <w:rPr>
                <w:rFonts w:ascii="Verdana" w:hAnsi="Verdana"/>
                <w:sz w:val="20"/>
                <w:szCs w:val="20"/>
              </w:rPr>
            </w:pPr>
            <w:r>
              <w:rPr>
                <w:rFonts w:ascii="Verdana" w:hAnsi="Verdana"/>
                <w:sz w:val="20"/>
                <w:szCs w:val="20"/>
              </w:rPr>
              <w:t>30</w:t>
            </w:r>
            <w:r w:rsidR="00A85115">
              <w:rPr>
                <w:rFonts w:ascii="Verdana" w:hAnsi="Verdana"/>
                <w:sz w:val="20"/>
                <w:szCs w:val="20"/>
              </w:rPr>
              <w:t>/06/2024</w:t>
            </w:r>
          </w:p>
        </w:tc>
        <w:tc>
          <w:tcPr>
            <w:tcW w:w="3042" w:type="dxa"/>
          </w:tcPr>
          <w:p w14:paraId="3B7729F5" w14:textId="2099CEE3" w:rsidR="00A85115" w:rsidRPr="00FD52C9" w:rsidRDefault="00A85115" w:rsidP="00A85115">
            <w:pPr>
              <w:rPr>
                <w:rFonts w:ascii="Verdana" w:hAnsi="Verdana"/>
                <w:sz w:val="20"/>
                <w:szCs w:val="20"/>
              </w:rPr>
            </w:pPr>
            <w:r>
              <w:rPr>
                <w:rFonts w:ascii="Verdana" w:hAnsi="Verdana"/>
                <w:sz w:val="20"/>
                <w:szCs w:val="20"/>
              </w:rPr>
              <w:t>Cao Huu Khuong Duy</w:t>
            </w:r>
          </w:p>
        </w:tc>
      </w:tr>
      <w:tr w:rsidR="00A85115" w:rsidRPr="00FD52C9" w14:paraId="44E1450A" w14:textId="77777777" w:rsidTr="001B594A">
        <w:tc>
          <w:tcPr>
            <w:tcW w:w="558" w:type="dxa"/>
          </w:tcPr>
          <w:p w14:paraId="158591F5" w14:textId="1122727E" w:rsidR="00A85115" w:rsidRPr="00FD52C9" w:rsidRDefault="00A85115" w:rsidP="00A85115">
            <w:pPr>
              <w:jc w:val="center"/>
              <w:rPr>
                <w:rFonts w:ascii="Verdana" w:hAnsi="Verdana"/>
                <w:sz w:val="20"/>
                <w:szCs w:val="20"/>
              </w:rPr>
            </w:pPr>
            <w:r>
              <w:rPr>
                <w:rFonts w:ascii="Verdana" w:hAnsi="Verdana"/>
                <w:sz w:val="20"/>
                <w:szCs w:val="20"/>
              </w:rPr>
              <w:t>5</w:t>
            </w:r>
          </w:p>
        </w:tc>
        <w:tc>
          <w:tcPr>
            <w:tcW w:w="4837" w:type="dxa"/>
          </w:tcPr>
          <w:p w14:paraId="403D3394" w14:textId="2E31D652" w:rsidR="00A85115" w:rsidRPr="00A85115" w:rsidRDefault="00A85115" w:rsidP="00A85115">
            <w:pPr>
              <w:rPr>
                <w:rFonts w:ascii="Verdana" w:hAnsi="Verdana"/>
                <w:sz w:val="20"/>
                <w:szCs w:val="20"/>
              </w:rPr>
            </w:pPr>
            <w:r w:rsidRPr="00A85115">
              <w:rPr>
                <w:rFonts w:ascii="Verdana" w:hAnsi="Verdana"/>
                <w:sz w:val="20"/>
                <w:szCs w:val="20"/>
              </w:rPr>
              <w:t>Update Swagger documentation for API updates</w:t>
            </w:r>
          </w:p>
        </w:tc>
        <w:tc>
          <w:tcPr>
            <w:tcW w:w="1481" w:type="dxa"/>
          </w:tcPr>
          <w:p w14:paraId="06F08ADD" w14:textId="643C4522" w:rsidR="00A85115" w:rsidRDefault="008D4283" w:rsidP="00A85115">
            <w:pPr>
              <w:rPr>
                <w:rFonts w:ascii="Verdana" w:hAnsi="Verdana"/>
                <w:sz w:val="20"/>
                <w:szCs w:val="20"/>
              </w:rPr>
            </w:pPr>
            <w:r>
              <w:rPr>
                <w:rFonts w:ascii="Verdana" w:hAnsi="Verdana"/>
                <w:sz w:val="20"/>
                <w:szCs w:val="20"/>
              </w:rPr>
              <w:t>01</w:t>
            </w:r>
            <w:r w:rsidR="00A85115">
              <w:rPr>
                <w:rFonts w:ascii="Verdana" w:hAnsi="Verdana"/>
                <w:sz w:val="20"/>
                <w:szCs w:val="20"/>
              </w:rPr>
              <w:t>/0</w:t>
            </w:r>
            <w:r>
              <w:rPr>
                <w:rFonts w:ascii="Verdana" w:hAnsi="Verdana"/>
                <w:sz w:val="20"/>
                <w:szCs w:val="20"/>
              </w:rPr>
              <w:t>7</w:t>
            </w:r>
            <w:r w:rsidR="00A85115">
              <w:rPr>
                <w:rFonts w:ascii="Verdana" w:hAnsi="Verdana"/>
                <w:sz w:val="20"/>
                <w:szCs w:val="20"/>
              </w:rPr>
              <w:t>/2024</w:t>
            </w:r>
          </w:p>
        </w:tc>
        <w:tc>
          <w:tcPr>
            <w:tcW w:w="3042" w:type="dxa"/>
          </w:tcPr>
          <w:p w14:paraId="43D59515" w14:textId="77777777" w:rsidR="00A85115" w:rsidRDefault="00A85115" w:rsidP="00A85115">
            <w:pPr>
              <w:rPr>
                <w:rFonts w:ascii="Verdana" w:hAnsi="Verdana"/>
                <w:sz w:val="20"/>
                <w:szCs w:val="20"/>
              </w:rPr>
            </w:pPr>
            <w:r>
              <w:rPr>
                <w:rFonts w:ascii="Verdana" w:hAnsi="Verdana"/>
                <w:sz w:val="20"/>
                <w:szCs w:val="20"/>
              </w:rPr>
              <w:t>Le Duy Anh</w:t>
            </w:r>
          </w:p>
          <w:p w14:paraId="550BE872" w14:textId="73C523E9" w:rsidR="00A85115" w:rsidRDefault="00A85115" w:rsidP="00A85115">
            <w:pPr>
              <w:rPr>
                <w:rFonts w:ascii="Verdana" w:hAnsi="Verdana"/>
                <w:sz w:val="20"/>
                <w:szCs w:val="20"/>
              </w:rPr>
            </w:pPr>
            <w:r>
              <w:rPr>
                <w:rFonts w:ascii="Verdana" w:hAnsi="Verdana"/>
                <w:sz w:val="20"/>
                <w:szCs w:val="20"/>
              </w:rPr>
              <w:t>Huynh Cao Tuan Kiet</w:t>
            </w:r>
          </w:p>
        </w:tc>
      </w:tr>
      <w:tr w:rsidR="00A85115" w:rsidRPr="00FD52C9" w14:paraId="0D33B0A8" w14:textId="77777777" w:rsidTr="001B594A">
        <w:tc>
          <w:tcPr>
            <w:tcW w:w="558" w:type="dxa"/>
          </w:tcPr>
          <w:p w14:paraId="003B90F6" w14:textId="130CE677" w:rsidR="00A85115" w:rsidRDefault="00A85115" w:rsidP="00A85115">
            <w:pPr>
              <w:jc w:val="center"/>
              <w:rPr>
                <w:rFonts w:ascii="Verdana" w:hAnsi="Verdana"/>
                <w:sz w:val="20"/>
                <w:szCs w:val="20"/>
              </w:rPr>
            </w:pPr>
            <w:r>
              <w:rPr>
                <w:rFonts w:ascii="Verdana" w:hAnsi="Verdana"/>
                <w:sz w:val="20"/>
                <w:szCs w:val="20"/>
              </w:rPr>
              <w:t>6</w:t>
            </w:r>
          </w:p>
        </w:tc>
        <w:tc>
          <w:tcPr>
            <w:tcW w:w="4837" w:type="dxa"/>
          </w:tcPr>
          <w:p w14:paraId="0834CB44" w14:textId="4F676E60" w:rsidR="00A85115" w:rsidRPr="00A85115" w:rsidRDefault="00A85115" w:rsidP="00A85115">
            <w:pPr>
              <w:rPr>
                <w:rFonts w:ascii="Verdana" w:hAnsi="Verdana"/>
                <w:sz w:val="20"/>
                <w:szCs w:val="20"/>
              </w:rPr>
            </w:pPr>
            <w:r w:rsidRPr="00A85115">
              <w:rPr>
                <w:rFonts w:ascii="Verdana" w:hAnsi="Verdana"/>
                <w:sz w:val="20"/>
                <w:szCs w:val="20"/>
              </w:rPr>
              <w:t>Implement price-based categorization for trips</w:t>
            </w:r>
          </w:p>
        </w:tc>
        <w:tc>
          <w:tcPr>
            <w:tcW w:w="1481" w:type="dxa"/>
          </w:tcPr>
          <w:p w14:paraId="6C66B563" w14:textId="6089D52E" w:rsidR="00A85115" w:rsidRDefault="00A85115" w:rsidP="00A85115">
            <w:pPr>
              <w:rPr>
                <w:rFonts w:ascii="Verdana" w:hAnsi="Verdana"/>
                <w:sz w:val="20"/>
                <w:szCs w:val="20"/>
              </w:rPr>
            </w:pPr>
            <w:r>
              <w:rPr>
                <w:rFonts w:ascii="Verdana" w:hAnsi="Verdana"/>
                <w:sz w:val="20"/>
                <w:szCs w:val="20"/>
              </w:rPr>
              <w:t>30/06/2024</w:t>
            </w:r>
          </w:p>
        </w:tc>
        <w:tc>
          <w:tcPr>
            <w:tcW w:w="3042" w:type="dxa"/>
          </w:tcPr>
          <w:p w14:paraId="3B497C56" w14:textId="26C2AA11" w:rsidR="00A85115" w:rsidRDefault="00A85115" w:rsidP="00A85115">
            <w:pPr>
              <w:rPr>
                <w:rFonts w:ascii="Verdana" w:hAnsi="Verdana"/>
                <w:sz w:val="20"/>
                <w:szCs w:val="20"/>
              </w:rPr>
            </w:pPr>
            <w:r>
              <w:rPr>
                <w:rFonts w:ascii="Verdana" w:hAnsi="Verdana"/>
                <w:sz w:val="20"/>
                <w:szCs w:val="20"/>
              </w:rPr>
              <w:t>Cao Huu Khuong Duy</w:t>
            </w:r>
          </w:p>
        </w:tc>
      </w:tr>
    </w:tbl>
    <w:p w14:paraId="1765BC86" w14:textId="77777777" w:rsidR="00C6507C" w:rsidRPr="00FD52C9" w:rsidRDefault="00C6507C" w:rsidP="00C6507C">
      <w:pPr>
        <w:rPr>
          <w:rFonts w:ascii="Verdana" w:hAnsi="Verdana"/>
          <w:sz w:val="18"/>
          <w:szCs w:val="18"/>
        </w:rPr>
      </w:pPr>
    </w:p>
    <w:sectPr w:rsidR="00C6507C" w:rsidRPr="00FD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B9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BFD"/>
    <w:multiLevelType w:val="hybridMultilevel"/>
    <w:tmpl w:val="80F24678"/>
    <w:lvl w:ilvl="0" w:tplc="12A24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78B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05E"/>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520E"/>
    <w:multiLevelType w:val="multilevel"/>
    <w:tmpl w:val="5EF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1E27"/>
    <w:multiLevelType w:val="multilevel"/>
    <w:tmpl w:val="E50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B77D5"/>
    <w:multiLevelType w:val="multilevel"/>
    <w:tmpl w:val="DE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522D"/>
    <w:multiLevelType w:val="multilevel"/>
    <w:tmpl w:val="910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217AA"/>
    <w:multiLevelType w:val="hybridMultilevel"/>
    <w:tmpl w:val="C46ABCD8"/>
    <w:lvl w:ilvl="0" w:tplc="29CCC7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6483D"/>
    <w:multiLevelType w:val="multilevel"/>
    <w:tmpl w:val="42E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030FC"/>
    <w:multiLevelType w:val="multilevel"/>
    <w:tmpl w:val="CC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6131"/>
    <w:multiLevelType w:val="multilevel"/>
    <w:tmpl w:val="CB1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64655"/>
    <w:multiLevelType w:val="hybridMultilevel"/>
    <w:tmpl w:val="EDE8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079F8"/>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D4559"/>
    <w:multiLevelType w:val="multilevel"/>
    <w:tmpl w:val="765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5242E"/>
    <w:multiLevelType w:val="multilevel"/>
    <w:tmpl w:val="3DE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76072"/>
    <w:multiLevelType w:val="multilevel"/>
    <w:tmpl w:val="A3F4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C778E"/>
    <w:multiLevelType w:val="multilevel"/>
    <w:tmpl w:val="9BE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F453A"/>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A052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532BA5"/>
    <w:multiLevelType w:val="multilevel"/>
    <w:tmpl w:val="2FE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165CA8"/>
    <w:multiLevelType w:val="multilevel"/>
    <w:tmpl w:val="E2F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C18BD"/>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2015B"/>
    <w:multiLevelType w:val="multilevel"/>
    <w:tmpl w:val="819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005A8"/>
    <w:multiLevelType w:val="multilevel"/>
    <w:tmpl w:val="443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36B19"/>
    <w:multiLevelType w:val="multilevel"/>
    <w:tmpl w:val="DF3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00F99"/>
    <w:multiLevelType w:val="multilevel"/>
    <w:tmpl w:val="131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3B1FA6"/>
    <w:multiLevelType w:val="hybridMultilevel"/>
    <w:tmpl w:val="AE00D21C"/>
    <w:lvl w:ilvl="0" w:tplc="3352276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C42594"/>
    <w:multiLevelType w:val="multilevel"/>
    <w:tmpl w:val="8DB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17708"/>
    <w:multiLevelType w:val="multilevel"/>
    <w:tmpl w:val="A10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150FFC"/>
    <w:multiLevelType w:val="hybridMultilevel"/>
    <w:tmpl w:val="FF8E9522"/>
    <w:lvl w:ilvl="0" w:tplc="FE4E7B6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3A3025"/>
    <w:multiLevelType w:val="hybridMultilevel"/>
    <w:tmpl w:val="795060E4"/>
    <w:lvl w:ilvl="0" w:tplc="B3020AF4">
      <w:start w:val="13"/>
      <w:numFmt w:val="bullet"/>
      <w:lvlText w:val="-"/>
      <w:lvlJc w:val="left"/>
      <w:pPr>
        <w:ind w:left="720" w:hanging="360"/>
      </w:pPr>
      <w:rPr>
        <w:rFonts w:ascii="Verdana" w:eastAsiaTheme="minorHAnsi" w:hAnsi="Verdan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410ED7"/>
    <w:multiLevelType w:val="multilevel"/>
    <w:tmpl w:val="F9F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AF7B60"/>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E7ED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2F2AD0"/>
    <w:multiLevelType w:val="hybridMultilevel"/>
    <w:tmpl w:val="F5346104"/>
    <w:lvl w:ilvl="0" w:tplc="65F01E6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031E78"/>
    <w:multiLevelType w:val="multilevel"/>
    <w:tmpl w:val="2F2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7D7747"/>
    <w:multiLevelType w:val="multilevel"/>
    <w:tmpl w:val="3D6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6120F3"/>
    <w:multiLevelType w:val="hybridMultilevel"/>
    <w:tmpl w:val="311680A2"/>
    <w:lvl w:ilvl="0" w:tplc="2EF4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E37481"/>
    <w:multiLevelType w:val="multilevel"/>
    <w:tmpl w:val="70A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A2811"/>
    <w:multiLevelType w:val="multilevel"/>
    <w:tmpl w:val="90D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B574B"/>
    <w:multiLevelType w:val="multilevel"/>
    <w:tmpl w:val="427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CE7F6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F723E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4A3CBB"/>
    <w:multiLevelType w:val="multilevel"/>
    <w:tmpl w:val="0BC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256F3"/>
    <w:multiLevelType w:val="hybridMultilevel"/>
    <w:tmpl w:val="FCE8E860"/>
    <w:lvl w:ilvl="0" w:tplc="20B06AF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163F33"/>
    <w:multiLevelType w:val="multilevel"/>
    <w:tmpl w:val="6B0E7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ED63DC"/>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4E6A5F"/>
    <w:multiLevelType w:val="multilevel"/>
    <w:tmpl w:val="F63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A5258B"/>
    <w:multiLevelType w:val="multilevel"/>
    <w:tmpl w:val="1C0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2D2038"/>
    <w:multiLevelType w:val="multilevel"/>
    <w:tmpl w:val="850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443D16"/>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901E32"/>
    <w:multiLevelType w:val="multilevel"/>
    <w:tmpl w:val="232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4C2085"/>
    <w:multiLevelType w:val="multilevel"/>
    <w:tmpl w:val="862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643965"/>
    <w:multiLevelType w:val="multilevel"/>
    <w:tmpl w:val="3D6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BB683A"/>
    <w:multiLevelType w:val="multilevel"/>
    <w:tmpl w:val="A9C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57389">
    <w:abstractNumId w:val="37"/>
  </w:num>
  <w:num w:numId="2" w16cid:durableId="1182161356">
    <w:abstractNumId w:val="20"/>
  </w:num>
  <w:num w:numId="3" w16cid:durableId="2005012098">
    <w:abstractNumId w:val="36"/>
  </w:num>
  <w:num w:numId="4" w16cid:durableId="970330810">
    <w:abstractNumId w:val="57"/>
  </w:num>
  <w:num w:numId="5" w16cid:durableId="551623105">
    <w:abstractNumId w:val="10"/>
  </w:num>
  <w:num w:numId="6" w16cid:durableId="108016350">
    <w:abstractNumId w:val="14"/>
  </w:num>
  <w:num w:numId="7" w16cid:durableId="145170333">
    <w:abstractNumId w:val="51"/>
  </w:num>
  <w:num w:numId="8" w16cid:durableId="1649893424">
    <w:abstractNumId w:val="0"/>
  </w:num>
  <w:num w:numId="9" w16cid:durableId="824395036">
    <w:abstractNumId w:val="42"/>
  </w:num>
  <w:num w:numId="10" w16cid:durableId="615528100">
    <w:abstractNumId w:val="6"/>
  </w:num>
  <w:num w:numId="11" w16cid:durableId="877815874">
    <w:abstractNumId w:val="56"/>
  </w:num>
  <w:num w:numId="12" w16cid:durableId="389839982">
    <w:abstractNumId w:val="50"/>
  </w:num>
  <w:num w:numId="13" w16cid:durableId="372537996">
    <w:abstractNumId w:val="40"/>
  </w:num>
  <w:num w:numId="14" w16cid:durableId="858544946">
    <w:abstractNumId w:val="7"/>
  </w:num>
  <w:num w:numId="15" w16cid:durableId="2035032608">
    <w:abstractNumId w:val="46"/>
  </w:num>
  <w:num w:numId="16" w16cid:durableId="1804225327">
    <w:abstractNumId w:val="38"/>
  </w:num>
  <w:num w:numId="17" w16cid:durableId="803430700">
    <w:abstractNumId w:val="8"/>
  </w:num>
  <w:num w:numId="18" w16cid:durableId="177700475">
    <w:abstractNumId w:val="31"/>
  </w:num>
  <w:num w:numId="19" w16cid:durableId="1453666082">
    <w:abstractNumId w:val="32"/>
  </w:num>
  <w:num w:numId="20" w16cid:durableId="228852677">
    <w:abstractNumId w:val="3"/>
  </w:num>
  <w:num w:numId="21" w16cid:durableId="1355300711">
    <w:abstractNumId w:val="45"/>
  </w:num>
  <w:num w:numId="22" w16cid:durableId="428239984">
    <w:abstractNumId w:val="2"/>
  </w:num>
  <w:num w:numId="23" w16cid:durableId="981039897">
    <w:abstractNumId w:val="44"/>
  </w:num>
  <w:num w:numId="24" w16cid:durableId="230653392">
    <w:abstractNumId w:val="18"/>
  </w:num>
  <w:num w:numId="25" w16cid:durableId="950672788">
    <w:abstractNumId w:val="53"/>
  </w:num>
  <w:num w:numId="26" w16cid:durableId="1932002678">
    <w:abstractNumId w:val="13"/>
  </w:num>
  <w:num w:numId="27" w16cid:durableId="2076246113">
    <w:abstractNumId w:val="19"/>
  </w:num>
  <w:num w:numId="28" w16cid:durableId="869873535">
    <w:abstractNumId w:val="23"/>
  </w:num>
  <w:num w:numId="29" w16cid:durableId="1833175699">
    <w:abstractNumId w:val="34"/>
  </w:num>
  <w:num w:numId="30" w16cid:durableId="218984077">
    <w:abstractNumId w:val="35"/>
  </w:num>
  <w:num w:numId="31" w16cid:durableId="1161655104">
    <w:abstractNumId w:val="49"/>
  </w:num>
  <w:num w:numId="32" w16cid:durableId="450829784">
    <w:abstractNumId w:val="52"/>
  </w:num>
  <w:num w:numId="33" w16cid:durableId="959607987">
    <w:abstractNumId w:val="22"/>
  </w:num>
  <w:num w:numId="34" w16cid:durableId="1503351374">
    <w:abstractNumId w:val="39"/>
  </w:num>
  <w:num w:numId="35" w16cid:durableId="522087961">
    <w:abstractNumId w:val="29"/>
  </w:num>
  <w:num w:numId="36" w16cid:durableId="1278683714">
    <w:abstractNumId w:val="55"/>
  </w:num>
  <w:num w:numId="37" w16cid:durableId="1566601861">
    <w:abstractNumId w:val="41"/>
  </w:num>
  <w:num w:numId="38" w16cid:durableId="99881738">
    <w:abstractNumId w:val="1"/>
  </w:num>
  <w:num w:numId="39" w16cid:durableId="1054038328">
    <w:abstractNumId w:val="16"/>
  </w:num>
  <w:num w:numId="40" w16cid:durableId="2019692583">
    <w:abstractNumId w:val="4"/>
  </w:num>
  <w:num w:numId="41" w16cid:durableId="1626766505">
    <w:abstractNumId w:val="5"/>
  </w:num>
  <w:num w:numId="42" w16cid:durableId="642855740">
    <w:abstractNumId w:val="24"/>
  </w:num>
  <w:num w:numId="43" w16cid:durableId="1795557453">
    <w:abstractNumId w:val="25"/>
  </w:num>
  <w:num w:numId="44" w16cid:durableId="1442140383">
    <w:abstractNumId w:val="11"/>
  </w:num>
  <w:num w:numId="45" w16cid:durableId="791825090">
    <w:abstractNumId w:val="30"/>
  </w:num>
  <w:num w:numId="46" w16cid:durableId="47540119">
    <w:abstractNumId w:val="17"/>
  </w:num>
  <w:num w:numId="47" w16cid:durableId="1596939160">
    <w:abstractNumId w:val="43"/>
  </w:num>
  <w:num w:numId="48" w16cid:durableId="1254389777">
    <w:abstractNumId w:val="15"/>
  </w:num>
  <w:num w:numId="49" w16cid:durableId="594098961">
    <w:abstractNumId w:val="48"/>
  </w:num>
  <w:num w:numId="50" w16cid:durableId="2089812171">
    <w:abstractNumId w:val="28"/>
  </w:num>
  <w:num w:numId="51" w16cid:durableId="2017540223">
    <w:abstractNumId w:val="12"/>
  </w:num>
  <w:num w:numId="52" w16cid:durableId="313801927">
    <w:abstractNumId w:val="26"/>
  </w:num>
  <w:num w:numId="53" w16cid:durableId="1818691768">
    <w:abstractNumId w:val="33"/>
  </w:num>
  <w:num w:numId="54" w16cid:durableId="856777234">
    <w:abstractNumId w:val="27"/>
  </w:num>
  <w:num w:numId="55" w16cid:durableId="975990534">
    <w:abstractNumId w:val="9"/>
  </w:num>
  <w:num w:numId="56" w16cid:durableId="1108426019">
    <w:abstractNumId w:val="54"/>
  </w:num>
  <w:num w:numId="57" w16cid:durableId="1272317021">
    <w:abstractNumId w:val="47"/>
  </w:num>
  <w:num w:numId="58" w16cid:durableId="7055634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7C"/>
    <w:rsid w:val="00000885"/>
    <w:rsid w:val="00006DA6"/>
    <w:rsid w:val="00017C7F"/>
    <w:rsid w:val="000301D5"/>
    <w:rsid w:val="00033DA8"/>
    <w:rsid w:val="00034A6A"/>
    <w:rsid w:val="00056BF6"/>
    <w:rsid w:val="00060448"/>
    <w:rsid w:val="00064B18"/>
    <w:rsid w:val="00067232"/>
    <w:rsid w:val="000903A2"/>
    <w:rsid w:val="000E432A"/>
    <w:rsid w:val="000F0F0F"/>
    <w:rsid w:val="000F1BE1"/>
    <w:rsid w:val="00101633"/>
    <w:rsid w:val="00120D9F"/>
    <w:rsid w:val="001377B8"/>
    <w:rsid w:val="00153D1D"/>
    <w:rsid w:val="00172453"/>
    <w:rsid w:val="001757DD"/>
    <w:rsid w:val="001929C5"/>
    <w:rsid w:val="001B594A"/>
    <w:rsid w:val="001C2170"/>
    <w:rsid w:val="001C7DB3"/>
    <w:rsid w:val="001E18E4"/>
    <w:rsid w:val="001E422C"/>
    <w:rsid w:val="001E4F4D"/>
    <w:rsid w:val="002024B5"/>
    <w:rsid w:val="00204408"/>
    <w:rsid w:val="0023326A"/>
    <w:rsid w:val="00246F44"/>
    <w:rsid w:val="002470B6"/>
    <w:rsid w:val="0025050D"/>
    <w:rsid w:val="0025114E"/>
    <w:rsid w:val="002559F4"/>
    <w:rsid w:val="00270B41"/>
    <w:rsid w:val="002D022E"/>
    <w:rsid w:val="002D0F31"/>
    <w:rsid w:val="002D31C4"/>
    <w:rsid w:val="002D56BB"/>
    <w:rsid w:val="002D60F3"/>
    <w:rsid w:val="002F335E"/>
    <w:rsid w:val="002F467C"/>
    <w:rsid w:val="00334C97"/>
    <w:rsid w:val="00340758"/>
    <w:rsid w:val="00343DE9"/>
    <w:rsid w:val="00360058"/>
    <w:rsid w:val="00360B0D"/>
    <w:rsid w:val="00375793"/>
    <w:rsid w:val="00386064"/>
    <w:rsid w:val="003A043C"/>
    <w:rsid w:val="003B52AF"/>
    <w:rsid w:val="00401C7F"/>
    <w:rsid w:val="00417A10"/>
    <w:rsid w:val="00420572"/>
    <w:rsid w:val="00432440"/>
    <w:rsid w:val="00436301"/>
    <w:rsid w:val="004369B0"/>
    <w:rsid w:val="0046759E"/>
    <w:rsid w:val="004B5EF3"/>
    <w:rsid w:val="004D589B"/>
    <w:rsid w:val="004D5D31"/>
    <w:rsid w:val="004E49FA"/>
    <w:rsid w:val="004E571D"/>
    <w:rsid w:val="004F6F9B"/>
    <w:rsid w:val="00500294"/>
    <w:rsid w:val="0051036B"/>
    <w:rsid w:val="005200BC"/>
    <w:rsid w:val="00530E6C"/>
    <w:rsid w:val="00537AE4"/>
    <w:rsid w:val="00554DA2"/>
    <w:rsid w:val="0056774B"/>
    <w:rsid w:val="00571236"/>
    <w:rsid w:val="0058194E"/>
    <w:rsid w:val="005933BE"/>
    <w:rsid w:val="0059491E"/>
    <w:rsid w:val="00596736"/>
    <w:rsid w:val="005A58DA"/>
    <w:rsid w:val="005C338C"/>
    <w:rsid w:val="005E50FD"/>
    <w:rsid w:val="005F6E78"/>
    <w:rsid w:val="00606CD0"/>
    <w:rsid w:val="00606FF3"/>
    <w:rsid w:val="00614E5D"/>
    <w:rsid w:val="00671E31"/>
    <w:rsid w:val="00687F1F"/>
    <w:rsid w:val="00693B9B"/>
    <w:rsid w:val="00697E3D"/>
    <w:rsid w:val="006C4FF4"/>
    <w:rsid w:val="006D209C"/>
    <w:rsid w:val="006D29A4"/>
    <w:rsid w:val="006D4E76"/>
    <w:rsid w:val="006D5B03"/>
    <w:rsid w:val="006F4878"/>
    <w:rsid w:val="00760F10"/>
    <w:rsid w:val="0076124D"/>
    <w:rsid w:val="00786C26"/>
    <w:rsid w:val="00792D34"/>
    <w:rsid w:val="00797E78"/>
    <w:rsid w:val="007A5B33"/>
    <w:rsid w:val="007C1017"/>
    <w:rsid w:val="007E36AE"/>
    <w:rsid w:val="00800501"/>
    <w:rsid w:val="00814671"/>
    <w:rsid w:val="00835BF4"/>
    <w:rsid w:val="00870EDC"/>
    <w:rsid w:val="0088349F"/>
    <w:rsid w:val="00885E9D"/>
    <w:rsid w:val="008A3C41"/>
    <w:rsid w:val="008A4A98"/>
    <w:rsid w:val="008A6213"/>
    <w:rsid w:val="008B1EFC"/>
    <w:rsid w:val="008D4283"/>
    <w:rsid w:val="008E2D17"/>
    <w:rsid w:val="008F3B29"/>
    <w:rsid w:val="00907F0C"/>
    <w:rsid w:val="00920A48"/>
    <w:rsid w:val="009420CD"/>
    <w:rsid w:val="0094442D"/>
    <w:rsid w:val="00946C8B"/>
    <w:rsid w:val="0095420C"/>
    <w:rsid w:val="009632D2"/>
    <w:rsid w:val="009655CF"/>
    <w:rsid w:val="0098376A"/>
    <w:rsid w:val="00994AB1"/>
    <w:rsid w:val="009B1C95"/>
    <w:rsid w:val="009B5D8E"/>
    <w:rsid w:val="009B7433"/>
    <w:rsid w:val="009E71C3"/>
    <w:rsid w:val="00A1563E"/>
    <w:rsid w:val="00A2616C"/>
    <w:rsid w:val="00A500F0"/>
    <w:rsid w:val="00A61DD1"/>
    <w:rsid w:val="00A84868"/>
    <w:rsid w:val="00A85115"/>
    <w:rsid w:val="00A85396"/>
    <w:rsid w:val="00AD1A85"/>
    <w:rsid w:val="00AD279D"/>
    <w:rsid w:val="00AE7940"/>
    <w:rsid w:val="00B024C0"/>
    <w:rsid w:val="00B47606"/>
    <w:rsid w:val="00B56F82"/>
    <w:rsid w:val="00B60E99"/>
    <w:rsid w:val="00B9634A"/>
    <w:rsid w:val="00BA0BBE"/>
    <w:rsid w:val="00BA77E3"/>
    <w:rsid w:val="00BB7536"/>
    <w:rsid w:val="00BC0D81"/>
    <w:rsid w:val="00BC2CDD"/>
    <w:rsid w:val="00BC42C7"/>
    <w:rsid w:val="00BD407A"/>
    <w:rsid w:val="00C16505"/>
    <w:rsid w:val="00C24571"/>
    <w:rsid w:val="00C254E1"/>
    <w:rsid w:val="00C54806"/>
    <w:rsid w:val="00C6507C"/>
    <w:rsid w:val="00C652B4"/>
    <w:rsid w:val="00C7757B"/>
    <w:rsid w:val="00C85A72"/>
    <w:rsid w:val="00CA59AA"/>
    <w:rsid w:val="00CB657B"/>
    <w:rsid w:val="00CB714C"/>
    <w:rsid w:val="00CB7E64"/>
    <w:rsid w:val="00CC0641"/>
    <w:rsid w:val="00CC7490"/>
    <w:rsid w:val="00CD3456"/>
    <w:rsid w:val="00D149C2"/>
    <w:rsid w:val="00D3409A"/>
    <w:rsid w:val="00D361A5"/>
    <w:rsid w:val="00D424EF"/>
    <w:rsid w:val="00D51D13"/>
    <w:rsid w:val="00D72730"/>
    <w:rsid w:val="00D91659"/>
    <w:rsid w:val="00D9263B"/>
    <w:rsid w:val="00D94A9F"/>
    <w:rsid w:val="00DA7922"/>
    <w:rsid w:val="00DB1932"/>
    <w:rsid w:val="00DD319B"/>
    <w:rsid w:val="00DD39C5"/>
    <w:rsid w:val="00DF793B"/>
    <w:rsid w:val="00E045B2"/>
    <w:rsid w:val="00E05946"/>
    <w:rsid w:val="00E26978"/>
    <w:rsid w:val="00E26D1C"/>
    <w:rsid w:val="00E4320A"/>
    <w:rsid w:val="00E5333B"/>
    <w:rsid w:val="00E72B81"/>
    <w:rsid w:val="00E77CA7"/>
    <w:rsid w:val="00E872BB"/>
    <w:rsid w:val="00EB3E71"/>
    <w:rsid w:val="00ED079A"/>
    <w:rsid w:val="00ED0B2F"/>
    <w:rsid w:val="00ED70F7"/>
    <w:rsid w:val="00F16B81"/>
    <w:rsid w:val="00F36AE2"/>
    <w:rsid w:val="00F421A1"/>
    <w:rsid w:val="00F42F42"/>
    <w:rsid w:val="00F75859"/>
    <w:rsid w:val="00F82428"/>
    <w:rsid w:val="00FA534F"/>
    <w:rsid w:val="00FB718E"/>
    <w:rsid w:val="00FD00C8"/>
    <w:rsid w:val="00FD43B2"/>
    <w:rsid w:val="00F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6392"/>
  <w15:docId w15:val="{2C5D69B7-CC40-9A47-83EC-4C7CD27A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6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7606"/>
    <w:rPr>
      <w:rFonts w:asciiTheme="majorHAnsi" w:eastAsiaTheme="majorEastAsia" w:hAnsiTheme="majorHAnsi" w:cstheme="majorBidi"/>
      <w:color w:val="365F91" w:themeColor="accent1" w:themeShade="BF"/>
      <w:sz w:val="26"/>
      <w:szCs w:val="26"/>
    </w:rPr>
  </w:style>
  <w:style w:type="paragraph" w:customStyle="1" w:styleId="first-token">
    <w:name w:val="first-token"/>
    <w:basedOn w:val="Normal"/>
    <w:rsid w:val="00B47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6096">
      <w:bodyDiv w:val="1"/>
      <w:marLeft w:val="0"/>
      <w:marRight w:val="0"/>
      <w:marTop w:val="0"/>
      <w:marBottom w:val="0"/>
      <w:divBdr>
        <w:top w:val="none" w:sz="0" w:space="0" w:color="auto"/>
        <w:left w:val="none" w:sz="0" w:space="0" w:color="auto"/>
        <w:bottom w:val="none" w:sz="0" w:space="0" w:color="auto"/>
        <w:right w:val="none" w:sz="0" w:space="0" w:color="auto"/>
      </w:divBdr>
    </w:div>
    <w:div w:id="207619032">
      <w:bodyDiv w:val="1"/>
      <w:marLeft w:val="0"/>
      <w:marRight w:val="0"/>
      <w:marTop w:val="0"/>
      <w:marBottom w:val="0"/>
      <w:divBdr>
        <w:top w:val="none" w:sz="0" w:space="0" w:color="auto"/>
        <w:left w:val="none" w:sz="0" w:space="0" w:color="auto"/>
        <w:bottom w:val="none" w:sz="0" w:space="0" w:color="auto"/>
        <w:right w:val="none" w:sz="0" w:space="0" w:color="auto"/>
      </w:divBdr>
    </w:div>
    <w:div w:id="22310621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8">
          <w:marLeft w:val="0"/>
          <w:marRight w:val="0"/>
          <w:marTop w:val="0"/>
          <w:marBottom w:val="0"/>
          <w:divBdr>
            <w:top w:val="none" w:sz="0" w:space="0" w:color="auto"/>
            <w:left w:val="none" w:sz="0" w:space="0" w:color="auto"/>
            <w:bottom w:val="none" w:sz="0" w:space="0" w:color="auto"/>
            <w:right w:val="none" w:sz="0" w:space="0" w:color="auto"/>
          </w:divBdr>
          <w:divsChild>
            <w:div w:id="905338175">
              <w:marLeft w:val="0"/>
              <w:marRight w:val="0"/>
              <w:marTop w:val="0"/>
              <w:marBottom w:val="0"/>
              <w:divBdr>
                <w:top w:val="none" w:sz="0" w:space="0" w:color="auto"/>
                <w:left w:val="none" w:sz="0" w:space="0" w:color="auto"/>
                <w:bottom w:val="none" w:sz="0" w:space="0" w:color="auto"/>
                <w:right w:val="none" w:sz="0" w:space="0" w:color="auto"/>
              </w:divBdr>
              <w:divsChild>
                <w:div w:id="6103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2587">
      <w:bodyDiv w:val="1"/>
      <w:marLeft w:val="0"/>
      <w:marRight w:val="0"/>
      <w:marTop w:val="0"/>
      <w:marBottom w:val="0"/>
      <w:divBdr>
        <w:top w:val="none" w:sz="0" w:space="0" w:color="auto"/>
        <w:left w:val="none" w:sz="0" w:space="0" w:color="auto"/>
        <w:bottom w:val="none" w:sz="0" w:space="0" w:color="auto"/>
        <w:right w:val="none" w:sz="0" w:space="0" w:color="auto"/>
      </w:divBdr>
    </w:div>
    <w:div w:id="389811719">
      <w:bodyDiv w:val="1"/>
      <w:marLeft w:val="0"/>
      <w:marRight w:val="0"/>
      <w:marTop w:val="0"/>
      <w:marBottom w:val="0"/>
      <w:divBdr>
        <w:top w:val="none" w:sz="0" w:space="0" w:color="auto"/>
        <w:left w:val="none" w:sz="0" w:space="0" w:color="auto"/>
        <w:bottom w:val="none" w:sz="0" w:space="0" w:color="auto"/>
        <w:right w:val="none" w:sz="0" w:space="0" w:color="auto"/>
      </w:divBdr>
    </w:div>
    <w:div w:id="512188918">
      <w:bodyDiv w:val="1"/>
      <w:marLeft w:val="0"/>
      <w:marRight w:val="0"/>
      <w:marTop w:val="0"/>
      <w:marBottom w:val="0"/>
      <w:divBdr>
        <w:top w:val="none" w:sz="0" w:space="0" w:color="auto"/>
        <w:left w:val="none" w:sz="0" w:space="0" w:color="auto"/>
        <w:bottom w:val="none" w:sz="0" w:space="0" w:color="auto"/>
        <w:right w:val="none" w:sz="0" w:space="0" w:color="auto"/>
      </w:divBdr>
    </w:div>
    <w:div w:id="555430574">
      <w:bodyDiv w:val="1"/>
      <w:marLeft w:val="0"/>
      <w:marRight w:val="0"/>
      <w:marTop w:val="0"/>
      <w:marBottom w:val="0"/>
      <w:divBdr>
        <w:top w:val="none" w:sz="0" w:space="0" w:color="auto"/>
        <w:left w:val="none" w:sz="0" w:space="0" w:color="auto"/>
        <w:bottom w:val="none" w:sz="0" w:space="0" w:color="auto"/>
        <w:right w:val="none" w:sz="0" w:space="0" w:color="auto"/>
      </w:divBdr>
    </w:div>
    <w:div w:id="738750110">
      <w:bodyDiv w:val="1"/>
      <w:marLeft w:val="0"/>
      <w:marRight w:val="0"/>
      <w:marTop w:val="0"/>
      <w:marBottom w:val="0"/>
      <w:divBdr>
        <w:top w:val="none" w:sz="0" w:space="0" w:color="auto"/>
        <w:left w:val="none" w:sz="0" w:space="0" w:color="auto"/>
        <w:bottom w:val="none" w:sz="0" w:space="0" w:color="auto"/>
        <w:right w:val="none" w:sz="0" w:space="0" w:color="auto"/>
      </w:divBdr>
    </w:div>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798644718">
      <w:bodyDiv w:val="1"/>
      <w:marLeft w:val="0"/>
      <w:marRight w:val="0"/>
      <w:marTop w:val="0"/>
      <w:marBottom w:val="0"/>
      <w:divBdr>
        <w:top w:val="none" w:sz="0" w:space="0" w:color="auto"/>
        <w:left w:val="none" w:sz="0" w:space="0" w:color="auto"/>
        <w:bottom w:val="none" w:sz="0" w:space="0" w:color="auto"/>
        <w:right w:val="none" w:sz="0" w:space="0" w:color="auto"/>
      </w:divBdr>
      <w:divsChild>
        <w:div w:id="393353826">
          <w:marLeft w:val="0"/>
          <w:marRight w:val="0"/>
          <w:marTop w:val="0"/>
          <w:marBottom w:val="0"/>
          <w:divBdr>
            <w:top w:val="none" w:sz="0" w:space="0" w:color="auto"/>
            <w:left w:val="none" w:sz="0" w:space="0" w:color="auto"/>
            <w:bottom w:val="none" w:sz="0" w:space="0" w:color="auto"/>
            <w:right w:val="none" w:sz="0" w:space="0" w:color="auto"/>
          </w:divBdr>
          <w:divsChild>
            <w:div w:id="382675194">
              <w:marLeft w:val="0"/>
              <w:marRight w:val="0"/>
              <w:marTop w:val="0"/>
              <w:marBottom w:val="0"/>
              <w:divBdr>
                <w:top w:val="none" w:sz="0" w:space="0" w:color="auto"/>
                <w:left w:val="none" w:sz="0" w:space="0" w:color="auto"/>
                <w:bottom w:val="none" w:sz="0" w:space="0" w:color="auto"/>
                <w:right w:val="none" w:sz="0" w:space="0" w:color="auto"/>
              </w:divBdr>
              <w:divsChild>
                <w:div w:id="2760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0184">
      <w:bodyDiv w:val="1"/>
      <w:marLeft w:val="0"/>
      <w:marRight w:val="0"/>
      <w:marTop w:val="0"/>
      <w:marBottom w:val="0"/>
      <w:divBdr>
        <w:top w:val="none" w:sz="0" w:space="0" w:color="auto"/>
        <w:left w:val="none" w:sz="0" w:space="0" w:color="auto"/>
        <w:bottom w:val="none" w:sz="0" w:space="0" w:color="auto"/>
        <w:right w:val="none" w:sz="0" w:space="0" w:color="auto"/>
      </w:divBdr>
    </w:div>
    <w:div w:id="893009160">
      <w:bodyDiv w:val="1"/>
      <w:marLeft w:val="0"/>
      <w:marRight w:val="0"/>
      <w:marTop w:val="0"/>
      <w:marBottom w:val="0"/>
      <w:divBdr>
        <w:top w:val="none" w:sz="0" w:space="0" w:color="auto"/>
        <w:left w:val="none" w:sz="0" w:space="0" w:color="auto"/>
        <w:bottom w:val="none" w:sz="0" w:space="0" w:color="auto"/>
        <w:right w:val="none" w:sz="0" w:space="0" w:color="auto"/>
      </w:divBdr>
    </w:div>
    <w:div w:id="1005979915">
      <w:bodyDiv w:val="1"/>
      <w:marLeft w:val="0"/>
      <w:marRight w:val="0"/>
      <w:marTop w:val="0"/>
      <w:marBottom w:val="0"/>
      <w:divBdr>
        <w:top w:val="none" w:sz="0" w:space="0" w:color="auto"/>
        <w:left w:val="none" w:sz="0" w:space="0" w:color="auto"/>
        <w:bottom w:val="none" w:sz="0" w:space="0" w:color="auto"/>
        <w:right w:val="none" w:sz="0" w:space="0" w:color="auto"/>
      </w:divBdr>
      <w:divsChild>
        <w:div w:id="763652557">
          <w:marLeft w:val="0"/>
          <w:marRight w:val="0"/>
          <w:marTop w:val="0"/>
          <w:marBottom w:val="0"/>
          <w:divBdr>
            <w:top w:val="none" w:sz="0" w:space="0" w:color="auto"/>
            <w:left w:val="none" w:sz="0" w:space="0" w:color="auto"/>
            <w:bottom w:val="none" w:sz="0" w:space="0" w:color="auto"/>
            <w:right w:val="none" w:sz="0" w:space="0" w:color="auto"/>
          </w:divBdr>
          <w:divsChild>
            <w:div w:id="850678501">
              <w:marLeft w:val="0"/>
              <w:marRight w:val="0"/>
              <w:marTop w:val="0"/>
              <w:marBottom w:val="0"/>
              <w:divBdr>
                <w:top w:val="none" w:sz="0" w:space="0" w:color="auto"/>
                <w:left w:val="none" w:sz="0" w:space="0" w:color="auto"/>
                <w:bottom w:val="none" w:sz="0" w:space="0" w:color="auto"/>
                <w:right w:val="none" w:sz="0" w:space="0" w:color="auto"/>
              </w:divBdr>
              <w:divsChild>
                <w:div w:id="1061489349">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sChild>
                        <w:div w:id="1957369624">
                          <w:marLeft w:val="0"/>
                          <w:marRight w:val="0"/>
                          <w:marTop w:val="0"/>
                          <w:marBottom w:val="0"/>
                          <w:divBdr>
                            <w:top w:val="none" w:sz="0" w:space="0" w:color="auto"/>
                            <w:left w:val="none" w:sz="0" w:space="0" w:color="auto"/>
                            <w:bottom w:val="none" w:sz="0" w:space="0" w:color="auto"/>
                            <w:right w:val="none" w:sz="0" w:space="0" w:color="auto"/>
                          </w:divBdr>
                          <w:divsChild>
                            <w:div w:id="911238100">
                              <w:marLeft w:val="0"/>
                              <w:marRight w:val="0"/>
                              <w:marTop w:val="0"/>
                              <w:marBottom w:val="0"/>
                              <w:divBdr>
                                <w:top w:val="none" w:sz="0" w:space="0" w:color="auto"/>
                                <w:left w:val="none" w:sz="0" w:space="0" w:color="auto"/>
                                <w:bottom w:val="none" w:sz="0" w:space="0" w:color="auto"/>
                                <w:right w:val="none" w:sz="0" w:space="0" w:color="auto"/>
                              </w:divBdr>
                              <w:divsChild>
                                <w:div w:id="1663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8562">
                      <w:marLeft w:val="0"/>
                      <w:marRight w:val="0"/>
                      <w:marTop w:val="0"/>
                      <w:marBottom w:val="0"/>
                      <w:divBdr>
                        <w:top w:val="none" w:sz="0" w:space="0" w:color="auto"/>
                        <w:left w:val="none" w:sz="0" w:space="0" w:color="auto"/>
                        <w:bottom w:val="none" w:sz="0" w:space="0" w:color="auto"/>
                        <w:right w:val="none" w:sz="0" w:space="0" w:color="auto"/>
                      </w:divBdr>
                      <w:divsChild>
                        <w:div w:id="1803840287">
                          <w:marLeft w:val="0"/>
                          <w:marRight w:val="0"/>
                          <w:marTop w:val="0"/>
                          <w:marBottom w:val="0"/>
                          <w:divBdr>
                            <w:top w:val="none" w:sz="0" w:space="0" w:color="auto"/>
                            <w:left w:val="none" w:sz="0" w:space="0" w:color="auto"/>
                            <w:bottom w:val="none" w:sz="0" w:space="0" w:color="auto"/>
                            <w:right w:val="none" w:sz="0" w:space="0" w:color="auto"/>
                          </w:divBdr>
                          <w:divsChild>
                            <w:div w:id="843907979">
                              <w:marLeft w:val="0"/>
                              <w:marRight w:val="0"/>
                              <w:marTop w:val="0"/>
                              <w:marBottom w:val="0"/>
                              <w:divBdr>
                                <w:top w:val="none" w:sz="0" w:space="0" w:color="auto"/>
                                <w:left w:val="none" w:sz="0" w:space="0" w:color="auto"/>
                                <w:bottom w:val="none" w:sz="0" w:space="0" w:color="auto"/>
                                <w:right w:val="none" w:sz="0" w:space="0" w:color="auto"/>
                              </w:divBdr>
                              <w:divsChild>
                                <w:div w:id="1788507115">
                                  <w:marLeft w:val="0"/>
                                  <w:marRight w:val="0"/>
                                  <w:marTop w:val="0"/>
                                  <w:marBottom w:val="0"/>
                                  <w:divBdr>
                                    <w:top w:val="none" w:sz="0" w:space="0" w:color="auto"/>
                                    <w:left w:val="none" w:sz="0" w:space="0" w:color="auto"/>
                                    <w:bottom w:val="none" w:sz="0" w:space="0" w:color="auto"/>
                                    <w:right w:val="none" w:sz="0" w:space="0" w:color="auto"/>
                                  </w:divBdr>
                                </w:div>
                                <w:div w:id="942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51966">
          <w:marLeft w:val="0"/>
          <w:marRight w:val="0"/>
          <w:marTop w:val="0"/>
          <w:marBottom w:val="0"/>
          <w:divBdr>
            <w:top w:val="none" w:sz="0" w:space="0" w:color="auto"/>
            <w:left w:val="none" w:sz="0" w:space="0" w:color="auto"/>
            <w:bottom w:val="none" w:sz="0" w:space="0" w:color="auto"/>
            <w:right w:val="none" w:sz="0" w:space="0" w:color="auto"/>
          </w:divBdr>
          <w:divsChild>
            <w:div w:id="1597709369">
              <w:marLeft w:val="0"/>
              <w:marRight w:val="0"/>
              <w:marTop w:val="0"/>
              <w:marBottom w:val="0"/>
              <w:divBdr>
                <w:top w:val="none" w:sz="0" w:space="0" w:color="auto"/>
                <w:left w:val="none" w:sz="0" w:space="0" w:color="auto"/>
                <w:bottom w:val="none" w:sz="0" w:space="0" w:color="auto"/>
                <w:right w:val="none" w:sz="0" w:space="0" w:color="auto"/>
              </w:divBdr>
              <w:divsChild>
                <w:div w:id="229117502">
                  <w:marLeft w:val="0"/>
                  <w:marRight w:val="0"/>
                  <w:marTop w:val="0"/>
                  <w:marBottom w:val="0"/>
                  <w:divBdr>
                    <w:top w:val="none" w:sz="0" w:space="0" w:color="auto"/>
                    <w:left w:val="none" w:sz="0" w:space="0" w:color="auto"/>
                    <w:bottom w:val="none" w:sz="0" w:space="0" w:color="auto"/>
                    <w:right w:val="none" w:sz="0" w:space="0" w:color="auto"/>
                  </w:divBdr>
                </w:div>
              </w:divsChild>
            </w:div>
            <w:div w:id="1334991378">
              <w:marLeft w:val="0"/>
              <w:marRight w:val="0"/>
              <w:marTop w:val="0"/>
              <w:marBottom w:val="0"/>
              <w:divBdr>
                <w:top w:val="none" w:sz="0" w:space="0" w:color="auto"/>
                <w:left w:val="none" w:sz="0" w:space="0" w:color="auto"/>
                <w:bottom w:val="none" w:sz="0" w:space="0" w:color="auto"/>
                <w:right w:val="none" w:sz="0" w:space="0" w:color="auto"/>
              </w:divBdr>
              <w:divsChild>
                <w:div w:id="932127860">
                  <w:marLeft w:val="0"/>
                  <w:marRight w:val="0"/>
                  <w:marTop w:val="0"/>
                  <w:marBottom w:val="0"/>
                  <w:divBdr>
                    <w:top w:val="none" w:sz="0" w:space="0" w:color="auto"/>
                    <w:left w:val="none" w:sz="0" w:space="0" w:color="auto"/>
                    <w:bottom w:val="none" w:sz="0" w:space="0" w:color="auto"/>
                    <w:right w:val="none" w:sz="0" w:space="0" w:color="auto"/>
                  </w:divBdr>
                </w:div>
                <w:div w:id="145753734">
                  <w:marLeft w:val="0"/>
                  <w:marRight w:val="0"/>
                  <w:marTop w:val="0"/>
                  <w:marBottom w:val="0"/>
                  <w:divBdr>
                    <w:top w:val="none" w:sz="0" w:space="0" w:color="auto"/>
                    <w:left w:val="none" w:sz="0" w:space="0" w:color="auto"/>
                    <w:bottom w:val="none" w:sz="0" w:space="0" w:color="auto"/>
                    <w:right w:val="none" w:sz="0" w:space="0" w:color="auto"/>
                  </w:divBdr>
                </w:div>
              </w:divsChild>
            </w:div>
            <w:div w:id="2095472852">
              <w:marLeft w:val="0"/>
              <w:marRight w:val="0"/>
              <w:marTop w:val="0"/>
              <w:marBottom w:val="0"/>
              <w:divBdr>
                <w:top w:val="none" w:sz="0" w:space="0" w:color="auto"/>
                <w:left w:val="none" w:sz="0" w:space="0" w:color="auto"/>
                <w:bottom w:val="none" w:sz="0" w:space="0" w:color="auto"/>
                <w:right w:val="none" w:sz="0" w:space="0" w:color="auto"/>
              </w:divBdr>
              <w:divsChild>
                <w:div w:id="1062867632">
                  <w:marLeft w:val="0"/>
                  <w:marRight w:val="0"/>
                  <w:marTop w:val="0"/>
                  <w:marBottom w:val="0"/>
                  <w:divBdr>
                    <w:top w:val="none" w:sz="0" w:space="0" w:color="auto"/>
                    <w:left w:val="none" w:sz="0" w:space="0" w:color="auto"/>
                    <w:bottom w:val="none" w:sz="0" w:space="0" w:color="auto"/>
                    <w:right w:val="none" w:sz="0" w:space="0" w:color="auto"/>
                  </w:divBdr>
                  <w:divsChild>
                    <w:div w:id="1420954245">
                      <w:marLeft w:val="0"/>
                      <w:marRight w:val="0"/>
                      <w:marTop w:val="0"/>
                      <w:marBottom w:val="0"/>
                      <w:divBdr>
                        <w:top w:val="none" w:sz="0" w:space="0" w:color="auto"/>
                        <w:left w:val="none" w:sz="0" w:space="0" w:color="auto"/>
                        <w:bottom w:val="none" w:sz="0" w:space="0" w:color="auto"/>
                        <w:right w:val="none" w:sz="0" w:space="0" w:color="auto"/>
                      </w:divBdr>
                      <w:divsChild>
                        <w:div w:id="1014303110">
                          <w:marLeft w:val="0"/>
                          <w:marRight w:val="0"/>
                          <w:marTop w:val="0"/>
                          <w:marBottom w:val="0"/>
                          <w:divBdr>
                            <w:top w:val="none" w:sz="0" w:space="0" w:color="auto"/>
                            <w:left w:val="none" w:sz="0" w:space="0" w:color="auto"/>
                            <w:bottom w:val="none" w:sz="0" w:space="0" w:color="auto"/>
                            <w:right w:val="none" w:sz="0" w:space="0" w:color="auto"/>
                          </w:divBdr>
                          <w:divsChild>
                            <w:div w:id="177895170">
                              <w:marLeft w:val="0"/>
                              <w:marRight w:val="0"/>
                              <w:marTop w:val="0"/>
                              <w:marBottom w:val="0"/>
                              <w:divBdr>
                                <w:top w:val="none" w:sz="0" w:space="0" w:color="auto"/>
                                <w:left w:val="none" w:sz="0" w:space="0" w:color="auto"/>
                                <w:bottom w:val="none" w:sz="0" w:space="0" w:color="auto"/>
                                <w:right w:val="none" w:sz="0" w:space="0" w:color="auto"/>
                              </w:divBdr>
                            </w:div>
                            <w:div w:id="1166820648">
                              <w:marLeft w:val="0"/>
                              <w:marRight w:val="0"/>
                              <w:marTop w:val="0"/>
                              <w:marBottom w:val="0"/>
                              <w:divBdr>
                                <w:top w:val="none" w:sz="0" w:space="0" w:color="auto"/>
                                <w:left w:val="none" w:sz="0" w:space="0" w:color="auto"/>
                                <w:bottom w:val="none" w:sz="0" w:space="0" w:color="auto"/>
                                <w:right w:val="none" w:sz="0" w:space="0" w:color="auto"/>
                              </w:divBdr>
                              <w:divsChild>
                                <w:div w:id="5492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742">
                      <w:marLeft w:val="0"/>
                      <w:marRight w:val="0"/>
                      <w:marTop w:val="0"/>
                      <w:marBottom w:val="0"/>
                      <w:divBdr>
                        <w:top w:val="none" w:sz="0" w:space="0" w:color="auto"/>
                        <w:left w:val="none" w:sz="0" w:space="0" w:color="auto"/>
                        <w:bottom w:val="none" w:sz="0" w:space="0" w:color="auto"/>
                        <w:right w:val="none" w:sz="0" w:space="0" w:color="auto"/>
                      </w:divBdr>
                      <w:divsChild>
                        <w:div w:id="1631085038">
                          <w:marLeft w:val="0"/>
                          <w:marRight w:val="0"/>
                          <w:marTop w:val="0"/>
                          <w:marBottom w:val="0"/>
                          <w:divBdr>
                            <w:top w:val="none" w:sz="0" w:space="0" w:color="auto"/>
                            <w:left w:val="none" w:sz="0" w:space="0" w:color="auto"/>
                            <w:bottom w:val="none" w:sz="0" w:space="0" w:color="auto"/>
                            <w:right w:val="none" w:sz="0" w:space="0" w:color="auto"/>
                          </w:divBdr>
                          <w:divsChild>
                            <w:div w:id="1716351203">
                              <w:marLeft w:val="0"/>
                              <w:marRight w:val="0"/>
                              <w:marTop w:val="0"/>
                              <w:marBottom w:val="0"/>
                              <w:divBdr>
                                <w:top w:val="none" w:sz="0" w:space="0" w:color="auto"/>
                                <w:left w:val="none" w:sz="0" w:space="0" w:color="auto"/>
                                <w:bottom w:val="none" w:sz="0" w:space="0" w:color="auto"/>
                                <w:right w:val="none" w:sz="0" w:space="0" w:color="auto"/>
                              </w:divBdr>
                              <w:divsChild>
                                <w:div w:id="1473670404">
                                  <w:marLeft w:val="0"/>
                                  <w:marRight w:val="0"/>
                                  <w:marTop w:val="0"/>
                                  <w:marBottom w:val="0"/>
                                  <w:divBdr>
                                    <w:top w:val="none" w:sz="0" w:space="0" w:color="auto"/>
                                    <w:left w:val="none" w:sz="0" w:space="0" w:color="auto"/>
                                    <w:bottom w:val="none" w:sz="0" w:space="0" w:color="auto"/>
                                    <w:right w:val="none" w:sz="0" w:space="0" w:color="auto"/>
                                  </w:divBdr>
                                  <w:divsChild>
                                    <w:div w:id="1985696125">
                                      <w:marLeft w:val="0"/>
                                      <w:marRight w:val="0"/>
                                      <w:marTop w:val="0"/>
                                      <w:marBottom w:val="0"/>
                                      <w:divBdr>
                                        <w:top w:val="none" w:sz="0" w:space="0" w:color="auto"/>
                                        <w:left w:val="none" w:sz="0" w:space="0" w:color="auto"/>
                                        <w:bottom w:val="none" w:sz="0" w:space="0" w:color="auto"/>
                                        <w:right w:val="none" w:sz="0" w:space="0" w:color="auto"/>
                                      </w:divBdr>
                                      <w:divsChild>
                                        <w:div w:id="276958554">
                                          <w:marLeft w:val="0"/>
                                          <w:marRight w:val="0"/>
                                          <w:marTop w:val="0"/>
                                          <w:marBottom w:val="0"/>
                                          <w:divBdr>
                                            <w:top w:val="none" w:sz="0" w:space="0" w:color="auto"/>
                                            <w:left w:val="none" w:sz="0" w:space="0" w:color="auto"/>
                                            <w:bottom w:val="none" w:sz="0" w:space="0" w:color="auto"/>
                                            <w:right w:val="none" w:sz="0" w:space="0" w:color="auto"/>
                                          </w:divBdr>
                                        </w:div>
                                        <w:div w:id="822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1620">
                          <w:marLeft w:val="0"/>
                          <w:marRight w:val="0"/>
                          <w:marTop w:val="0"/>
                          <w:marBottom w:val="0"/>
                          <w:divBdr>
                            <w:top w:val="none" w:sz="0" w:space="0" w:color="auto"/>
                            <w:left w:val="none" w:sz="0" w:space="0" w:color="auto"/>
                            <w:bottom w:val="none" w:sz="0" w:space="0" w:color="auto"/>
                            <w:right w:val="none" w:sz="0" w:space="0" w:color="auto"/>
                          </w:divBdr>
                          <w:divsChild>
                            <w:div w:id="276571350">
                              <w:marLeft w:val="0"/>
                              <w:marRight w:val="0"/>
                              <w:marTop w:val="0"/>
                              <w:marBottom w:val="0"/>
                              <w:divBdr>
                                <w:top w:val="none" w:sz="0" w:space="0" w:color="auto"/>
                                <w:left w:val="none" w:sz="0" w:space="0" w:color="auto"/>
                                <w:bottom w:val="none" w:sz="0" w:space="0" w:color="auto"/>
                                <w:right w:val="none" w:sz="0" w:space="0" w:color="auto"/>
                              </w:divBdr>
                              <w:divsChild>
                                <w:div w:id="18128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838866">
      <w:bodyDiv w:val="1"/>
      <w:marLeft w:val="0"/>
      <w:marRight w:val="0"/>
      <w:marTop w:val="0"/>
      <w:marBottom w:val="0"/>
      <w:divBdr>
        <w:top w:val="none" w:sz="0" w:space="0" w:color="auto"/>
        <w:left w:val="none" w:sz="0" w:space="0" w:color="auto"/>
        <w:bottom w:val="none" w:sz="0" w:space="0" w:color="auto"/>
        <w:right w:val="none" w:sz="0" w:space="0" w:color="auto"/>
      </w:divBdr>
    </w:div>
    <w:div w:id="1202590059">
      <w:bodyDiv w:val="1"/>
      <w:marLeft w:val="0"/>
      <w:marRight w:val="0"/>
      <w:marTop w:val="0"/>
      <w:marBottom w:val="0"/>
      <w:divBdr>
        <w:top w:val="none" w:sz="0" w:space="0" w:color="auto"/>
        <w:left w:val="none" w:sz="0" w:space="0" w:color="auto"/>
        <w:bottom w:val="none" w:sz="0" w:space="0" w:color="auto"/>
        <w:right w:val="none" w:sz="0" w:space="0" w:color="auto"/>
      </w:divBdr>
    </w:div>
    <w:div w:id="1282609197">
      <w:bodyDiv w:val="1"/>
      <w:marLeft w:val="0"/>
      <w:marRight w:val="0"/>
      <w:marTop w:val="0"/>
      <w:marBottom w:val="0"/>
      <w:divBdr>
        <w:top w:val="none" w:sz="0" w:space="0" w:color="auto"/>
        <w:left w:val="none" w:sz="0" w:space="0" w:color="auto"/>
        <w:bottom w:val="none" w:sz="0" w:space="0" w:color="auto"/>
        <w:right w:val="none" w:sz="0" w:space="0" w:color="auto"/>
      </w:divBdr>
    </w:div>
    <w:div w:id="1378776758">
      <w:bodyDiv w:val="1"/>
      <w:marLeft w:val="0"/>
      <w:marRight w:val="0"/>
      <w:marTop w:val="0"/>
      <w:marBottom w:val="0"/>
      <w:divBdr>
        <w:top w:val="none" w:sz="0" w:space="0" w:color="auto"/>
        <w:left w:val="none" w:sz="0" w:space="0" w:color="auto"/>
        <w:bottom w:val="none" w:sz="0" w:space="0" w:color="auto"/>
        <w:right w:val="none" w:sz="0" w:space="0" w:color="auto"/>
      </w:divBdr>
    </w:div>
    <w:div w:id="1628468450">
      <w:bodyDiv w:val="1"/>
      <w:marLeft w:val="0"/>
      <w:marRight w:val="0"/>
      <w:marTop w:val="0"/>
      <w:marBottom w:val="0"/>
      <w:divBdr>
        <w:top w:val="none" w:sz="0" w:space="0" w:color="auto"/>
        <w:left w:val="none" w:sz="0" w:space="0" w:color="auto"/>
        <w:bottom w:val="none" w:sz="0" w:space="0" w:color="auto"/>
        <w:right w:val="none" w:sz="0" w:space="0" w:color="auto"/>
      </w:divBdr>
    </w:div>
    <w:div w:id="1699894928">
      <w:bodyDiv w:val="1"/>
      <w:marLeft w:val="0"/>
      <w:marRight w:val="0"/>
      <w:marTop w:val="0"/>
      <w:marBottom w:val="0"/>
      <w:divBdr>
        <w:top w:val="none" w:sz="0" w:space="0" w:color="auto"/>
        <w:left w:val="none" w:sz="0" w:space="0" w:color="auto"/>
        <w:bottom w:val="none" w:sz="0" w:space="0" w:color="auto"/>
        <w:right w:val="none" w:sz="0" w:space="0" w:color="auto"/>
      </w:divBdr>
    </w:div>
    <w:div w:id="1713647343">
      <w:bodyDiv w:val="1"/>
      <w:marLeft w:val="0"/>
      <w:marRight w:val="0"/>
      <w:marTop w:val="0"/>
      <w:marBottom w:val="0"/>
      <w:divBdr>
        <w:top w:val="none" w:sz="0" w:space="0" w:color="auto"/>
        <w:left w:val="none" w:sz="0" w:space="0" w:color="auto"/>
        <w:bottom w:val="none" w:sz="0" w:space="0" w:color="auto"/>
        <w:right w:val="none" w:sz="0" w:space="0" w:color="auto"/>
      </w:divBdr>
    </w:div>
    <w:div w:id="1883134793">
      <w:bodyDiv w:val="1"/>
      <w:marLeft w:val="0"/>
      <w:marRight w:val="0"/>
      <w:marTop w:val="0"/>
      <w:marBottom w:val="0"/>
      <w:divBdr>
        <w:top w:val="none" w:sz="0" w:space="0" w:color="auto"/>
        <w:left w:val="none" w:sz="0" w:space="0" w:color="auto"/>
        <w:bottom w:val="none" w:sz="0" w:space="0" w:color="auto"/>
        <w:right w:val="none" w:sz="0" w:space="0" w:color="auto"/>
      </w:divBdr>
    </w:div>
    <w:div w:id="1952396379">
      <w:bodyDiv w:val="1"/>
      <w:marLeft w:val="0"/>
      <w:marRight w:val="0"/>
      <w:marTop w:val="0"/>
      <w:marBottom w:val="0"/>
      <w:divBdr>
        <w:top w:val="none" w:sz="0" w:space="0" w:color="auto"/>
        <w:left w:val="none" w:sz="0" w:space="0" w:color="auto"/>
        <w:bottom w:val="none" w:sz="0" w:space="0" w:color="auto"/>
        <w:right w:val="none" w:sz="0" w:space="0" w:color="auto"/>
      </w:divBdr>
      <w:divsChild>
        <w:div w:id="202031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Weekly Report</vt:lpstr>
    </vt:vector>
  </TitlesOfParts>
  <Manager>i82</Manager>
  <Company>FIT-HCMUS</Company>
  <LinksUpToDate>false</LinksUpToDate>
  <CharactersWithSpaces>5237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Weekly Report</dc:subject>
  <dc:creator>i82</dc:creator>
  <cp:keywords>i82</cp:keywords>
  <dc:description>i82</dc:description>
  <cp:lastModifiedBy>USER</cp:lastModifiedBy>
  <cp:revision>120</cp:revision>
  <dcterms:created xsi:type="dcterms:W3CDTF">2024-06-08T12:19:00Z</dcterms:created>
  <dcterms:modified xsi:type="dcterms:W3CDTF">2024-07-07T08:51:00Z</dcterms:modified>
  <cp:category>i82</cp:category>
  <cp:contentStatus>NKHuy</cp:contentStatus>
</cp:coreProperties>
</file>