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211" w:rsidRPr="0064571B" w:rsidRDefault="009D6BEA">
      <w:pPr>
        <w:rPr>
          <w:b/>
          <w:sz w:val="36"/>
          <w:szCs w:val="36"/>
        </w:rPr>
      </w:pPr>
      <w:r w:rsidRPr="0064571B">
        <w:rPr>
          <w:b/>
          <w:sz w:val="36"/>
          <w:szCs w:val="36"/>
        </w:rPr>
        <w:t xml:space="preserve">Configuring the ArcGIS Utility Network Management Extension Web </w:t>
      </w:r>
      <w:proofErr w:type="spellStart"/>
      <w:r w:rsidRPr="0064571B">
        <w:rPr>
          <w:b/>
          <w:sz w:val="36"/>
          <w:szCs w:val="36"/>
        </w:rPr>
        <w:t>AppBuilder</w:t>
      </w:r>
      <w:proofErr w:type="spellEnd"/>
      <w:r w:rsidRPr="0064571B">
        <w:rPr>
          <w:b/>
          <w:sz w:val="36"/>
          <w:szCs w:val="36"/>
        </w:rPr>
        <w:t xml:space="preserve"> widget to perform a trace.</w:t>
      </w:r>
    </w:p>
    <w:p w:rsidR="009D6BEA" w:rsidRDefault="009E5922">
      <w:r>
        <w:t xml:space="preserve">This article assumes you have a published </w:t>
      </w:r>
      <w:r w:rsidR="0017737B">
        <w:t xml:space="preserve">an utility network </w:t>
      </w:r>
      <w:r>
        <w:t>in your ArcGIS Enterprise</w:t>
      </w:r>
      <w:r w:rsidR="001215B4">
        <w:t xml:space="preserve"> and are familiar with </w:t>
      </w:r>
      <w:hyperlink r:id="rId4" w:history="1">
        <w:r w:rsidR="001215B4" w:rsidRPr="001215B4">
          <w:rPr>
            <w:rStyle w:val="Hyperlink"/>
          </w:rPr>
          <w:t>Tracing</w:t>
        </w:r>
      </w:hyperlink>
      <w:r>
        <w:t>.</w:t>
      </w:r>
    </w:p>
    <w:p w:rsidR="009E5922" w:rsidRDefault="009E5922">
      <w:r>
        <w:t xml:space="preserve">This article assumes you have an understanding of setting up ArcGIS Web </w:t>
      </w:r>
      <w:proofErr w:type="spellStart"/>
      <w:r>
        <w:t>AppBuilder</w:t>
      </w:r>
      <w:proofErr w:type="spellEnd"/>
      <w:r>
        <w:t>.</w:t>
      </w:r>
    </w:p>
    <w:p w:rsidR="009E5922" w:rsidRPr="00C262F4" w:rsidRDefault="009E5922">
      <w:pPr>
        <w:rPr>
          <w:b/>
          <w:sz w:val="28"/>
          <w:szCs w:val="28"/>
        </w:rPr>
      </w:pPr>
      <w:r w:rsidRPr="00C262F4">
        <w:rPr>
          <w:b/>
          <w:sz w:val="28"/>
          <w:szCs w:val="28"/>
        </w:rPr>
        <w:t>Getting the widget and map ready</w:t>
      </w:r>
    </w:p>
    <w:p w:rsidR="003019CF" w:rsidRDefault="00C94497">
      <w:r>
        <w:t>In your ArcGIS Enterprise</w:t>
      </w:r>
      <w:r w:rsidR="00680C6E">
        <w:t>, create</w:t>
      </w:r>
      <w:r>
        <w:t xml:space="preserve"> a </w:t>
      </w:r>
      <w:proofErr w:type="spellStart"/>
      <w:r>
        <w:t>webscene</w:t>
      </w:r>
      <w:proofErr w:type="spellEnd"/>
      <w:r>
        <w:t xml:space="preserve"> and </w:t>
      </w:r>
      <w:r w:rsidR="0017737B">
        <w:t>adding a service that represents your utility network data.  If you are using the utility network configurations provided on solutions.arcgis.com, you would use the Simple Network map service.</w:t>
      </w:r>
      <w:r w:rsidR="0017737B" w:rsidDel="0017737B">
        <w:t xml:space="preserve"> </w:t>
      </w:r>
      <w:r w:rsidR="003019CF">
        <w:t xml:space="preserve">Download ArcGIS Web </w:t>
      </w:r>
      <w:proofErr w:type="spellStart"/>
      <w:r w:rsidR="003019CF">
        <w:t>AppBuilder</w:t>
      </w:r>
      <w:proofErr w:type="spellEnd"/>
      <w:r w:rsidR="003019CF">
        <w:t xml:space="preserve"> Developer Edition</w:t>
      </w:r>
      <w:r w:rsidR="0017737B">
        <w:t xml:space="preserve"> and add a </w:t>
      </w:r>
      <w:hyperlink r:id="rId5" w:history="1">
        <w:r w:rsidR="0017737B" w:rsidRPr="0017737B">
          <w:rPr>
            <w:rStyle w:val="Hyperlink"/>
          </w:rPr>
          <w:t>custom widget</w:t>
        </w:r>
      </w:hyperlink>
      <w:r w:rsidR="0017737B">
        <w:t xml:space="preserve"> or </w:t>
      </w:r>
      <w:r w:rsidR="003019CF">
        <w:t xml:space="preserve">use </w:t>
      </w:r>
      <w:r w:rsidR="0017737B">
        <w:t xml:space="preserve">the </w:t>
      </w:r>
      <w:r w:rsidR="003019CF">
        <w:t xml:space="preserve">ArcGIS Enterprise version of ArcGIS Web </w:t>
      </w:r>
      <w:proofErr w:type="spellStart"/>
      <w:r w:rsidR="003019CF">
        <w:t>AppBuilder</w:t>
      </w:r>
      <w:proofErr w:type="spellEnd"/>
      <w:r w:rsidR="003019CF">
        <w:t xml:space="preserve"> if you are familiar with how to </w:t>
      </w:r>
      <w:hyperlink r:id="rId6" w:history="1">
        <w:r w:rsidR="003019CF" w:rsidRPr="0017737B">
          <w:rPr>
            <w:rStyle w:val="Hyperlink"/>
          </w:rPr>
          <w:t>deploy a custom widget</w:t>
        </w:r>
      </w:hyperlink>
      <w:r w:rsidR="003019CF">
        <w:t>.</w:t>
      </w:r>
    </w:p>
    <w:p w:rsidR="003019CF" w:rsidRDefault="003019CF"/>
    <w:p w:rsidR="0017737B" w:rsidRDefault="0017737B">
      <w:r>
        <w:t xml:space="preserve">Launch Web </w:t>
      </w:r>
      <w:proofErr w:type="spellStart"/>
      <w:r>
        <w:t>AppBuilder</w:t>
      </w:r>
      <w:proofErr w:type="spellEnd"/>
      <w:r>
        <w:t xml:space="preserve"> and create a new 3D application.  The widget has been developed using the 4.x </w:t>
      </w:r>
      <w:proofErr w:type="spellStart"/>
      <w:r>
        <w:t>api</w:t>
      </w:r>
      <w:proofErr w:type="spellEnd"/>
      <w:r>
        <w:t xml:space="preserve"> which is only available in the 3D applications in Web </w:t>
      </w:r>
      <w:proofErr w:type="spellStart"/>
      <w:r>
        <w:t>AppBuilder</w:t>
      </w:r>
      <w:proofErr w:type="spellEnd"/>
    </w:p>
    <w:p w:rsidR="006F70F3" w:rsidRDefault="00C94497">
      <w:r>
        <w:t xml:space="preserve">Once the settings page is load, go to the scene tab.  Choose the </w:t>
      </w:r>
      <w:proofErr w:type="spellStart"/>
      <w:r>
        <w:t>webscene</w:t>
      </w:r>
      <w:proofErr w:type="spellEnd"/>
      <w:r>
        <w:t xml:space="preserve"> that you authored in your portal.</w:t>
      </w:r>
    </w:p>
    <w:p w:rsidR="00C94497" w:rsidRDefault="00C94497">
      <w:r>
        <w:t xml:space="preserve">Go to the Widget tab and click the arrow next to the Header Controller to get to the widget slots. Click the empty slot and add the </w:t>
      </w:r>
      <w:proofErr w:type="spellStart"/>
      <w:r>
        <w:t>UNTrace</w:t>
      </w:r>
      <w:proofErr w:type="spellEnd"/>
      <w:r>
        <w:t xml:space="preserve"> widget.</w:t>
      </w:r>
    </w:p>
    <w:p w:rsidR="00680C6E" w:rsidRPr="00C262F4" w:rsidRDefault="00680C6E">
      <w:pPr>
        <w:rPr>
          <w:b/>
          <w:sz w:val="28"/>
          <w:szCs w:val="28"/>
        </w:rPr>
      </w:pPr>
      <w:r w:rsidRPr="00C262F4">
        <w:rPr>
          <w:b/>
          <w:sz w:val="28"/>
          <w:szCs w:val="28"/>
        </w:rPr>
        <w:t xml:space="preserve">Configuring the </w:t>
      </w:r>
      <w:proofErr w:type="spellStart"/>
      <w:r w:rsidRPr="00C262F4">
        <w:rPr>
          <w:b/>
          <w:sz w:val="28"/>
          <w:szCs w:val="28"/>
        </w:rPr>
        <w:t>UNTrace</w:t>
      </w:r>
      <w:proofErr w:type="spellEnd"/>
      <w:r w:rsidRPr="00C262F4">
        <w:rPr>
          <w:b/>
          <w:sz w:val="28"/>
          <w:szCs w:val="28"/>
        </w:rPr>
        <w:t xml:space="preserve"> widget</w:t>
      </w:r>
    </w:p>
    <w:p w:rsidR="00C262F4" w:rsidRDefault="00C262F4">
      <w:r>
        <w:t>Hover over the widget icon and click on the pencil in the lower right corner of the icon.</w:t>
      </w:r>
    </w:p>
    <w:p w:rsidR="00C262F4" w:rsidRDefault="00C262F4">
      <w:r>
        <w:t xml:space="preserve">A configuration dialogue is displayed.  Select the </w:t>
      </w:r>
      <w:r w:rsidRPr="00C262F4">
        <w:rPr>
          <w:b/>
        </w:rPr>
        <w:t>Service</w:t>
      </w:r>
      <w:r>
        <w:t xml:space="preserve">, </w:t>
      </w:r>
      <w:r w:rsidRPr="00C262F4">
        <w:rPr>
          <w:b/>
        </w:rPr>
        <w:t>Domain</w:t>
      </w:r>
      <w:r>
        <w:t xml:space="preserve">, and </w:t>
      </w:r>
      <w:r w:rsidRPr="00C262F4">
        <w:rPr>
          <w:b/>
        </w:rPr>
        <w:t>Tier</w:t>
      </w:r>
      <w:r>
        <w:t xml:space="preserve"> you want to create.</w:t>
      </w:r>
      <w:r w:rsidR="0017737B">
        <w:t xml:space="preserve">  If your utility network service is not visible, ensure it is register as an item in the user you are logged into Web </w:t>
      </w:r>
      <w:proofErr w:type="spellStart"/>
      <w:r w:rsidR="0017737B">
        <w:t>AppBuilder</w:t>
      </w:r>
      <w:proofErr w:type="spellEnd"/>
      <w:r w:rsidR="0017737B">
        <w:t xml:space="preserve"> with.  </w:t>
      </w:r>
    </w:p>
    <w:p w:rsidR="00C262F4" w:rsidRDefault="00EB1BFE">
      <w:r>
        <w:rPr>
          <w:noProof/>
        </w:rPr>
        <w:drawing>
          <wp:inline distT="0" distB="0" distL="0" distR="0" wp14:anchorId="15892322" wp14:editId="5CF4C665">
            <wp:extent cx="6558785"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8754" cy="3157567"/>
                    </a:xfrm>
                    <a:prstGeom prst="rect">
                      <a:avLst/>
                    </a:prstGeom>
                  </pic:spPr>
                </pic:pic>
              </a:graphicData>
            </a:graphic>
          </wp:inline>
        </w:drawing>
      </w:r>
    </w:p>
    <w:p w:rsidR="00C262F4" w:rsidRDefault="00C262F4">
      <w:r>
        <w:t xml:space="preserve">Click the blue plus circle next to </w:t>
      </w:r>
      <w:r w:rsidRPr="00C262F4">
        <w:rPr>
          <w:b/>
        </w:rPr>
        <w:t>User Defined Trace Group</w:t>
      </w:r>
      <w:r>
        <w:t xml:space="preserve">.  A prompt </w:t>
      </w:r>
      <w:r w:rsidR="0017737B">
        <w:t xml:space="preserve">will </w:t>
      </w:r>
      <w:r>
        <w:t>display asking you to give this next trace grouping a name.</w:t>
      </w:r>
      <w:r w:rsidR="0017737B">
        <w:t xml:space="preserve">  A trace group allows you to preform multiple trace operations</w:t>
      </w:r>
      <w:r w:rsidR="00F74EBA">
        <w:t xml:space="preserve"> with a single click.</w:t>
      </w:r>
      <w:r>
        <w:br/>
        <w:t xml:space="preserve">After you give the group a name, you should see a new row in the table underneath User Defined Trace Group.  </w:t>
      </w:r>
      <w:r w:rsidR="00F74EBA">
        <w:t xml:space="preserve">A default Connected trace is added to the </w:t>
      </w:r>
      <w:r>
        <w:t>configuration panel</w:t>
      </w:r>
      <w:r w:rsidR="00F74EBA">
        <w:t xml:space="preserve"> for new groups</w:t>
      </w:r>
      <w:r>
        <w:t xml:space="preserve">.  You can configure this trace or delete it.  </w:t>
      </w:r>
      <w:r w:rsidR="00F74EBA">
        <w:t>There is an optional “</w:t>
      </w:r>
      <w:r w:rsidRPr="00C262F4">
        <w:rPr>
          <w:b/>
        </w:rPr>
        <w:t>Run this group</w:t>
      </w:r>
      <w:r w:rsidR="00F74EBA">
        <w:rPr>
          <w:b/>
        </w:rPr>
        <w:t>”</w:t>
      </w:r>
      <w:r>
        <w:t xml:space="preserve"> parameter on the bottom left side of the configuration panel </w:t>
      </w:r>
      <w:r w:rsidR="00F74EBA">
        <w:t xml:space="preserve">that allows you to run one trace </w:t>
      </w:r>
      <w:proofErr w:type="gramStart"/>
      <w:r w:rsidR="00F74EBA">
        <w:t>a number of</w:t>
      </w:r>
      <w:proofErr w:type="gramEnd"/>
      <w:r w:rsidR="00F74EBA">
        <w:t xml:space="preserve"> times or until a certain condition is reached.</w:t>
      </w:r>
    </w:p>
    <w:p w:rsidR="00680C6E" w:rsidRDefault="00EB1BFE">
      <w:r>
        <w:rPr>
          <w:noProof/>
        </w:rPr>
        <w:drawing>
          <wp:inline distT="0" distB="0" distL="0" distR="0" wp14:anchorId="5DBFD692" wp14:editId="7D5B7A0D">
            <wp:extent cx="6525962" cy="29622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254" cy="2973756"/>
                    </a:xfrm>
                    <a:prstGeom prst="rect">
                      <a:avLst/>
                    </a:prstGeom>
                  </pic:spPr>
                </pic:pic>
              </a:graphicData>
            </a:graphic>
          </wp:inline>
        </w:drawing>
      </w:r>
    </w:p>
    <w:p w:rsidR="00F74EBA" w:rsidRDefault="00F74EBA">
      <w:r>
        <w:t>The trace configuration panel allows you to control the inputs, the output colors and the trace parameters.</w:t>
      </w:r>
      <w:r w:rsidR="00E5480C">
        <w:t xml:space="preserve">  </w:t>
      </w:r>
      <w:r>
        <w:t xml:space="preserve">Currently the widget support four trace types, </w:t>
      </w:r>
      <w:r w:rsidR="00E5480C">
        <w:t>connected, upstream, downstream, and subnetwork</w:t>
      </w:r>
      <w:r>
        <w:t xml:space="preserve">.  For the Start Locations(flags) and Barriers you can select to use the values defined by the </w:t>
      </w:r>
      <w:proofErr w:type="gramStart"/>
      <w:r>
        <w:t>user(</w:t>
      </w:r>
      <w:proofErr w:type="gramEnd"/>
      <w:r w:rsidRPr="001215B4">
        <w:rPr>
          <w:b/>
        </w:rPr>
        <w:t>Use Existing</w:t>
      </w:r>
      <w:r>
        <w:t>) or load them from a previous trace(</w:t>
      </w:r>
      <w:r w:rsidRPr="00E5480C">
        <w:rPr>
          <w:b/>
        </w:rPr>
        <w:t>Replace All With</w:t>
      </w:r>
      <w:r>
        <w:t xml:space="preserve">, </w:t>
      </w:r>
      <w:r w:rsidRPr="00E5480C">
        <w:rPr>
          <w:b/>
        </w:rPr>
        <w:t>Add/Remove from Existing</w:t>
      </w:r>
      <w:r>
        <w:rPr>
          <w:b/>
        </w:rPr>
        <w:t>)</w:t>
      </w:r>
      <w:r>
        <w:t xml:space="preserve"> in the same group.  You can define the trace parameters manually by opening the trace parameter button using the pencil icon in the actions or click the import button in the top right to load a python snippet</w:t>
      </w:r>
      <w:r w:rsidR="00E5480C">
        <w:t xml:space="preserve">. </w:t>
      </w:r>
    </w:p>
    <w:p w:rsidR="00F74EBA" w:rsidRDefault="00F74EBA">
      <w:r>
        <w:t>For the remainder of the overview, an isolation trace for a water network will be used to review the steps required to set up the widget.</w:t>
      </w:r>
    </w:p>
    <w:p w:rsidR="00F74EBA" w:rsidRDefault="00F74EBA" w:rsidP="00412E0B">
      <w:r>
        <w:t xml:space="preserve">Set the type of trace to an </w:t>
      </w:r>
      <w:r w:rsidRPr="001215B4">
        <w:rPr>
          <w:b/>
        </w:rPr>
        <w:t>Upstream</w:t>
      </w:r>
      <w:r>
        <w:t xml:space="preserve"> and leave the defaults of </w:t>
      </w:r>
      <w:r w:rsidRPr="001215B4">
        <w:rPr>
          <w:b/>
        </w:rPr>
        <w:t>Use Existing</w:t>
      </w:r>
      <w:r>
        <w:t xml:space="preserve"> for both Start Locations and Barriers.</w:t>
      </w:r>
    </w:p>
    <w:p w:rsidR="00412E0B" w:rsidRDefault="00412E0B" w:rsidP="00412E0B">
      <w:r>
        <w:t xml:space="preserve">Hover over the </w:t>
      </w:r>
      <w:r w:rsidRPr="00412E0B">
        <w:rPr>
          <w:b/>
        </w:rPr>
        <w:t>Actions</w:t>
      </w:r>
      <w:r>
        <w:t xml:space="preserve"> column and click on the </w:t>
      </w:r>
      <w:r w:rsidRPr="00412E0B">
        <w:rPr>
          <w:b/>
        </w:rPr>
        <w:t>pencil</w:t>
      </w:r>
      <w:r>
        <w:t xml:space="preserve"> icon. This will launch the trace configuration dialog.  You do not need to configure any of these settings to make a trace run, these setting further refine the </w:t>
      </w:r>
      <w:proofErr w:type="spellStart"/>
      <w:r>
        <w:t>traversability</w:t>
      </w:r>
      <w:proofErr w:type="spellEnd"/>
      <w:r>
        <w:t xml:space="preserve"> or output of the trace.</w:t>
      </w:r>
    </w:p>
    <w:p w:rsidR="00412E0B" w:rsidRDefault="00412E0B" w:rsidP="00412E0B">
      <w:r>
        <w:rPr>
          <w:noProof/>
        </w:rPr>
        <w:drawing>
          <wp:inline distT="0" distB="0" distL="0" distR="0" wp14:anchorId="11ED16B5" wp14:editId="155DBF19">
            <wp:extent cx="5943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20177"/>
                    <a:stretch/>
                  </pic:blipFill>
                  <pic:spPr bwMode="auto">
                    <a:xfrm>
                      <a:off x="0" y="0"/>
                      <a:ext cx="5943600" cy="2466975"/>
                    </a:xfrm>
                    <a:prstGeom prst="rect">
                      <a:avLst/>
                    </a:prstGeom>
                    <a:ln>
                      <a:noFill/>
                    </a:ln>
                    <a:extLst>
                      <a:ext uri="{53640926-AAD7-44D8-BBD7-CCE9431645EC}">
                        <a14:shadowObscured xmlns:a14="http://schemas.microsoft.com/office/drawing/2010/main"/>
                      </a:ext>
                    </a:extLst>
                  </pic:spPr>
                </pic:pic>
              </a:graphicData>
            </a:graphic>
          </wp:inline>
        </w:drawing>
      </w:r>
    </w:p>
    <w:p w:rsidR="009E5922" w:rsidRDefault="00412E0B">
      <w:r w:rsidRPr="00785E65">
        <w:rPr>
          <w:b/>
        </w:rPr>
        <w:t>Include parameters</w:t>
      </w:r>
      <w:r>
        <w:t xml:space="preserve"> define whether you want your result set to include containers, content, barriers and validate the consistency of the network.  </w:t>
      </w:r>
      <w:r w:rsidR="00785E65">
        <w:t>Check all the checkboxes</w:t>
      </w:r>
      <w:r w:rsidR="001215B4">
        <w:t xml:space="preserve"> except Validate Consistency</w:t>
      </w:r>
      <w:r w:rsidR="00785E65">
        <w:t>.</w:t>
      </w:r>
    </w:p>
    <w:p w:rsidR="00785E65" w:rsidRDefault="001215B4">
      <w:r>
        <w:rPr>
          <w:noProof/>
        </w:rPr>
        <w:drawing>
          <wp:inline distT="0" distB="0" distL="0" distR="0" wp14:anchorId="596A8309" wp14:editId="4111D2AB">
            <wp:extent cx="77247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4775" cy="1447800"/>
                    </a:xfrm>
                    <a:prstGeom prst="rect">
                      <a:avLst/>
                    </a:prstGeom>
                  </pic:spPr>
                </pic:pic>
              </a:graphicData>
            </a:graphic>
          </wp:inline>
        </w:drawing>
      </w:r>
    </w:p>
    <w:p w:rsidR="00785E65" w:rsidRDefault="00785E65">
      <w:r w:rsidRPr="009604ED">
        <w:rPr>
          <w:b/>
        </w:rPr>
        <w:t>Condition Barriers</w:t>
      </w:r>
      <w:r>
        <w:t xml:space="preserve"> filters the </w:t>
      </w:r>
      <w:proofErr w:type="spellStart"/>
      <w:r>
        <w:t>traversability</w:t>
      </w:r>
      <w:proofErr w:type="spellEnd"/>
      <w:r>
        <w:t xml:space="preserve"> and stops a trace once the conditions are met.</w:t>
      </w:r>
      <w:r w:rsidR="009604ED">
        <w:t xml:space="preserve"> For this example, add two clauses.  For the clauses, fill them out accordingly.</w:t>
      </w:r>
    </w:p>
    <w:p w:rsidR="009604ED" w:rsidRDefault="009604ED">
      <w:r w:rsidRPr="006A3317">
        <w:rPr>
          <w:b/>
        </w:rPr>
        <w:t>Name</w:t>
      </w:r>
      <w:r>
        <w:t>: Pipe Device Status</w:t>
      </w:r>
      <w:r>
        <w:br/>
      </w:r>
      <w:r w:rsidRPr="006A3317">
        <w:rPr>
          <w:b/>
        </w:rPr>
        <w:t>Operator</w:t>
      </w:r>
      <w:r>
        <w:t>: Is equal to</w:t>
      </w:r>
      <w:r>
        <w:br/>
      </w:r>
      <w:r w:rsidRPr="006A3317">
        <w:rPr>
          <w:b/>
        </w:rPr>
        <w:t>Type</w:t>
      </w:r>
      <w:r>
        <w:t>: Specific value</w:t>
      </w:r>
      <w:r>
        <w:br/>
      </w:r>
      <w:r w:rsidRPr="006A3317">
        <w:rPr>
          <w:b/>
        </w:rPr>
        <w:t>Value</w:t>
      </w:r>
      <w:r>
        <w:t>: Closed</w:t>
      </w:r>
      <w:r>
        <w:br/>
      </w:r>
      <w:r w:rsidRPr="006A3317">
        <w:rPr>
          <w:b/>
        </w:rPr>
        <w:t>Combine</w:t>
      </w:r>
      <w:r>
        <w:t xml:space="preserve"> </w:t>
      </w:r>
      <w:r w:rsidRPr="006A3317">
        <w:rPr>
          <w:b/>
        </w:rPr>
        <w:t>Using</w:t>
      </w:r>
      <w:r>
        <w:t>: Or</w:t>
      </w:r>
    </w:p>
    <w:p w:rsidR="00785E65" w:rsidRDefault="009604ED">
      <w:r w:rsidRPr="006A3317">
        <w:rPr>
          <w:b/>
        </w:rPr>
        <w:t>Name</w:t>
      </w:r>
      <w:r>
        <w:t>: Lifecyle Status</w:t>
      </w:r>
      <w:r>
        <w:br/>
      </w:r>
      <w:r w:rsidRPr="006A3317">
        <w:rPr>
          <w:b/>
        </w:rPr>
        <w:t>Operator</w:t>
      </w:r>
      <w:r>
        <w:t>: Does not include any</w:t>
      </w:r>
      <w:r>
        <w:br/>
      </w:r>
      <w:r w:rsidRPr="006A3317">
        <w:rPr>
          <w:b/>
        </w:rPr>
        <w:t>Type</w:t>
      </w:r>
      <w:r>
        <w:t>: Specific value</w:t>
      </w:r>
      <w:r>
        <w:br/>
      </w:r>
      <w:r w:rsidRPr="006A3317">
        <w:rPr>
          <w:b/>
        </w:rPr>
        <w:t>Value</w:t>
      </w:r>
      <w:r>
        <w:t>: In Service and To Be Retired</w:t>
      </w:r>
      <w:r>
        <w:br/>
      </w:r>
      <w:r w:rsidRPr="006A3317">
        <w:rPr>
          <w:b/>
        </w:rPr>
        <w:t>Combine</w:t>
      </w:r>
      <w:r>
        <w:t xml:space="preserve"> </w:t>
      </w:r>
      <w:r w:rsidRPr="006A3317">
        <w:rPr>
          <w:b/>
        </w:rPr>
        <w:t>Using</w:t>
      </w:r>
      <w:r w:rsidR="001215B4">
        <w:t>: And</w:t>
      </w:r>
    </w:p>
    <w:p w:rsidR="009604ED" w:rsidRDefault="009604ED">
      <w:r>
        <w:t>Once completed, this section should look like the following.</w:t>
      </w:r>
    </w:p>
    <w:p w:rsidR="009604ED" w:rsidRDefault="009604ED">
      <w:r>
        <w:rPr>
          <w:noProof/>
        </w:rPr>
        <w:drawing>
          <wp:inline distT="0" distB="0" distL="0" distR="0" wp14:anchorId="7CBCAD7D" wp14:editId="132D56E7">
            <wp:extent cx="5943600" cy="1028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8065"/>
                    </a:xfrm>
                    <a:prstGeom prst="rect">
                      <a:avLst/>
                    </a:prstGeom>
                  </pic:spPr>
                </pic:pic>
              </a:graphicData>
            </a:graphic>
          </wp:inline>
        </w:drawing>
      </w:r>
    </w:p>
    <w:p w:rsidR="009604ED" w:rsidRDefault="009604ED">
      <w:r w:rsidRPr="006A3317">
        <w:rPr>
          <w:b/>
        </w:rPr>
        <w:t>Filter Barriers</w:t>
      </w:r>
      <w:r>
        <w:t xml:space="preserve"> s</w:t>
      </w:r>
      <w:r w:rsidRPr="009604ED">
        <w:t xml:space="preserve">pecifies when the trace should stop </w:t>
      </w:r>
      <w:r w:rsidR="001215B4">
        <w:t xml:space="preserve">based on the valid paths found using the condition barriers.  </w:t>
      </w:r>
      <w:r>
        <w:t xml:space="preserve">For this example, </w:t>
      </w:r>
      <w:r w:rsidR="001215B4">
        <w:t>we want to stop at devices categorizes as isolating.  D</w:t>
      </w:r>
      <w:r>
        <w:t xml:space="preserve">efine </w:t>
      </w:r>
      <w:r w:rsidR="001215B4">
        <w:t xml:space="preserve">a </w:t>
      </w:r>
      <w:r>
        <w:t>filter</w:t>
      </w:r>
      <w:r w:rsidR="001215B4">
        <w:t xml:space="preserve"> barrier</w:t>
      </w:r>
      <w:r>
        <w:t xml:space="preserve"> and fill </w:t>
      </w:r>
      <w:r w:rsidR="001215B4">
        <w:t xml:space="preserve">it </w:t>
      </w:r>
      <w:r>
        <w:t>out accordingly.</w:t>
      </w:r>
    </w:p>
    <w:p w:rsidR="006A3317" w:rsidRDefault="006A3317" w:rsidP="006A3317">
      <w:r w:rsidRPr="006A3317">
        <w:rPr>
          <w:b/>
        </w:rPr>
        <w:t>Name</w:t>
      </w:r>
      <w:r>
        <w:t>: Category</w:t>
      </w:r>
      <w:r>
        <w:br/>
      </w:r>
      <w:r w:rsidRPr="006A3317">
        <w:rPr>
          <w:b/>
        </w:rPr>
        <w:t>Operator</w:t>
      </w:r>
      <w:r>
        <w:t>: is equal to</w:t>
      </w:r>
      <w:r>
        <w:br/>
      </w:r>
      <w:r w:rsidRPr="006A3317">
        <w:rPr>
          <w:b/>
        </w:rPr>
        <w:t>Type</w:t>
      </w:r>
      <w:r>
        <w:t>: Specific value</w:t>
      </w:r>
      <w:r>
        <w:br/>
      </w:r>
      <w:proofErr w:type="spellStart"/>
      <w:r w:rsidRPr="006A3317">
        <w:rPr>
          <w:b/>
        </w:rPr>
        <w:t>Value</w:t>
      </w:r>
      <w:proofErr w:type="spellEnd"/>
      <w:r>
        <w:t>: Isolating</w:t>
      </w:r>
      <w:r>
        <w:br/>
      </w:r>
      <w:r w:rsidRPr="006A3317">
        <w:rPr>
          <w:b/>
        </w:rPr>
        <w:t>Combine</w:t>
      </w:r>
      <w:r>
        <w:t xml:space="preserve"> </w:t>
      </w:r>
      <w:r w:rsidRPr="006A3317">
        <w:rPr>
          <w:b/>
        </w:rPr>
        <w:t>Using</w:t>
      </w:r>
      <w:r>
        <w:t>: Or</w:t>
      </w:r>
    </w:p>
    <w:p w:rsidR="006A3317" w:rsidRDefault="006A3317" w:rsidP="006A3317">
      <w:r>
        <w:t>Once completed, Filter Barriers section should look like below.</w:t>
      </w:r>
      <w:r>
        <w:br/>
      </w:r>
      <w:r w:rsidR="001215B4">
        <w:rPr>
          <w:noProof/>
        </w:rPr>
        <w:drawing>
          <wp:inline distT="0" distB="0" distL="0" distR="0" wp14:anchorId="0F46F81C" wp14:editId="01D405B6">
            <wp:extent cx="75628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62850" cy="1057275"/>
                    </a:xfrm>
                    <a:prstGeom prst="rect">
                      <a:avLst/>
                    </a:prstGeom>
                  </pic:spPr>
                </pic:pic>
              </a:graphicData>
            </a:graphic>
          </wp:inline>
        </w:drawing>
      </w:r>
    </w:p>
    <w:p w:rsidR="006A3317" w:rsidRDefault="006A3317" w:rsidP="006A3317">
      <w:r w:rsidRPr="00BA48BB">
        <w:rPr>
          <w:b/>
        </w:rPr>
        <w:t>Nearest Neighbor</w:t>
      </w:r>
      <w:r>
        <w:t xml:space="preserve"> </w:t>
      </w:r>
      <w:r w:rsidR="00BA48BB">
        <w:t>r</w:t>
      </w:r>
      <w:r w:rsidRPr="006A3317">
        <w:t xml:space="preserve">eturns </w:t>
      </w:r>
      <w:proofErr w:type="gramStart"/>
      <w:r w:rsidRPr="006A3317">
        <w:t>a number of</w:t>
      </w:r>
      <w:proofErr w:type="gramEnd"/>
      <w:r w:rsidRPr="006A3317">
        <w:t xml:space="preserve"> features of a certain type within a given distance by using the k-nearest neighbors algorithm</w:t>
      </w:r>
      <w:r w:rsidR="00BA48BB">
        <w:t>. In this example, do not define anything for this section.</w:t>
      </w:r>
    </w:p>
    <w:p w:rsidR="00BA48BB" w:rsidRDefault="00BA48BB">
      <w:r w:rsidRPr="00BA48BB">
        <w:rPr>
          <w:b/>
        </w:rPr>
        <w:t>Output Filters</w:t>
      </w:r>
      <w:r>
        <w:t xml:space="preserve"> </w:t>
      </w:r>
      <w:r w:rsidR="00EB1BFE">
        <w:t xml:space="preserve">and </w:t>
      </w:r>
      <w:r w:rsidR="00EB1BFE" w:rsidRPr="00E469B4">
        <w:rPr>
          <w:b/>
        </w:rPr>
        <w:t>Output Condition</w:t>
      </w:r>
      <w:r w:rsidR="00EB1BFE">
        <w:t xml:space="preserve"> filter the data </w:t>
      </w:r>
      <w:r w:rsidRPr="00BA48BB">
        <w:t>included in the results</w:t>
      </w:r>
      <w:r>
        <w:t xml:space="preserve">.  </w:t>
      </w:r>
      <w:r w:rsidR="00EB1BFE" w:rsidRPr="00BA48BB">
        <w:rPr>
          <w:b/>
        </w:rPr>
        <w:t>Output Filters</w:t>
      </w:r>
      <w:r w:rsidR="00EB1BFE">
        <w:t xml:space="preserve"> allow you to define by Asset Group or Asset Type where </w:t>
      </w:r>
      <w:r w:rsidR="00EB1BFE" w:rsidRPr="00E469B4">
        <w:rPr>
          <w:b/>
        </w:rPr>
        <w:t>Output Condition</w:t>
      </w:r>
      <w:r w:rsidR="00EB1BFE">
        <w:t xml:space="preserve"> allow you to filter the results by a category or network attribute.  For this example, you will not define any </w:t>
      </w:r>
      <w:r w:rsidR="00EB1BFE" w:rsidRPr="00BA48BB">
        <w:rPr>
          <w:b/>
        </w:rPr>
        <w:t>Output Filters</w:t>
      </w:r>
      <w:r w:rsidR="00EB1BFE">
        <w:t xml:space="preserve">, and define one </w:t>
      </w:r>
      <w:r w:rsidR="00EB1BFE" w:rsidRPr="00E469B4">
        <w:rPr>
          <w:b/>
        </w:rPr>
        <w:t>Output Condition</w:t>
      </w:r>
    </w:p>
    <w:p w:rsidR="00E469B4" w:rsidRDefault="00E469B4" w:rsidP="00E469B4">
      <w:r w:rsidRPr="006A3317">
        <w:rPr>
          <w:b/>
        </w:rPr>
        <w:t>Name</w:t>
      </w:r>
      <w:r>
        <w:t>: Category</w:t>
      </w:r>
      <w:r>
        <w:br/>
      </w:r>
      <w:r w:rsidRPr="006A3317">
        <w:rPr>
          <w:b/>
        </w:rPr>
        <w:t>Operator</w:t>
      </w:r>
      <w:r>
        <w:t>: is equal to</w:t>
      </w:r>
      <w:r>
        <w:br/>
      </w:r>
      <w:r w:rsidRPr="006A3317">
        <w:rPr>
          <w:b/>
        </w:rPr>
        <w:t>Type</w:t>
      </w:r>
      <w:r>
        <w:t>: Specific value</w:t>
      </w:r>
      <w:r>
        <w:br/>
      </w:r>
      <w:r w:rsidRPr="006A3317">
        <w:rPr>
          <w:b/>
        </w:rPr>
        <w:t>Value</w:t>
      </w:r>
      <w:r>
        <w:t>: Isolating</w:t>
      </w:r>
      <w:r>
        <w:br/>
      </w:r>
      <w:r w:rsidRPr="006A3317">
        <w:rPr>
          <w:b/>
        </w:rPr>
        <w:t>Combine</w:t>
      </w:r>
      <w:r>
        <w:t xml:space="preserve"> </w:t>
      </w:r>
      <w:r w:rsidRPr="006A3317">
        <w:rPr>
          <w:b/>
        </w:rPr>
        <w:t>Using</w:t>
      </w:r>
      <w:r>
        <w:t xml:space="preserve">: </w:t>
      </w:r>
      <w:r w:rsidR="00EB1BFE">
        <w:t>And</w:t>
      </w:r>
    </w:p>
    <w:p w:rsidR="00E469B4" w:rsidRDefault="00E469B4">
      <w:r>
        <w:t>Output condition should look like the following once completed.</w:t>
      </w:r>
      <w:r>
        <w:br/>
      </w:r>
      <w:r w:rsidR="00EB1BFE">
        <w:rPr>
          <w:noProof/>
        </w:rPr>
        <w:drawing>
          <wp:inline distT="0" distB="0" distL="0" distR="0" wp14:anchorId="48245BE1" wp14:editId="47E2DBD2">
            <wp:extent cx="761047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10475" cy="1019175"/>
                    </a:xfrm>
                    <a:prstGeom prst="rect">
                      <a:avLst/>
                    </a:prstGeom>
                  </pic:spPr>
                </pic:pic>
              </a:graphicData>
            </a:graphic>
          </wp:inline>
        </w:drawing>
      </w:r>
    </w:p>
    <w:p w:rsidR="00EB1BFE" w:rsidRDefault="00E469B4">
      <w:r>
        <w:t xml:space="preserve">Once all these parameters are set, press </w:t>
      </w:r>
      <w:r w:rsidRPr="00E469B4">
        <w:rPr>
          <w:b/>
        </w:rPr>
        <w:t>OK</w:t>
      </w:r>
      <w:r>
        <w:t xml:space="preserve"> in the dialog to close save and close the dialog.</w:t>
      </w:r>
    </w:p>
    <w:p w:rsidR="00EB1BFE" w:rsidRDefault="00EB1BFE">
      <w:r>
        <w:t>The first trace has been configured and is ready to run.  This will trace the network and return to you all valve upstream from a leak location.  To get a list of affected customers, walk through the next section to add a second trace to the group.</w:t>
      </w:r>
    </w:p>
    <w:p w:rsidR="00EB1BFE" w:rsidRDefault="00E469B4">
      <w:r>
        <w:t xml:space="preserve">Instead of stepping through the configuration for this trace, you </w:t>
      </w:r>
      <w:r w:rsidR="00EB1BFE">
        <w:t>the</w:t>
      </w:r>
      <w:r w:rsidR="002A1A2D">
        <w:t xml:space="preserve"> import feature of this widget</w:t>
      </w:r>
      <w:r w:rsidR="00EB1BFE">
        <w:t xml:space="preserve"> we be highlighted</w:t>
      </w:r>
      <w:r w:rsidR="002A1A2D">
        <w:t>.  The import feature can take a python trace result in your ArcGIS Pro geoprocessing history and fill out all the pa</w:t>
      </w:r>
      <w:r w:rsidR="00EB1BFE">
        <w:t>rameters automatically for you.</w:t>
      </w:r>
    </w:p>
    <w:p w:rsidR="002A1A2D" w:rsidRDefault="002A1A2D">
      <w:r>
        <w:t xml:space="preserve">To get to the python result in ArcGIS Pro, </w:t>
      </w:r>
      <w:r w:rsidR="00EB1BFE">
        <w:t xml:space="preserve">open the Trace Geoprocessing tools, fill out the parameters and run a trace.  After it has completed, click on the </w:t>
      </w:r>
      <w:r w:rsidRPr="002A1A2D">
        <w:rPr>
          <w:b/>
        </w:rPr>
        <w:t>Analysis</w:t>
      </w:r>
      <w:r>
        <w:t xml:space="preserve"> tab on the top ribbon.  Click on </w:t>
      </w:r>
      <w:r w:rsidRPr="002A1A2D">
        <w:rPr>
          <w:b/>
        </w:rPr>
        <w:t>History</w:t>
      </w:r>
      <w:r>
        <w:t>.</w:t>
      </w:r>
      <w:r>
        <w:br/>
      </w:r>
      <w:r>
        <w:rPr>
          <w:noProof/>
        </w:rPr>
        <w:drawing>
          <wp:inline distT="0" distB="0" distL="0" distR="0" wp14:anchorId="328FDDD6" wp14:editId="15C6DCB8">
            <wp:extent cx="3438095" cy="9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095" cy="990476"/>
                    </a:xfrm>
                    <a:prstGeom prst="rect">
                      <a:avLst/>
                    </a:prstGeom>
                  </pic:spPr>
                </pic:pic>
              </a:graphicData>
            </a:graphic>
          </wp:inline>
        </w:drawing>
      </w:r>
    </w:p>
    <w:p w:rsidR="002A1A2D" w:rsidRDefault="002A1A2D">
      <w:r>
        <w:t xml:space="preserve">You will be presented with a list of </w:t>
      </w:r>
      <w:r w:rsidR="00EB1BFE">
        <w:t xml:space="preserve">all your geoprocessing tools that have been </w:t>
      </w:r>
      <w:r>
        <w:t xml:space="preserve">ran. </w:t>
      </w:r>
      <w:r w:rsidRPr="002A1A2D">
        <w:rPr>
          <w:b/>
        </w:rPr>
        <w:t>Right click a trace</w:t>
      </w:r>
      <w:r>
        <w:t xml:space="preserve"> and select</w:t>
      </w:r>
      <w:r w:rsidRPr="002A1A2D">
        <w:rPr>
          <w:b/>
        </w:rPr>
        <w:t xml:space="preserve"> Copy Python Command</w:t>
      </w:r>
      <w:r>
        <w:t>.  This will copy the python signature into your clipboard.  For purposes of this example, the python code is provided below.</w:t>
      </w:r>
    </w:p>
    <w:p w:rsidR="002A1A2D" w:rsidRPr="00DD3B18" w:rsidRDefault="002A1A2D">
      <w:pPr>
        <w:rPr>
          <w:b/>
        </w:rPr>
      </w:pPr>
      <w:r>
        <w:t xml:space="preserve">Go back to ArcGIS Web </w:t>
      </w:r>
      <w:proofErr w:type="spellStart"/>
      <w:r>
        <w:t>AppBuilder</w:t>
      </w:r>
      <w:proofErr w:type="spellEnd"/>
      <w:r>
        <w:t xml:space="preserve"> and your widget configuration. On the right side of the </w:t>
      </w:r>
      <w:r w:rsidRPr="002A1A2D">
        <w:rPr>
          <w:b/>
        </w:rPr>
        <w:t xml:space="preserve">Traces in the Group </w:t>
      </w:r>
      <w:r>
        <w:t xml:space="preserve">section, click on the </w:t>
      </w:r>
      <w:r w:rsidRPr="002A1A2D">
        <w:rPr>
          <w:b/>
        </w:rPr>
        <w:t>square with down arrow</w:t>
      </w:r>
      <w:r>
        <w:t>.  This will open up the import dialog.</w:t>
      </w:r>
      <w:r w:rsidR="00E36F27">
        <w:t xml:space="preserve">  Paste the python code into the dialog.</w:t>
      </w:r>
      <w:r w:rsidR="00E36F27">
        <w:br/>
      </w:r>
      <w:proofErr w:type="spellStart"/>
      <w:r w:rsidR="00CD20F2" w:rsidRPr="00CD20F2">
        <w:rPr>
          <w:b/>
        </w:rPr>
        <w:t>arcpy.un.Trace</w:t>
      </w:r>
      <w:proofErr w:type="spellEnd"/>
      <w:r w:rsidR="00CD20F2" w:rsidRPr="00CD20F2">
        <w:rPr>
          <w:b/>
        </w:rPr>
        <w:t xml:space="preserve">("L950Water_Utility_Network Utility Network", "CONNECTED", </w:t>
      </w:r>
      <w:proofErr w:type="spellStart"/>
      <w:r w:rsidR="00CD20F2" w:rsidRPr="00CD20F2">
        <w:rPr>
          <w:b/>
        </w:rPr>
        <w:t>r"UN_Temp_Starting_Points</w:t>
      </w:r>
      <w:proofErr w:type="spellEnd"/>
      <w:r w:rsidR="00CD20F2" w:rsidRPr="00CD20F2">
        <w:rPr>
          <w:b/>
        </w:rPr>
        <w:t xml:space="preserve">", r" </w:t>
      </w:r>
      <w:proofErr w:type="spellStart"/>
      <w:r w:rsidR="00CD20F2" w:rsidRPr="00CD20F2">
        <w:rPr>
          <w:b/>
        </w:rPr>
        <w:t>UN_Temp_Barriers</w:t>
      </w:r>
      <w:proofErr w:type="spellEnd"/>
      <w:r w:rsidR="00CD20F2" w:rsidRPr="00CD20F2">
        <w:rPr>
          <w:b/>
        </w:rPr>
        <w:t xml:space="preserve">", "Water", "System", None, None, None, "INCLUDE_CONTAINERS", "INCLUDE_CONTENT", "INCLUDE_STRUCTURES", "INCLUDE_BARRIERS", "DO_NOT_VALIDATE_CONSISTENCY", "'Pipe Device Status' IS_EQUAL_TO SPECIFIC_VALUE 0 </w:t>
      </w:r>
      <w:proofErr w:type="spellStart"/>
      <w:r w:rsidR="00CD20F2" w:rsidRPr="00CD20F2">
        <w:rPr>
          <w:b/>
        </w:rPr>
        <w:t>OR;'Lifecycle</w:t>
      </w:r>
      <w:proofErr w:type="spellEnd"/>
      <w:r w:rsidR="00CD20F2" w:rsidRPr="00CD20F2">
        <w:rPr>
          <w:b/>
        </w:rPr>
        <w:t xml:space="preserve"> Status' DOES_NOT_INCLUDE_ANY SPECIFIC_VALUE 24 #", None, "BOTH_JUNCTIONS_AND_EDGES", None, None, "BOTH_JUNCTIONS_AND_EDGES", None, "DO_NOT_FILTER", None, None, None, None, None, None, "'Water Device/Service Connection/</w:t>
      </w:r>
      <w:proofErr w:type="spellStart"/>
      <w:r w:rsidR="00CD20F2" w:rsidRPr="00CD20F2">
        <w:rPr>
          <w:b/>
        </w:rPr>
        <w:t>Commercial';'Water</w:t>
      </w:r>
      <w:proofErr w:type="spellEnd"/>
      <w:r w:rsidR="00CD20F2" w:rsidRPr="00CD20F2">
        <w:rPr>
          <w:b/>
        </w:rPr>
        <w:t xml:space="preserve"> Device/Service Connection/</w:t>
      </w:r>
      <w:proofErr w:type="spellStart"/>
      <w:r w:rsidR="00CD20F2" w:rsidRPr="00CD20F2">
        <w:rPr>
          <w:b/>
        </w:rPr>
        <w:t>Fire';'Water</w:t>
      </w:r>
      <w:proofErr w:type="spellEnd"/>
      <w:r w:rsidR="00CD20F2" w:rsidRPr="00CD20F2">
        <w:rPr>
          <w:b/>
        </w:rPr>
        <w:t xml:space="preserve"> Device/Service Connection/</w:t>
      </w:r>
      <w:proofErr w:type="spellStart"/>
      <w:r w:rsidR="00CD20F2" w:rsidRPr="00CD20F2">
        <w:rPr>
          <w:b/>
        </w:rPr>
        <w:t>Fire';'Water</w:t>
      </w:r>
      <w:proofErr w:type="spellEnd"/>
      <w:r w:rsidR="00CD20F2" w:rsidRPr="00CD20F2">
        <w:rPr>
          <w:b/>
        </w:rPr>
        <w:t xml:space="preserve"> Device/Service Connection/</w:t>
      </w:r>
      <w:proofErr w:type="spellStart"/>
      <w:r w:rsidR="00CD20F2" w:rsidRPr="00CD20F2">
        <w:rPr>
          <w:b/>
        </w:rPr>
        <w:t>Industrial';'Water</w:t>
      </w:r>
      <w:proofErr w:type="spellEnd"/>
      <w:r w:rsidR="00CD20F2" w:rsidRPr="00CD20F2">
        <w:rPr>
          <w:b/>
        </w:rPr>
        <w:t xml:space="preserve"> Device/Service Connection/</w:t>
      </w:r>
      <w:proofErr w:type="spellStart"/>
      <w:r w:rsidR="00CD20F2" w:rsidRPr="00CD20F2">
        <w:rPr>
          <w:b/>
        </w:rPr>
        <w:t>Irrigation';'Water</w:t>
      </w:r>
      <w:proofErr w:type="spellEnd"/>
      <w:r w:rsidR="00CD20F2" w:rsidRPr="00CD20F2">
        <w:rPr>
          <w:b/>
        </w:rPr>
        <w:t xml:space="preserve"> Device/Service Connection/Residential'", None)</w:t>
      </w:r>
    </w:p>
    <w:p w:rsidR="00E36F27" w:rsidRDefault="00E36F27">
      <w:r>
        <w:t xml:space="preserve">Press </w:t>
      </w:r>
      <w:r w:rsidRPr="00E36F27">
        <w:rPr>
          <w:b/>
        </w:rPr>
        <w:t>Ok</w:t>
      </w:r>
      <w:r>
        <w:t xml:space="preserve">.  If the python code is not valid you will get an import warning.  If it Imports successfully, the dialog will close and you will see 2 traces in the group now. </w:t>
      </w:r>
    </w:p>
    <w:p w:rsidR="00E36F27" w:rsidRDefault="00E36F27">
      <w:r>
        <w:t xml:space="preserve">Change the </w:t>
      </w:r>
      <w:r w:rsidRPr="00E36F27">
        <w:rPr>
          <w:b/>
        </w:rPr>
        <w:t>color</w:t>
      </w:r>
      <w:r>
        <w:t xml:space="preserve"> for the result of each of the traces.  Your configuration should look like below.</w:t>
      </w:r>
      <w:r>
        <w:br/>
      </w:r>
      <w:r w:rsidR="00B83780">
        <w:rPr>
          <w:noProof/>
        </w:rPr>
        <w:drawing>
          <wp:inline distT="0" distB="0" distL="0" distR="0" wp14:anchorId="51EBE073" wp14:editId="73916854">
            <wp:extent cx="5943600" cy="1305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5560"/>
                    </a:xfrm>
                    <a:prstGeom prst="rect">
                      <a:avLst/>
                    </a:prstGeom>
                  </pic:spPr>
                </pic:pic>
              </a:graphicData>
            </a:graphic>
          </wp:inline>
        </w:drawing>
      </w:r>
    </w:p>
    <w:p w:rsidR="00B83780" w:rsidRDefault="00B83780">
      <w:r>
        <w:t xml:space="preserve">One last step is to tie the 2 traces together.  The result of the </w:t>
      </w:r>
      <w:r w:rsidRPr="00B83780">
        <w:t>Upstream</w:t>
      </w:r>
      <w:r>
        <w:t xml:space="preserve"> trace will need to be </w:t>
      </w:r>
      <w:r w:rsidRPr="00B83780">
        <w:t>Barriers</w:t>
      </w:r>
      <w:r>
        <w:t xml:space="preserve"> for the </w:t>
      </w:r>
      <w:r w:rsidRPr="00B83780">
        <w:t>Connected</w:t>
      </w:r>
      <w:r>
        <w:t xml:space="preserve"> trace to confine the trace area to determine which service connections will be impacted.</w:t>
      </w:r>
    </w:p>
    <w:p w:rsidR="00B83780" w:rsidRDefault="00B83780">
      <w:r>
        <w:t xml:space="preserve">On the </w:t>
      </w:r>
      <w:r w:rsidRPr="00B83780">
        <w:rPr>
          <w:b/>
        </w:rPr>
        <w:t>Connected</w:t>
      </w:r>
      <w:r>
        <w:t xml:space="preserve"> trace row, in the </w:t>
      </w:r>
      <w:r w:rsidRPr="00B83780">
        <w:rPr>
          <w:b/>
        </w:rPr>
        <w:t>Barriers</w:t>
      </w:r>
      <w:r>
        <w:t xml:space="preserve"> column, select </w:t>
      </w:r>
      <w:r>
        <w:rPr>
          <w:b/>
        </w:rPr>
        <w:t>Replace all with</w:t>
      </w:r>
      <w:r>
        <w:t xml:space="preserve">.  You </w:t>
      </w:r>
      <w:r w:rsidR="00DD3B18">
        <w:t xml:space="preserve">will </w:t>
      </w:r>
      <w:r>
        <w:t xml:space="preserve">see a new section appear to show you with asset types to replace the existing barriers. </w:t>
      </w:r>
      <w:r w:rsidR="00DD3B18">
        <w:t xml:space="preserve">If it is not visible, ensure the row is selected.  Add the controllable valves as shown in the </w:t>
      </w:r>
      <w:proofErr w:type="gramStart"/>
      <w:r w:rsidR="00DD3B18">
        <w:t>image.</w:t>
      </w:r>
      <w:r>
        <w:t>.</w:t>
      </w:r>
      <w:proofErr w:type="gramEnd"/>
      <w:r>
        <w:t xml:space="preserve">  The final configuration of the widget should look like below.</w:t>
      </w:r>
    </w:p>
    <w:p w:rsidR="002A1A2D" w:rsidRDefault="00DD3B18">
      <w:r>
        <w:rPr>
          <w:noProof/>
        </w:rPr>
        <w:drawing>
          <wp:inline distT="0" distB="0" distL="0" distR="0" wp14:anchorId="0EFD7F5B" wp14:editId="2256097A">
            <wp:extent cx="599122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1225" cy="2543175"/>
                    </a:xfrm>
                    <a:prstGeom prst="rect">
                      <a:avLst/>
                    </a:prstGeom>
                  </pic:spPr>
                </pic:pic>
              </a:graphicData>
            </a:graphic>
          </wp:inline>
        </w:drawing>
      </w:r>
    </w:p>
    <w:p w:rsidR="00B83780" w:rsidRDefault="00B83780">
      <w:r>
        <w:t xml:space="preserve">Press </w:t>
      </w:r>
      <w:r w:rsidRPr="00B83780">
        <w:rPr>
          <w:b/>
        </w:rPr>
        <w:t>OK</w:t>
      </w:r>
      <w:r>
        <w:t xml:space="preserve"> to save the configuration of the widget.</w:t>
      </w:r>
    </w:p>
    <w:p w:rsidR="00B83780" w:rsidRPr="00B83780" w:rsidRDefault="00B83780">
      <w:pPr>
        <w:rPr>
          <w:b/>
          <w:sz w:val="28"/>
          <w:szCs w:val="28"/>
        </w:rPr>
      </w:pPr>
      <w:r w:rsidRPr="00B83780">
        <w:rPr>
          <w:b/>
          <w:sz w:val="28"/>
          <w:szCs w:val="28"/>
        </w:rPr>
        <w:t>Run the Widget and Execute the Trace.</w:t>
      </w:r>
    </w:p>
    <w:p w:rsidR="00B83780" w:rsidRDefault="00B83780">
      <w:r>
        <w:t xml:space="preserve">Launch Web </w:t>
      </w:r>
      <w:proofErr w:type="spellStart"/>
      <w:r>
        <w:t>AppBuilder</w:t>
      </w:r>
      <w:proofErr w:type="spellEnd"/>
      <w:r>
        <w:t>.  Once the application loads, click on the Trace Widget icon on the top right side of the application.</w:t>
      </w:r>
      <w:r w:rsidR="00CC4F34">
        <w:t xml:space="preserve"> The widget will load.</w:t>
      </w:r>
      <w:r w:rsidR="00CC4F34">
        <w:br/>
      </w:r>
      <w:r w:rsidR="00DD3B18">
        <w:rPr>
          <w:noProof/>
        </w:rPr>
        <w:drawing>
          <wp:inline distT="0" distB="0" distL="0" distR="0" wp14:anchorId="37307565" wp14:editId="074D1BFE">
            <wp:extent cx="351472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314575"/>
                    </a:xfrm>
                    <a:prstGeom prst="rect">
                      <a:avLst/>
                    </a:prstGeom>
                  </pic:spPr>
                </pic:pic>
              </a:graphicData>
            </a:graphic>
          </wp:inline>
        </w:drawing>
      </w:r>
    </w:p>
    <w:p w:rsidR="00CC4F34" w:rsidRDefault="00CC4F34">
      <w:r>
        <w:t xml:space="preserve">Click on the </w:t>
      </w:r>
      <w:r w:rsidRPr="00CC4F34">
        <w:rPr>
          <w:b/>
        </w:rPr>
        <w:t>starting location icon</w:t>
      </w:r>
      <w:r>
        <w:t xml:space="preserve"> (pin) and click on any asset on the map. This is represent a leak or broken device.  Click on the </w:t>
      </w:r>
      <w:r w:rsidR="00DD3B18">
        <w:rPr>
          <w:b/>
        </w:rPr>
        <w:t>Isolation</w:t>
      </w:r>
      <w:r>
        <w:t xml:space="preserve"> button on the widget.  This will execute the trace and show the </w:t>
      </w:r>
      <w:proofErr w:type="spellStart"/>
      <w:r w:rsidRPr="00CC4F34">
        <w:rPr>
          <w:b/>
        </w:rPr>
        <w:t>controllerable</w:t>
      </w:r>
      <w:proofErr w:type="spellEnd"/>
      <w:r w:rsidRPr="00CC4F34">
        <w:rPr>
          <w:b/>
        </w:rPr>
        <w:t xml:space="preserve"> system valves</w:t>
      </w:r>
      <w:r>
        <w:t xml:space="preserve"> in orange and the impacted </w:t>
      </w:r>
      <w:r w:rsidRPr="00CC4F34">
        <w:rPr>
          <w:b/>
        </w:rPr>
        <w:t>service connections</w:t>
      </w:r>
      <w:r>
        <w:t xml:space="preserve"> in red. Your trace result will look like the image below.</w:t>
      </w:r>
    </w:p>
    <w:p w:rsidR="00CC4F34" w:rsidRDefault="00B95895">
      <w:r>
        <w:rPr>
          <w:noProof/>
        </w:rPr>
        <w:drawing>
          <wp:inline distT="0" distB="0" distL="0" distR="0" wp14:anchorId="2D030AC4" wp14:editId="078C2D57">
            <wp:extent cx="7743825" cy="453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43825" cy="4533900"/>
                    </a:xfrm>
                    <a:prstGeom prst="rect">
                      <a:avLst/>
                    </a:prstGeom>
                  </pic:spPr>
                </pic:pic>
              </a:graphicData>
            </a:graphic>
          </wp:inline>
        </w:drawing>
      </w:r>
      <w:bookmarkStart w:id="0" w:name="_GoBack"/>
      <w:bookmarkEnd w:id="0"/>
    </w:p>
    <w:p w:rsidR="00CC4F34" w:rsidRDefault="00CC4F34">
      <w:r>
        <w:t xml:space="preserve">This article showed you how to setup your ArcGIS Web </w:t>
      </w:r>
      <w:proofErr w:type="spellStart"/>
      <w:r>
        <w:t>AppBuilder</w:t>
      </w:r>
      <w:proofErr w:type="spellEnd"/>
      <w:r>
        <w:t xml:space="preserve"> environment to use a custom widget to perform a trace against the ArcGIS Server Utility Network Management Extension.</w:t>
      </w:r>
    </w:p>
    <w:sectPr w:rsidR="00CC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EA"/>
    <w:rsid w:val="001215B4"/>
    <w:rsid w:val="0017737B"/>
    <w:rsid w:val="002A1A2D"/>
    <w:rsid w:val="003019CF"/>
    <w:rsid w:val="00412E0B"/>
    <w:rsid w:val="0064571B"/>
    <w:rsid w:val="00680C6E"/>
    <w:rsid w:val="006A3317"/>
    <w:rsid w:val="006B0D04"/>
    <w:rsid w:val="006F70F3"/>
    <w:rsid w:val="00785E65"/>
    <w:rsid w:val="009604ED"/>
    <w:rsid w:val="00964211"/>
    <w:rsid w:val="009D6BEA"/>
    <w:rsid w:val="009E5922"/>
    <w:rsid w:val="00B83780"/>
    <w:rsid w:val="00B95895"/>
    <w:rsid w:val="00BA48BB"/>
    <w:rsid w:val="00C262F4"/>
    <w:rsid w:val="00C36D3A"/>
    <w:rsid w:val="00C94497"/>
    <w:rsid w:val="00CC4F34"/>
    <w:rsid w:val="00CD20F2"/>
    <w:rsid w:val="00DD3B18"/>
    <w:rsid w:val="00E36F27"/>
    <w:rsid w:val="00E469B4"/>
    <w:rsid w:val="00E5480C"/>
    <w:rsid w:val="00EB1BFE"/>
    <w:rsid w:val="00F7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24183-15B7-45DF-ACE1-4DFCA713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37B"/>
    <w:rPr>
      <w:color w:val="0563C1" w:themeColor="hyperlink"/>
      <w:u w:val="single"/>
    </w:rPr>
  </w:style>
  <w:style w:type="character" w:styleId="UnresolvedMention">
    <w:name w:val="Unresolved Mention"/>
    <w:basedOn w:val="DefaultParagraphFont"/>
    <w:uiPriority w:val="99"/>
    <w:semiHidden/>
    <w:unhideWhenUsed/>
    <w:rsid w:val="00177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terprise.arcgis.com/en/portal/latest/use/add-custom-widgets.htm" TargetMode="External"/><Relationship Id="rId11" Type="http://schemas.openxmlformats.org/officeDocument/2006/relationships/image" Target="media/image5.png"/><Relationship Id="rId5" Type="http://schemas.openxmlformats.org/officeDocument/2006/relationships/hyperlink" Target="https://developers.arcgis.com/web-appbuilder/guide/deploy-custom-widget-and-theme.ht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pro.arcgis.com/en/pro-app/help/data/utility-network/about-tracing-utility-networks.ht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Previn Wong</dc:creator>
  <cp:keywords/>
  <dc:description/>
  <cp:lastModifiedBy>Michael Miller</cp:lastModifiedBy>
  <cp:revision>3</cp:revision>
  <dcterms:created xsi:type="dcterms:W3CDTF">2018-10-30T15:18:00Z</dcterms:created>
  <dcterms:modified xsi:type="dcterms:W3CDTF">2018-10-30T15:24:00Z</dcterms:modified>
</cp:coreProperties>
</file>