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Jorge Alejandro Castellanos Rizzo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Licenciado en Ciencias Médicas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cuarenta y ocho espacio doce mil quinientos setenta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(2048 12577 0101)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Jorge Alejandro Castellanos Rizzo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