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2"/>
          <w:szCs w:val="32"/>
        </w:rPr>
        <w:t xml:space="preserve">ROHAN SALUNKE</w:t>
      </w:r>
    </w:p>
    <w:p>
      <w:pPr>
        <w:spacing w:after="120"/>
        <w:jc w:val="center"/>
      </w:pPr>
      <w:r>
        <w:rPr>
          <w:color w:val="3A3A3A"/>
          <w:sz w:val="20"/>
          <w:szCs w:val="20"/>
        </w:rPr>
        <w:t xml:space="preserve">+91 8169821504  |  rohan.salunke@capgemini.com</w:t>
      </w:r>
    </w:p>
    <w:p>
      <w:pPr>
        <w:pBdr>
          <w:bottom w:val="single" w:color="1F3864" w:sz="6" w:space="2"/>
        </w:pBdr>
        <w:spacing w:after="80" w:before="160"/>
      </w:pPr>
      <w:r>
        <w:rPr>
          <w:b/>
          <w:bCs/>
          <w:caps/>
          <w:color w:val="1F3864"/>
          <w:sz w:val="23"/>
          <w:szCs w:val="23"/>
        </w:rPr>
        <w:t xml:space="preserve">Professional Summary</w:t>
      </w:r>
    </w:p>
    <w:p>
      <w:pPr>
        <w:spacing w:after="100"/>
      </w:pPr>
      <w:r>
        <w:rPr>
          <w:sz w:val="21"/>
          <w:szCs w:val="21"/>
        </w:rPr>
        <w:t xml:space="preserve">QA professional with five years of experience in Agile software testing within the banking domain, spanning manual, automation, and database/ETL testing. Skilled in building automation frameworks from scratch, translating business requirements into test coverage, and reporting status directly to clients and cross-functional teams. Proficient in Selenium, SQL, and Python, with hands-on exposure to the full STLC and SDLC.</w:t>
      </w:r>
    </w:p>
    <w:p>
      <w:pPr>
        <w:pBdr>
          <w:bottom w:val="single" w:color="1F3864" w:sz="6" w:space="2"/>
        </w:pBdr>
        <w:spacing w:after="80" w:before="160"/>
      </w:pPr>
      <w:r>
        <w:rPr>
          <w:b/>
          <w:bCs/>
          <w:caps/>
          <w:color w:val="1F3864"/>
          <w:sz w:val="23"/>
          <w:szCs w:val="23"/>
        </w:rPr>
        <w:t xml:space="preserve">Employment History</w:t>
      </w:r>
    </w:p>
    <w:p>
      <w:pPr>
        <w:spacing w:after="60"/>
      </w:pPr>
      <w:r>
        <w:rPr>
          <w:b/>
          <w:bCs/>
          <w:color w:val="1F3864"/>
          <w:sz w:val="22"/>
          <w:szCs w:val="22"/>
        </w:rPr>
        <w:t xml:space="preserve">Capgemini Technology Services India Limited</w:t>
      </w:r>
    </w:p>
    <w:p>
      <w:pPr>
        <w:tabs>
          <w:tab w:val="right" w:pos="9504"/>
        </w:tabs>
        <w:spacing w:after="10" w:before="100"/>
      </w:pPr>
      <w:r>
        <w:rPr>
          <w:b/>
          <w:bCs/>
          <w:color w:val="3A3A3A"/>
          <w:sz w:val="22"/>
          <w:szCs w:val="22"/>
        </w:rPr>
        <w:t xml:space="preserve">Associate Consultant</w:t>
      </w:r>
      <w:r>
        <w:rPr>
          <w:i/>
          <w:iCs/>
          <w:color w:val="3A3A3A"/>
          <w:sz w:val="20"/>
          <w:szCs w:val="20"/>
        </w:rPr>
        <w:t xml:space="preserve">	March 2026 – September 2026</w:t>
      </w:r>
    </w:p>
    <w:p>
      <w:pPr>
        <w:spacing w:after="40"/>
      </w:pPr>
      <w:r>
        <w:rPr>
          <w:b/>
          <w:bCs/>
          <w:sz w:val="21"/>
          <w:szCs w:val="21"/>
        </w:rPr>
        <w:t xml:space="preserve">Client: Nordea Bank</w:t>
      </w:r>
      <w:r>
        <w:rPr>
          <w:i/>
          <w:iCs/>
          <w:sz w:val="21"/>
          <w:szCs w:val="21"/>
        </w:rPr>
        <w:t xml:space="preserve">  |  Project: Core Migration (Data/ETL)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the test automation framework from scratch for the migration project, establishing a reusable base for ongoing regression coverage.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Automated 100+ database-related test cases, improving script reliability and reducing manual regression effort ahead of releases.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Performed ETL testing, validating data ingestion via Airflow into Snowflake against source and target datasets.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Partnered with Business Analysts to translate functional requirements into positive and negative test scenarios.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daily and weekly test status reporting using qTest, improving visibility into test outcomes.</w:t>
      </w:r>
    </w:p>
    <w:p>
      <w:pPr>
        <w:tabs>
          <w:tab w:val="right" w:pos="9504"/>
        </w:tabs>
        <w:spacing w:after="10" w:before="100"/>
      </w:pPr>
      <w:r>
        <w:rPr>
          <w:b/>
          <w:bCs/>
          <w:color w:val="3A3A3A"/>
          <w:sz w:val="22"/>
          <w:szCs w:val="22"/>
        </w:rPr>
        <w:t xml:space="preserve">Associate Consultant</w:t>
      </w:r>
      <w:r>
        <w:rPr>
          <w:i/>
          <w:iCs/>
          <w:color w:val="3A3A3A"/>
          <w:sz w:val="20"/>
          <w:szCs w:val="20"/>
        </w:rPr>
        <w:t xml:space="preserve">	November 2023 – January 2026</w:t>
      </w:r>
    </w:p>
    <w:p>
      <w:pPr>
        <w:spacing w:after="40"/>
      </w:pPr>
      <w:r>
        <w:rPr>
          <w:b/>
          <w:bCs/>
          <w:sz w:val="21"/>
          <w:szCs w:val="21"/>
        </w:rPr>
        <w:t xml:space="preserve">Client: Nordea Bank</w:t>
      </w:r>
      <w:r>
        <w:rPr>
          <w:i/>
          <w:iCs/>
          <w:sz w:val="21"/>
          <w:szCs w:val="21"/>
        </w:rPr>
        <w:t xml:space="preserve">  |  Project: KYC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the transition to an agile test automation approach using Selenium, automating 500+ test cases for the organization's main web application.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Identified critical end-to-end workflows and authored test cases directly from system specifications.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Logged, retested, and tracked defects in Azure DevOps, improving defect traceability across sprints.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Produced Reverse Knowledge Transfer (KT) documentation, supporting continuity as new team members onboarded.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Reported daily test status and risks directly to the client.</w:t>
      </w:r>
    </w:p>
    <w:p>
      <w:pPr>
        <w:tabs>
          <w:tab w:val="right" w:pos="9504"/>
        </w:tabs>
        <w:spacing w:after="10" w:before="100"/>
      </w:pPr>
      <w:r>
        <w:rPr>
          <w:b/>
          <w:bCs/>
          <w:color w:val="3A3A3A"/>
          <w:sz w:val="22"/>
          <w:szCs w:val="22"/>
        </w:rPr>
        <w:t xml:space="preserve">Senior Software Engineer</w:t>
      </w:r>
      <w:r>
        <w:rPr>
          <w:i/>
          <w:iCs/>
          <w:color w:val="3A3A3A"/>
          <w:sz w:val="20"/>
          <w:szCs w:val="20"/>
        </w:rPr>
        <w:t xml:space="preserve">	November 2021 – July 2023</w:t>
      </w:r>
    </w:p>
    <w:p>
      <w:pPr>
        <w:spacing w:after="40"/>
      </w:pPr>
      <w:r>
        <w:rPr>
          <w:b/>
          <w:bCs/>
          <w:sz w:val="21"/>
          <w:szCs w:val="21"/>
        </w:rPr>
        <w:t xml:space="preserve">Client: Barclays</w:t>
      </w:r>
      <w:r>
        <w:rPr>
          <w:i/>
          <w:iCs/>
          <w:sz w:val="21"/>
          <w:szCs w:val="21"/>
        </w:rPr>
        <w:t xml:space="preserve">  |  Project: Remediation System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Created and managed 120+ test scenarios under an Agile methodology, covering functional and database testing.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Partnered with Business Analysts on requirement analysis, improving test coverage by 20%.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Logged and retested defects in qTest and led peer review of test cases prepared by team members.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Designed and developed automation scripts using Selenium WebDriver to support regression execution.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anomaly-fix verification, contributing to a 10% reduction in feature return rate.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Prepared Reverse KT documentation for applications supported by the team.</w:t>
      </w:r>
    </w:p>
    <w:p>
      <w:pPr>
        <w:pBdr>
          <w:bottom w:val="single" w:color="1F3864" w:sz="6" w:space="2"/>
        </w:pBdr>
        <w:spacing w:after="80" w:before="160"/>
      </w:pPr>
      <w:r>
        <w:rPr>
          <w:b/>
          <w:bCs/>
          <w:caps/>
          <w:color w:val="1F3864"/>
          <w:sz w:val="23"/>
          <w:szCs w:val="23"/>
        </w:rPr>
        <w:t xml:space="preserve">Academic Qualifications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Bachelor of Engineering (Electronics and Telecommunication) — Mumbai University, 2019.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Training: Software Testing, Selenium, and Snowflake programs.</w:t>
      </w:r>
    </w:p>
    <w:p>
      <w:pPr>
        <w:pBdr>
          <w:bottom w:val="single" w:color="1F3864" w:sz="6" w:space="2"/>
        </w:pBdr>
        <w:spacing w:after="80" w:before="160"/>
      </w:pPr>
      <w:r>
        <w:rPr>
          <w:b/>
          <w:bCs/>
          <w:caps/>
          <w:color w:val="1F3864"/>
          <w:sz w:val="23"/>
          <w:szCs w:val="23"/>
        </w:rPr>
        <w:t xml:space="preserve">Skills</w:t>
      </w:r>
    </w:p>
    <w:p>
      <w:pPr>
        <w:spacing w:after="25"/>
      </w:pPr>
      <w:r>
        <w:rPr>
          <w:b/>
          <w:bCs/>
          <w:sz w:val="20"/>
          <w:szCs w:val="20"/>
        </w:rPr>
        <w:t xml:space="preserve">Programming Languages: </w:t>
      </w:r>
      <w:r>
        <w:rPr>
          <w:sz w:val="20"/>
          <w:szCs w:val="20"/>
        </w:rPr>
        <w:t xml:space="preserve">Java (Core), C#, Python (basic)</w:t>
      </w:r>
    </w:p>
    <w:p>
      <w:pPr>
        <w:spacing w:after="25"/>
      </w:pPr>
      <w:r>
        <w:rPr>
          <w:b/>
          <w:bCs/>
          <w:sz w:val="20"/>
          <w:szCs w:val="20"/>
        </w:rPr>
        <w:t xml:space="preserve">Testing Frameworks / Tools: </w:t>
      </w:r>
      <w:r>
        <w:rPr>
          <w:sz w:val="20"/>
          <w:szCs w:val="20"/>
        </w:rPr>
        <w:t xml:space="preserve">Selenium WebDriver, TestNG, Cucumber, Rest Assured, Robot Framework</w:t>
      </w:r>
    </w:p>
    <w:p>
      <w:pPr>
        <w:spacing w:after="25"/>
      </w:pPr>
      <w:r>
        <w:rPr>
          <w:b/>
          <w:bCs/>
          <w:sz w:val="20"/>
          <w:szCs w:val="20"/>
        </w:rPr>
        <w:t xml:space="preserve">Test Management: </w:t>
      </w:r>
      <w:r>
        <w:rPr>
          <w:sz w:val="20"/>
          <w:szCs w:val="20"/>
        </w:rPr>
        <w:t xml:space="preserve">JIRA, Tricentis qTest, Azure DevOps</w:t>
      </w:r>
    </w:p>
    <w:p>
      <w:pPr>
        <w:spacing w:after="25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SQL Server, Oracle, Snowflake</w:t>
      </w:r>
    </w:p>
    <w:p>
      <w:pPr>
        <w:spacing w:after="25"/>
      </w:pPr>
      <w:r>
        <w:rPr>
          <w:b/>
          <w:bCs/>
          <w:sz w:val="20"/>
          <w:szCs w:val="20"/>
        </w:rPr>
        <w:t xml:space="preserve">Build Tools: </w:t>
      </w:r>
      <w:r>
        <w:rPr>
          <w:sz w:val="20"/>
          <w:szCs w:val="20"/>
        </w:rPr>
        <w:t xml:space="preserve">Maven, .NET</w:t>
      </w:r>
    </w:p>
    <w:p>
      <w:pPr>
        <w:spacing w:after="25"/>
      </w:pPr>
      <w:r>
        <w:rPr>
          <w:b/>
          <w:bCs/>
          <w:sz w:val="20"/>
          <w:szCs w:val="20"/>
        </w:rPr>
        <w:t xml:space="preserve">Automation Utilities: </w:t>
      </w:r>
      <w:r>
        <w:rPr>
          <w:sz w:val="20"/>
          <w:szCs w:val="20"/>
        </w:rPr>
        <w:t xml:space="preserve">WebDriver Manager</w:t>
      </w:r>
    </w:p>
    <w:p>
      <w:pPr>
        <w:spacing w:after="25"/>
      </w:pPr>
      <w:r>
        <w:rPr>
          <w:b/>
          <w:bCs/>
          <w:sz w:val="20"/>
          <w:szCs w:val="20"/>
        </w:rPr>
        <w:t xml:space="preserve">Version Control: </w:t>
      </w:r>
      <w:r>
        <w:rPr>
          <w:sz w:val="20"/>
          <w:szCs w:val="20"/>
        </w:rPr>
        <w:t xml:space="preserve">Git, GitHub</w:t>
      </w:r>
    </w:p>
    <w:p>
      <w:pPr>
        <w:spacing w:after="25"/>
      </w:pPr>
      <w:r>
        <w:rPr>
          <w:b/>
          <w:bCs/>
          <w:sz w:val="20"/>
          <w:szCs w:val="20"/>
        </w:rPr>
        <w:t xml:space="preserve">Tools: </w:t>
      </w:r>
      <w:r>
        <w:rPr>
          <w:sz w:val="20"/>
          <w:szCs w:val="20"/>
        </w:rPr>
        <w:t xml:space="preserve">Eclipse, Visual Studio, Postman, Swagger, SOAP UI, PyCharm, SQL Developer</w:t>
      </w:r>
    </w:p>
    <w:p>
      <w:pPr>
        <w:spacing w:after="25"/>
      </w:pPr>
      <w:r>
        <w:rPr>
          <w:b/>
          <w:bCs/>
          <w:sz w:val="20"/>
          <w:szCs w:val="20"/>
        </w:rPr>
        <w:t xml:space="preserve">CI/CD Tools: </w:t>
      </w:r>
      <w:r>
        <w:rPr>
          <w:sz w:val="20"/>
          <w:szCs w:val="20"/>
        </w:rPr>
        <w:t xml:space="preserve">Bamboo</w:t>
      </w:r>
    </w:p>
    <w:p>
      <w:pPr>
        <w:spacing w:after="25"/>
      </w:pPr>
      <w:r>
        <w:rPr>
          <w:b/>
          <w:bCs/>
          <w:sz w:val="20"/>
          <w:szCs w:val="20"/>
        </w:rPr>
        <w:t xml:space="preserve">Operating Systems: </w:t>
      </w:r>
      <w:r>
        <w:rPr>
          <w:sz w:val="20"/>
          <w:szCs w:val="20"/>
        </w:rPr>
        <w:t xml:space="preserve">Windows 10/11</w:t>
      </w:r>
    </w:p>
    <w:p>
      <w:pPr>
        <w:spacing w:after="25"/>
      </w:pPr>
      <w:r>
        <w:rPr>
          <w:b/>
          <w:bCs/>
          <w:sz w:val="20"/>
          <w:szCs w:val="20"/>
        </w:rPr>
        <w:t xml:space="preserve">Methodologies: </w:t>
      </w:r>
      <w:r>
        <w:rPr>
          <w:sz w:val="20"/>
          <w:szCs w:val="20"/>
        </w:rPr>
        <w:t xml:space="preserve">Agile, STLC, SDLC</w:t>
      </w:r>
    </w:p>
    <w:p>
      <w:pPr>
        <w:spacing w:after="25"/>
      </w:pPr>
      <w:r>
        <w:rPr>
          <w:b/>
          <w:bCs/>
          <w:sz w:val="20"/>
          <w:szCs w:val="20"/>
        </w:rPr>
        <w:t xml:space="preserve">Testing Types: </w:t>
      </w:r>
      <w:r>
        <w:rPr>
          <w:sz w:val="20"/>
          <w:szCs w:val="20"/>
        </w:rPr>
        <w:t xml:space="preserve">Functional, Regression, Sanity, Integration, Acceptance, Smoke, GUI, System, Database, ETL, Mobile, End-to-End</w:t>
      </w:r>
    </w:p>
    <w:sectPr>
      <w:pgSz w:w="12240" w:h="15840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2026-10-15T12:51:35.739Z</dcterms:created>
  <dcterms:modified xsi:type="dcterms:W3CDTF">2026-10-15T12:51:35.740Z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